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214F2" w14:textId="211E7A2B" w:rsidR="00032504" w:rsidRPr="00AE3F6F" w:rsidRDefault="00032504" w:rsidP="009144DF">
      <w:pPr>
        <w:pStyle w:val="Title"/>
        <w:ind w:right="283"/>
        <w:jc w:val="both"/>
        <w:rPr>
          <w:rFonts w:ascii="Arial" w:hAnsi="Arial" w:cs="Arial"/>
          <w:sz w:val="22"/>
          <w:szCs w:val="22"/>
        </w:rPr>
      </w:pPr>
      <w:r w:rsidRPr="00AE3F6F">
        <w:rPr>
          <w:color w:val="4472C4" w:themeColor="accent1"/>
          <w:sz w:val="22"/>
          <w:szCs w:val="22"/>
        </w:rPr>
        <w:br/>
      </w:r>
    </w:p>
    <w:p w14:paraId="2BEE65AA" w14:textId="77777777" w:rsidR="00BF2A4E" w:rsidRPr="00AE3F6F" w:rsidRDefault="00BF2A4E" w:rsidP="00C97AFB">
      <w:pPr>
        <w:pStyle w:val="Title"/>
        <w:ind w:left="720" w:right="283"/>
        <w:jc w:val="center"/>
        <w:rPr>
          <w:rFonts w:ascii="Arial" w:hAnsi="Arial" w:cs="Arial"/>
          <w:sz w:val="22"/>
          <w:szCs w:val="22"/>
        </w:rPr>
      </w:pPr>
    </w:p>
    <w:p w14:paraId="29642ACF" w14:textId="5694F7AC" w:rsidR="00BF2A4E" w:rsidRPr="006611FB" w:rsidRDefault="00032504" w:rsidP="00C97AFB">
      <w:pPr>
        <w:pStyle w:val="Title"/>
        <w:spacing w:line="480" w:lineRule="auto"/>
        <w:ind w:left="720" w:right="283"/>
        <w:jc w:val="center"/>
        <w:rPr>
          <w:rFonts w:ascii="Arial" w:hAnsi="Arial" w:cs="Arial"/>
          <w:b/>
          <w:bCs/>
          <w:sz w:val="24"/>
          <w:szCs w:val="24"/>
        </w:rPr>
      </w:pPr>
      <w:r w:rsidRPr="006611FB">
        <w:rPr>
          <w:rFonts w:ascii="Arial" w:hAnsi="Arial" w:cs="Arial"/>
          <w:b/>
          <w:bCs/>
          <w:sz w:val="24"/>
          <w:szCs w:val="24"/>
        </w:rPr>
        <w:t>Clinical Trial Protocol</w:t>
      </w:r>
    </w:p>
    <w:p w14:paraId="7E9B2A53" w14:textId="02D434E8" w:rsidR="009F396A" w:rsidRPr="006611FB" w:rsidRDefault="009F396A" w:rsidP="00C97AFB">
      <w:pPr>
        <w:pStyle w:val="Title"/>
        <w:spacing w:line="480" w:lineRule="auto"/>
        <w:ind w:left="720" w:right="283"/>
        <w:jc w:val="center"/>
        <w:rPr>
          <w:rFonts w:ascii="Arial" w:hAnsi="Arial" w:cs="Arial"/>
          <w:b/>
          <w:bCs/>
          <w:sz w:val="24"/>
          <w:szCs w:val="24"/>
        </w:rPr>
      </w:pPr>
      <w:r w:rsidRPr="006611FB">
        <w:rPr>
          <w:rFonts w:ascii="Arial" w:hAnsi="Arial" w:cs="Arial"/>
          <w:b/>
          <w:bCs/>
          <w:sz w:val="24"/>
          <w:szCs w:val="24"/>
        </w:rPr>
        <w:t>Physiological, Psychological, Psychiatric</w:t>
      </w:r>
      <w:r w:rsidR="003A4286">
        <w:rPr>
          <w:rFonts w:ascii="Arial" w:hAnsi="Arial" w:cs="Arial"/>
          <w:b/>
          <w:bCs/>
          <w:sz w:val="24"/>
          <w:szCs w:val="24"/>
        </w:rPr>
        <w:t>, Surgical or Health Interventions</w:t>
      </w:r>
    </w:p>
    <w:p w14:paraId="1D50306F" w14:textId="0D3D2AAF" w:rsidR="00BF2A4E" w:rsidRPr="006611FB" w:rsidRDefault="00BF2A4E" w:rsidP="00C97AFB">
      <w:pPr>
        <w:pStyle w:val="Title"/>
        <w:spacing w:line="480" w:lineRule="auto"/>
        <w:ind w:left="720" w:right="283"/>
        <w:jc w:val="center"/>
        <w:rPr>
          <w:rFonts w:ascii="Arial" w:hAnsi="Arial" w:cs="Arial"/>
          <w:color w:val="0000FF"/>
          <w:sz w:val="24"/>
          <w:szCs w:val="24"/>
        </w:rPr>
      </w:pPr>
      <w:r w:rsidRPr="006611FB">
        <w:rPr>
          <w:rFonts w:ascii="Arial" w:hAnsi="Arial" w:cs="Arial"/>
          <w:color w:val="0000FF"/>
          <w:sz w:val="24"/>
          <w:szCs w:val="24"/>
        </w:rPr>
        <w:t>[Insert clinical trial title]</w:t>
      </w:r>
    </w:p>
    <w:p w14:paraId="07C8080C" w14:textId="56AA5F2D" w:rsidR="009F396A" w:rsidRPr="006611FB" w:rsidRDefault="00BF2A4E" w:rsidP="00C97AFB">
      <w:pPr>
        <w:pStyle w:val="Title"/>
        <w:spacing w:line="480" w:lineRule="auto"/>
        <w:ind w:left="720" w:right="283"/>
        <w:jc w:val="center"/>
        <w:rPr>
          <w:rFonts w:ascii="Arial" w:hAnsi="Arial" w:cs="Arial"/>
          <w:color w:val="0000FF"/>
          <w:sz w:val="24"/>
          <w:szCs w:val="24"/>
        </w:rPr>
      </w:pPr>
      <w:r w:rsidRPr="006611FB">
        <w:rPr>
          <w:rFonts w:ascii="Arial" w:hAnsi="Arial" w:cs="Arial"/>
          <w:color w:val="0000FF"/>
          <w:sz w:val="24"/>
          <w:szCs w:val="24"/>
        </w:rPr>
        <w:t>[Insert version number and date]</w:t>
      </w:r>
    </w:p>
    <w:p w14:paraId="22ADB37F" w14:textId="189264BD" w:rsidR="009B3055" w:rsidRPr="006611FB" w:rsidRDefault="009B3055" w:rsidP="00C97AFB">
      <w:pPr>
        <w:spacing w:line="480" w:lineRule="auto"/>
        <w:ind w:right="283"/>
        <w:jc w:val="center"/>
        <w:rPr>
          <w:rFonts w:ascii="Arial" w:eastAsiaTheme="majorEastAsia" w:hAnsi="Arial" w:cs="Arial"/>
          <w:color w:val="0000FF"/>
          <w:spacing w:val="-10"/>
          <w:kern w:val="28"/>
          <w:sz w:val="24"/>
          <w:szCs w:val="24"/>
        </w:rPr>
      </w:pPr>
      <w:r w:rsidRPr="006611FB">
        <w:rPr>
          <w:rFonts w:ascii="Arial" w:hAnsi="Arial" w:cs="Arial"/>
          <w:color w:val="0000FF"/>
          <w:sz w:val="24"/>
          <w:szCs w:val="24"/>
        </w:rPr>
        <w:t>[Insert the name of UNSW Coordinating Principal Investigator]</w:t>
      </w:r>
    </w:p>
    <w:p w14:paraId="54A81CED" w14:textId="77777777" w:rsidR="009B3055" w:rsidRDefault="009B3055" w:rsidP="009144DF">
      <w:pPr>
        <w:ind w:right="283"/>
        <w:jc w:val="both"/>
        <w:rPr>
          <w:rFonts w:asciiTheme="majorHAnsi" w:eastAsiaTheme="majorEastAsia" w:hAnsiTheme="majorHAnsi" w:cstheme="majorBidi"/>
          <w:color w:val="4472C4" w:themeColor="accent1"/>
          <w:spacing w:val="-10"/>
          <w:kern w:val="28"/>
        </w:rPr>
      </w:pPr>
      <w:r>
        <w:rPr>
          <w:color w:val="4472C4" w:themeColor="accent1"/>
        </w:rPr>
        <w:br w:type="page"/>
      </w:r>
    </w:p>
    <w:sdt>
      <w:sdtPr>
        <w:rPr>
          <w:rFonts w:asciiTheme="minorHAnsi" w:eastAsiaTheme="minorHAnsi" w:hAnsiTheme="minorHAnsi" w:cstheme="minorBidi"/>
          <w:color w:val="auto"/>
          <w:sz w:val="22"/>
          <w:szCs w:val="22"/>
          <w:lang w:val="en-AU"/>
        </w:rPr>
        <w:id w:val="1488743303"/>
        <w:docPartObj>
          <w:docPartGallery w:val="Table of Contents"/>
          <w:docPartUnique/>
        </w:docPartObj>
      </w:sdtPr>
      <w:sdtEndPr>
        <w:rPr>
          <w:b/>
          <w:bCs/>
          <w:noProof/>
        </w:rPr>
      </w:sdtEndPr>
      <w:sdtContent>
        <w:p w14:paraId="5F40C0FF" w14:textId="32060799" w:rsidR="00B404EC" w:rsidRPr="00B404EC" w:rsidRDefault="00B404EC" w:rsidP="009144DF">
          <w:pPr>
            <w:pStyle w:val="TOCHeading"/>
            <w:ind w:right="283"/>
            <w:jc w:val="both"/>
            <w:rPr>
              <w:rFonts w:ascii="Arial" w:hAnsi="Arial" w:cs="Arial"/>
              <w:b/>
              <w:bCs/>
              <w:color w:val="auto"/>
            </w:rPr>
          </w:pPr>
          <w:r w:rsidRPr="00B404EC">
            <w:rPr>
              <w:rFonts w:ascii="Arial" w:hAnsi="Arial" w:cs="Arial"/>
              <w:b/>
              <w:bCs/>
              <w:color w:val="auto"/>
            </w:rPr>
            <w:t>Contents</w:t>
          </w:r>
        </w:p>
        <w:p w14:paraId="50304422" w14:textId="24C25291" w:rsidR="00C97AFB" w:rsidRDefault="00B404EC">
          <w:pPr>
            <w:pStyle w:val="TOC1"/>
            <w:tabs>
              <w:tab w:val="left" w:pos="440"/>
              <w:tab w:val="right" w:leader="dot" w:pos="10196"/>
            </w:tabs>
            <w:rPr>
              <w:rFonts w:cstheme="minorBidi"/>
              <w:noProof/>
              <w:lang w:val="en-AU" w:eastAsia="en-AU"/>
            </w:rPr>
          </w:pPr>
          <w:r>
            <w:fldChar w:fldCharType="begin"/>
          </w:r>
          <w:r>
            <w:instrText xml:space="preserve"> TOC \o "1-3" \h \z \u </w:instrText>
          </w:r>
          <w:r>
            <w:fldChar w:fldCharType="separate"/>
          </w:r>
          <w:hyperlink w:anchor="_Toc72309540" w:history="1">
            <w:r w:rsidR="00C97AFB" w:rsidRPr="00835816">
              <w:rPr>
                <w:rStyle w:val="Hyperlink"/>
                <w:rFonts w:ascii="Arial" w:hAnsi="Arial" w:cs="Arial"/>
                <w:b/>
                <w:bCs/>
                <w:noProof/>
              </w:rPr>
              <w:t>1.</w:t>
            </w:r>
            <w:r w:rsidR="00C97AFB">
              <w:rPr>
                <w:rFonts w:cstheme="minorBidi"/>
                <w:noProof/>
                <w:lang w:val="en-AU" w:eastAsia="en-AU"/>
              </w:rPr>
              <w:tab/>
            </w:r>
            <w:r w:rsidR="00C97AFB" w:rsidRPr="00835816">
              <w:rPr>
                <w:rStyle w:val="Hyperlink"/>
                <w:rFonts w:ascii="Arial" w:hAnsi="Arial" w:cs="Arial"/>
                <w:b/>
                <w:bCs/>
                <w:noProof/>
              </w:rPr>
              <w:t>General Information</w:t>
            </w:r>
            <w:r w:rsidR="00C97AFB">
              <w:rPr>
                <w:noProof/>
                <w:webHidden/>
              </w:rPr>
              <w:tab/>
            </w:r>
            <w:r w:rsidR="00C97AFB">
              <w:rPr>
                <w:noProof/>
                <w:webHidden/>
              </w:rPr>
              <w:fldChar w:fldCharType="begin"/>
            </w:r>
            <w:r w:rsidR="00C97AFB">
              <w:rPr>
                <w:noProof/>
                <w:webHidden/>
              </w:rPr>
              <w:instrText xml:space="preserve"> PAGEREF _Toc72309540 \h </w:instrText>
            </w:r>
            <w:r w:rsidR="00C97AFB">
              <w:rPr>
                <w:noProof/>
                <w:webHidden/>
              </w:rPr>
            </w:r>
            <w:r w:rsidR="00C97AFB">
              <w:rPr>
                <w:noProof/>
                <w:webHidden/>
              </w:rPr>
              <w:fldChar w:fldCharType="separate"/>
            </w:r>
            <w:r w:rsidR="00C97AFB">
              <w:rPr>
                <w:noProof/>
                <w:webHidden/>
              </w:rPr>
              <w:t>4</w:t>
            </w:r>
            <w:r w:rsidR="00C97AFB">
              <w:rPr>
                <w:noProof/>
                <w:webHidden/>
              </w:rPr>
              <w:fldChar w:fldCharType="end"/>
            </w:r>
          </w:hyperlink>
        </w:p>
        <w:p w14:paraId="66B29D92" w14:textId="6F3C5A25" w:rsidR="00C97AFB" w:rsidRDefault="003A4286">
          <w:pPr>
            <w:pStyle w:val="TOC1"/>
            <w:tabs>
              <w:tab w:val="left" w:pos="440"/>
              <w:tab w:val="right" w:leader="dot" w:pos="10196"/>
            </w:tabs>
            <w:rPr>
              <w:rFonts w:cstheme="minorBidi"/>
              <w:noProof/>
              <w:lang w:val="en-AU" w:eastAsia="en-AU"/>
            </w:rPr>
          </w:pPr>
          <w:hyperlink w:anchor="_Toc72309541" w:history="1">
            <w:r w:rsidR="00C97AFB" w:rsidRPr="00835816">
              <w:rPr>
                <w:rStyle w:val="Hyperlink"/>
                <w:rFonts w:ascii="Arial" w:hAnsi="Arial" w:cs="Arial"/>
                <w:b/>
                <w:bCs/>
                <w:noProof/>
              </w:rPr>
              <w:t>2.</w:t>
            </w:r>
            <w:r w:rsidR="00C97AFB">
              <w:rPr>
                <w:rFonts w:cstheme="minorBidi"/>
                <w:noProof/>
                <w:lang w:val="en-AU" w:eastAsia="en-AU"/>
              </w:rPr>
              <w:tab/>
            </w:r>
            <w:r w:rsidR="00C97AFB" w:rsidRPr="00835816">
              <w:rPr>
                <w:rStyle w:val="Hyperlink"/>
                <w:rFonts w:ascii="Arial" w:hAnsi="Arial" w:cs="Arial"/>
                <w:b/>
                <w:bCs/>
                <w:noProof/>
              </w:rPr>
              <w:t>Safety and Monitoring Contacts</w:t>
            </w:r>
            <w:r w:rsidR="00C97AFB">
              <w:rPr>
                <w:noProof/>
                <w:webHidden/>
              </w:rPr>
              <w:tab/>
            </w:r>
            <w:r w:rsidR="00C97AFB">
              <w:rPr>
                <w:noProof/>
                <w:webHidden/>
              </w:rPr>
              <w:fldChar w:fldCharType="begin"/>
            </w:r>
            <w:r w:rsidR="00C97AFB">
              <w:rPr>
                <w:noProof/>
                <w:webHidden/>
              </w:rPr>
              <w:instrText xml:space="preserve"> PAGEREF _Toc72309541 \h </w:instrText>
            </w:r>
            <w:r w:rsidR="00C97AFB">
              <w:rPr>
                <w:noProof/>
                <w:webHidden/>
              </w:rPr>
            </w:r>
            <w:r w:rsidR="00C97AFB">
              <w:rPr>
                <w:noProof/>
                <w:webHidden/>
              </w:rPr>
              <w:fldChar w:fldCharType="separate"/>
            </w:r>
            <w:r w:rsidR="00C97AFB">
              <w:rPr>
                <w:noProof/>
                <w:webHidden/>
              </w:rPr>
              <w:t>5</w:t>
            </w:r>
            <w:r w:rsidR="00C97AFB">
              <w:rPr>
                <w:noProof/>
                <w:webHidden/>
              </w:rPr>
              <w:fldChar w:fldCharType="end"/>
            </w:r>
          </w:hyperlink>
        </w:p>
        <w:p w14:paraId="6D53E658" w14:textId="4EBD2860" w:rsidR="00C97AFB" w:rsidRDefault="003A4286">
          <w:pPr>
            <w:pStyle w:val="TOC1"/>
            <w:tabs>
              <w:tab w:val="left" w:pos="440"/>
              <w:tab w:val="right" w:leader="dot" w:pos="10196"/>
            </w:tabs>
            <w:rPr>
              <w:rFonts w:cstheme="minorBidi"/>
              <w:noProof/>
              <w:lang w:val="en-AU" w:eastAsia="en-AU"/>
            </w:rPr>
          </w:pPr>
          <w:hyperlink w:anchor="_Toc72309542" w:history="1">
            <w:r w:rsidR="00C97AFB" w:rsidRPr="00835816">
              <w:rPr>
                <w:rStyle w:val="Hyperlink"/>
                <w:rFonts w:ascii="Arial" w:hAnsi="Arial" w:cs="Arial"/>
                <w:b/>
                <w:bCs/>
                <w:noProof/>
              </w:rPr>
              <w:t>3.</w:t>
            </w:r>
            <w:r w:rsidR="00C97AFB">
              <w:rPr>
                <w:rFonts w:cstheme="minorBidi"/>
                <w:noProof/>
                <w:lang w:val="en-AU" w:eastAsia="en-AU"/>
              </w:rPr>
              <w:tab/>
            </w:r>
            <w:r w:rsidR="00C97AFB" w:rsidRPr="00835816">
              <w:rPr>
                <w:rStyle w:val="Hyperlink"/>
                <w:rFonts w:ascii="Arial" w:hAnsi="Arial" w:cs="Arial"/>
                <w:b/>
                <w:bCs/>
                <w:noProof/>
              </w:rPr>
              <w:t>Delegation of Clinical Trial Duties</w:t>
            </w:r>
            <w:r w:rsidR="00C97AFB">
              <w:rPr>
                <w:noProof/>
                <w:webHidden/>
              </w:rPr>
              <w:tab/>
            </w:r>
            <w:r w:rsidR="00C97AFB">
              <w:rPr>
                <w:noProof/>
                <w:webHidden/>
              </w:rPr>
              <w:fldChar w:fldCharType="begin"/>
            </w:r>
            <w:r w:rsidR="00C97AFB">
              <w:rPr>
                <w:noProof/>
                <w:webHidden/>
              </w:rPr>
              <w:instrText xml:space="preserve"> PAGEREF _Toc72309542 \h </w:instrText>
            </w:r>
            <w:r w:rsidR="00C97AFB">
              <w:rPr>
                <w:noProof/>
                <w:webHidden/>
              </w:rPr>
            </w:r>
            <w:r w:rsidR="00C97AFB">
              <w:rPr>
                <w:noProof/>
                <w:webHidden/>
              </w:rPr>
              <w:fldChar w:fldCharType="separate"/>
            </w:r>
            <w:r w:rsidR="00C97AFB">
              <w:rPr>
                <w:noProof/>
                <w:webHidden/>
              </w:rPr>
              <w:t>7</w:t>
            </w:r>
            <w:r w:rsidR="00C97AFB">
              <w:rPr>
                <w:noProof/>
                <w:webHidden/>
              </w:rPr>
              <w:fldChar w:fldCharType="end"/>
            </w:r>
          </w:hyperlink>
        </w:p>
        <w:p w14:paraId="46B8A4EC" w14:textId="2E6B7DE0" w:rsidR="00C97AFB" w:rsidRDefault="003A4286">
          <w:pPr>
            <w:pStyle w:val="TOC1"/>
            <w:tabs>
              <w:tab w:val="left" w:pos="440"/>
              <w:tab w:val="right" w:leader="dot" w:pos="10196"/>
            </w:tabs>
            <w:rPr>
              <w:rFonts w:cstheme="minorBidi"/>
              <w:noProof/>
              <w:lang w:val="en-AU" w:eastAsia="en-AU"/>
            </w:rPr>
          </w:pPr>
          <w:hyperlink w:anchor="_Toc72309543" w:history="1">
            <w:r w:rsidR="00C97AFB" w:rsidRPr="00835816">
              <w:rPr>
                <w:rStyle w:val="Hyperlink"/>
                <w:rFonts w:ascii="Arial" w:hAnsi="Arial" w:cs="Arial"/>
                <w:b/>
                <w:bCs/>
                <w:noProof/>
              </w:rPr>
              <w:t>4.</w:t>
            </w:r>
            <w:r w:rsidR="00C97AFB">
              <w:rPr>
                <w:rFonts w:cstheme="minorBidi"/>
                <w:noProof/>
                <w:lang w:val="en-AU" w:eastAsia="en-AU"/>
              </w:rPr>
              <w:tab/>
            </w:r>
            <w:r w:rsidR="00C97AFB" w:rsidRPr="00835816">
              <w:rPr>
                <w:rStyle w:val="Hyperlink"/>
                <w:rFonts w:ascii="Arial" w:hAnsi="Arial" w:cs="Arial"/>
                <w:b/>
                <w:bCs/>
                <w:noProof/>
              </w:rPr>
              <w:t>Trial Objectives and Purpose</w:t>
            </w:r>
            <w:r w:rsidR="00C97AFB">
              <w:rPr>
                <w:noProof/>
                <w:webHidden/>
              </w:rPr>
              <w:tab/>
            </w:r>
            <w:r w:rsidR="00C97AFB">
              <w:rPr>
                <w:noProof/>
                <w:webHidden/>
              </w:rPr>
              <w:fldChar w:fldCharType="begin"/>
            </w:r>
            <w:r w:rsidR="00C97AFB">
              <w:rPr>
                <w:noProof/>
                <w:webHidden/>
              </w:rPr>
              <w:instrText xml:space="preserve"> PAGEREF _Toc72309543 \h </w:instrText>
            </w:r>
            <w:r w:rsidR="00C97AFB">
              <w:rPr>
                <w:noProof/>
                <w:webHidden/>
              </w:rPr>
            </w:r>
            <w:r w:rsidR="00C97AFB">
              <w:rPr>
                <w:noProof/>
                <w:webHidden/>
              </w:rPr>
              <w:fldChar w:fldCharType="separate"/>
            </w:r>
            <w:r w:rsidR="00C97AFB">
              <w:rPr>
                <w:noProof/>
                <w:webHidden/>
              </w:rPr>
              <w:t>8</w:t>
            </w:r>
            <w:r w:rsidR="00C97AFB">
              <w:rPr>
                <w:noProof/>
                <w:webHidden/>
              </w:rPr>
              <w:fldChar w:fldCharType="end"/>
            </w:r>
          </w:hyperlink>
        </w:p>
        <w:p w14:paraId="349BBB64" w14:textId="76A1D0BE" w:rsidR="00C97AFB" w:rsidRDefault="003A4286">
          <w:pPr>
            <w:pStyle w:val="TOC1"/>
            <w:tabs>
              <w:tab w:val="left" w:pos="440"/>
              <w:tab w:val="right" w:leader="dot" w:pos="10196"/>
            </w:tabs>
            <w:rPr>
              <w:rFonts w:cstheme="minorBidi"/>
              <w:noProof/>
              <w:lang w:val="en-AU" w:eastAsia="en-AU"/>
            </w:rPr>
          </w:pPr>
          <w:hyperlink w:anchor="_Toc72309544" w:history="1">
            <w:r w:rsidR="00C97AFB" w:rsidRPr="00835816">
              <w:rPr>
                <w:rStyle w:val="Hyperlink"/>
                <w:rFonts w:ascii="Arial" w:hAnsi="Arial" w:cs="Arial"/>
                <w:b/>
                <w:bCs/>
                <w:noProof/>
              </w:rPr>
              <w:t>5.</w:t>
            </w:r>
            <w:r w:rsidR="00C97AFB">
              <w:rPr>
                <w:rFonts w:cstheme="minorBidi"/>
                <w:noProof/>
                <w:lang w:val="en-AU" w:eastAsia="en-AU"/>
              </w:rPr>
              <w:tab/>
            </w:r>
            <w:r w:rsidR="00C97AFB" w:rsidRPr="00835816">
              <w:rPr>
                <w:rStyle w:val="Hyperlink"/>
                <w:rFonts w:ascii="Arial" w:hAnsi="Arial" w:cs="Arial"/>
                <w:b/>
                <w:bCs/>
                <w:noProof/>
              </w:rPr>
              <w:t>Background Information</w:t>
            </w:r>
            <w:r w:rsidR="00C97AFB">
              <w:rPr>
                <w:noProof/>
                <w:webHidden/>
              </w:rPr>
              <w:tab/>
            </w:r>
            <w:r w:rsidR="00C97AFB">
              <w:rPr>
                <w:noProof/>
                <w:webHidden/>
              </w:rPr>
              <w:fldChar w:fldCharType="begin"/>
            </w:r>
            <w:r w:rsidR="00C97AFB">
              <w:rPr>
                <w:noProof/>
                <w:webHidden/>
              </w:rPr>
              <w:instrText xml:space="preserve"> PAGEREF _Toc72309544 \h </w:instrText>
            </w:r>
            <w:r w:rsidR="00C97AFB">
              <w:rPr>
                <w:noProof/>
                <w:webHidden/>
              </w:rPr>
            </w:r>
            <w:r w:rsidR="00C97AFB">
              <w:rPr>
                <w:noProof/>
                <w:webHidden/>
              </w:rPr>
              <w:fldChar w:fldCharType="separate"/>
            </w:r>
            <w:r w:rsidR="00C97AFB">
              <w:rPr>
                <w:noProof/>
                <w:webHidden/>
              </w:rPr>
              <w:t>8</w:t>
            </w:r>
            <w:r w:rsidR="00C97AFB">
              <w:rPr>
                <w:noProof/>
                <w:webHidden/>
              </w:rPr>
              <w:fldChar w:fldCharType="end"/>
            </w:r>
          </w:hyperlink>
        </w:p>
        <w:p w14:paraId="5570B402" w14:textId="31BADD7C" w:rsidR="00C97AFB" w:rsidRDefault="003A4286">
          <w:pPr>
            <w:pStyle w:val="TOC1"/>
            <w:tabs>
              <w:tab w:val="left" w:pos="440"/>
              <w:tab w:val="right" w:leader="dot" w:pos="10196"/>
            </w:tabs>
            <w:rPr>
              <w:rFonts w:cstheme="minorBidi"/>
              <w:noProof/>
              <w:lang w:val="en-AU" w:eastAsia="en-AU"/>
            </w:rPr>
          </w:pPr>
          <w:hyperlink w:anchor="_Toc72309545" w:history="1">
            <w:r w:rsidR="00C97AFB" w:rsidRPr="00835816">
              <w:rPr>
                <w:rStyle w:val="Hyperlink"/>
                <w:rFonts w:ascii="Arial" w:hAnsi="Arial" w:cs="Arial"/>
                <w:b/>
                <w:bCs/>
                <w:noProof/>
              </w:rPr>
              <w:t>6.</w:t>
            </w:r>
            <w:r w:rsidR="00C97AFB">
              <w:rPr>
                <w:rFonts w:cstheme="minorBidi"/>
                <w:noProof/>
                <w:lang w:val="en-AU" w:eastAsia="en-AU"/>
              </w:rPr>
              <w:tab/>
            </w:r>
            <w:r w:rsidR="00C97AFB" w:rsidRPr="00835816">
              <w:rPr>
                <w:rStyle w:val="Hyperlink"/>
                <w:rFonts w:ascii="Arial" w:hAnsi="Arial" w:cs="Arial"/>
                <w:b/>
                <w:bCs/>
                <w:noProof/>
              </w:rPr>
              <w:t>Statement of Compliance</w:t>
            </w:r>
            <w:r w:rsidR="00C97AFB">
              <w:rPr>
                <w:noProof/>
                <w:webHidden/>
              </w:rPr>
              <w:tab/>
            </w:r>
            <w:r w:rsidR="00C97AFB">
              <w:rPr>
                <w:noProof/>
                <w:webHidden/>
              </w:rPr>
              <w:fldChar w:fldCharType="begin"/>
            </w:r>
            <w:r w:rsidR="00C97AFB">
              <w:rPr>
                <w:noProof/>
                <w:webHidden/>
              </w:rPr>
              <w:instrText xml:space="preserve"> PAGEREF _Toc72309545 \h </w:instrText>
            </w:r>
            <w:r w:rsidR="00C97AFB">
              <w:rPr>
                <w:noProof/>
                <w:webHidden/>
              </w:rPr>
            </w:r>
            <w:r w:rsidR="00C97AFB">
              <w:rPr>
                <w:noProof/>
                <w:webHidden/>
              </w:rPr>
              <w:fldChar w:fldCharType="separate"/>
            </w:r>
            <w:r w:rsidR="00C97AFB">
              <w:rPr>
                <w:noProof/>
                <w:webHidden/>
              </w:rPr>
              <w:t>8</w:t>
            </w:r>
            <w:r w:rsidR="00C97AFB">
              <w:rPr>
                <w:noProof/>
                <w:webHidden/>
              </w:rPr>
              <w:fldChar w:fldCharType="end"/>
            </w:r>
          </w:hyperlink>
        </w:p>
        <w:p w14:paraId="5FB691E8" w14:textId="3C2CADFD" w:rsidR="00C97AFB" w:rsidRDefault="003A4286">
          <w:pPr>
            <w:pStyle w:val="TOC1"/>
            <w:tabs>
              <w:tab w:val="left" w:pos="440"/>
              <w:tab w:val="right" w:leader="dot" w:pos="10196"/>
            </w:tabs>
            <w:rPr>
              <w:rFonts w:cstheme="minorBidi"/>
              <w:noProof/>
              <w:lang w:val="en-AU" w:eastAsia="en-AU"/>
            </w:rPr>
          </w:pPr>
          <w:hyperlink w:anchor="_Toc72309546" w:history="1">
            <w:r w:rsidR="00C97AFB" w:rsidRPr="00835816">
              <w:rPr>
                <w:rStyle w:val="Hyperlink"/>
                <w:rFonts w:ascii="Arial" w:hAnsi="Arial" w:cs="Arial"/>
                <w:b/>
                <w:bCs/>
                <w:noProof/>
              </w:rPr>
              <w:t>7.</w:t>
            </w:r>
            <w:r w:rsidR="00C97AFB">
              <w:rPr>
                <w:rFonts w:cstheme="minorBidi"/>
                <w:noProof/>
                <w:lang w:val="en-AU" w:eastAsia="en-AU"/>
              </w:rPr>
              <w:tab/>
            </w:r>
            <w:r w:rsidR="00C97AFB" w:rsidRPr="00835816">
              <w:rPr>
                <w:rStyle w:val="Hyperlink"/>
                <w:rFonts w:ascii="Arial" w:hAnsi="Arial" w:cs="Arial"/>
                <w:b/>
                <w:bCs/>
                <w:noProof/>
              </w:rPr>
              <w:t>Trial Design</w:t>
            </w:r>
            <w:r w:rsidR="00C97AFB">
              <w:rPr>
                <w:noProof/>
                <w:webHidden/>
              </w:rPr>
              <w:tab/>
            </w:r>
            <w:r w:rsidR="00C97AFB">
              <w:rPr>
                <w:noProof/>
                <w:webHidden/>
              </w:rPr>
              <w:fldChar w:fldCharType="begin"/>
            </w:r>
            <w:r w:rsidR="00C97AFB">
              <w:rPr>
                <w:noProof/>
                <w:webHidden/>
              </w:rPr>
              <w:instrText xml:space="preserve"> PAGEREF _Toc72309546 \h </w:instrText>
            </w:r>
            <w:r w:rsidR="00C97AFB">
              <w:rPr>
                <w:noProof/>
                <w:webHidden/>
              </w:rPr>
            </w:r>
            <w:r w:rsidR="00C97AFB">
              <w:rPr>
                <w:noProof/>
                <w:webHidden/>
              </w:rPr>
              <w:fldChar w:fldCharType="separate"/>
            </w:r>
            <w:r w:rsidR="00C97AFB">
              <w:rPr>
                <w:noProof/>
                <w:webHidden/>
              </w:rPr>
              <w:t>8</w:t>
            </w:r>
            <w:r w:rsidR="00C97AFB">
              <w:rPr>
                <w:noProof/>
                <w:webHidden/>
              </w:rPr>
              <w:fldChar w:fldCharType="end"/>
            </w:r>
          </w:hyperlink>
        </w:p>
        <w:p w14:paraId="7A0861AC" w14:textId="47FCE23D" w:rsidR="00C97AFB" w:rsidRDefault="003A4286">
          <w:pPr>
            <w:pStyle w:val="TOC1"/>
            <w:tabs>
              <w:tab w:val="left" w:pos="440"/>
              <w:tab w:val="right" w:leader="dot" w:pos="10196"/>
            </w:tabs>
            <w:rPr>
              <w:rFonts w:cstheme="minorBidi"/>
              <w:noProof/>
              <w:lang w:val="en-AU" w:eastAsia="en-AU"/>
            </w:rPr>
          </w:pPr>
          <w:hyperlink w:anchor="_Toc72309547" w:history="1">
            <w:r w:rsidR="00C97AFB" w:rsidRPr="00835816">
              <w:rPr>
                <w:rStyle w:val="Hyperlink"/>
                <w:rFonts w:ascii="Arial" w:hAnsi="Arial" w:cs="Arial"/>
                <w:b/>
                <w:bCs/>
                <w:noProof/>
              </w:rPr>
              <w:t>8.</w:t>
            </w:r>
            <w:r w:rsidR="00C97AFB">
              <w:rPr>
                <w:rFonts w:cstheme="minorBidi"/>
                <w:noProof/>
                <w:lang w:val="en-AU" w:eastAsia="en-AU"/>
              </w:rPr>
              <w:tab/>
            </w:r>
            <w:r w:rsidR="00C97AFB" w:rsidRPr="00835816">
              <w:rPr>
                <w:rStyle w:val="Hyperlink"/>
                <w:rFonts w:ascii="Arial" w:hAnsi="Arial" w:cs="Arial"/>
                <w:b/>
                <w:bCs/>
                <w:noProof/>
              </w:rPr>
              <w:t>Sample Size</w:t>
            </w:r>
            <w:r w:rsidR="00C97AFB">
              <w:rPr>
                <w:noProof/>
                <w:webHidden/>
              </w:rPr>
              <w:tab/>
            </w:r>
            <w:r w:rsidR="00C97AFB">
              <w:rPr>
                <w:noProof/>
                <w:webHidden/>
              </w:rPr>
              <w:fldChar w:fldCharType="begin"/>
            </w:r>
            <w:r w:rsidR="00C97AFB">
              <w:rPr>
                <w:noProof/>
                <w:webHidden/>
              </w:rPr>
              <w:instrText xml:space="preserve"> PAGEREF _Toc72309547 \h </w:instrText>
            </w:r>
            <w:r w:rsidR="00C97AFB">
              <w:rPr>
                <w:noProof/>
                <w:webHidden/>
              </w:rPr>
            </w:r>
            <w:r w:rsidR="00C97AFB">
              <w:rPr>
                <w:noProof/>
                <w:webHidden/>
              </w:rPr>
              <w:fldChar w:fldCharType="separate"/>
            </w:r>
            <w:r w:rsidR="00C97AFB">
              <w:rPr>
                <w:noProof/>
                <w:webHidden/>
              </w:rPr>
              <w:t>8</w:t>
            </w:r>
            <w:r w:rsidR="00C97AFB">
              <w:rPr>
                <w:noProof/>
                <w:webHidden/>
              </w:rPr>
              <w:fldChar w:fldCharType="end"/>
            </w:r>
          </w:hyperlink>
        </w:p>
        <w:p w14:paraId="2E97EF02" w14:textId="0E85EE30" w:rsidR="00C97AFB" w:rsidRDefault="003A4286">
          <w:pPr>
            <w:pStyle w:val="TOC1"/>
            <w:tabs>
              <w:tab w:val="left" w:pos="440"/>
              <w:tab w:val="right" w:leader="dot" w:pos="10196"/>
            </w:tabs>
            <w:rPr>
              <w:rFonts w:cstheme="minorBidi"/>
              <w:noProof/>
              <w:lang w:val="en-AU" w:eastAsia="en-AU"/>
            </w:rPr>
          </w:pPr>
          <w:hyperlink w:anchor="_Toc72309548" w:history="1">
            <w:r w:rsidR="00C97AFB" w:rsidRPr="00835816">
              <w:rPr>
                <w:rStyle w:val="Hyperlink"/>
                <w:rFonts w:ascii="Arial" w:hAnsi="Arial" w:cs="Arial"/>
                <w:b/>
                <w:bCs/>
                <w:noProof/>
              </w:rPr>
              <w:t>9.</w:t>
            </w:r>
            <w:r w:rsidR="00C97AFB">
              <w:rPr>
                <w:rFonts w:cstheme="minorBidi"/>
                <w:noProof/>
                <w:lang w:val="en-AU" w:eastAsia="en-AU"/>
              </w:rPr>
              <w:tab/>
            </w:r>
            <w:r w:rsidR="00C97AFB" w:rsidRPr="00835816">
              <w:rPr>
                <w:rStyle w:val="Hyperlink"/>
                <w:rFonts w:ascii="Arial" w:hAnsi="Arial" w:cs="Arial"/>
                <w:b/>
                <w:bCs/>
                <w:noProof/>
              </w:rPr>
              <w:t>Selection and Withdrawal of Subjects</w:t>
            </w:r>
            <w:r w:rsidR="00C97AFB">
              <w:rPr>
                <w:noProof/>
                <w:webHidden/>
              </w:rPr>
              <w:tab/>
            </w:r>
            <w:r w:rsidR="00C97AFB">
              <w:rPr>
                <w:noProof/>
                <w:webHidden/>
              </w:rPr>
              <w:fldChar w:fldCharType="begin"/>
            </w:r>
            <w:r w:rsidR="00C97AFB">
              <w:rPr>
                <w:noProof/>
                <w:webHidden/>
              </w:rPr>
              <w:instrText xml:space="preserve"> PAGEREF _Toc72309548 \h </w:instrText>
            </w:r>
            <w:r w:rsidR="00C97AFB">
              <w:rPr>
                <w:noProof/>
                <w:webHidden/>
              </w:rPr>
            </w:r>
            <w:r w:rsidR="00C97AFB">
              <w:rPr>
                <w:noProof/>
                <w:webHidden/>
              </w:rPr>
              <w:fldChar w:fldCharType="separate"/>
            </w:r>
            <w:r w:rsidR="00C97AFB">
              <w:rPr>
                <w:noProof/>
                <w:webHidden/>
              </w:rPr>
              <w:t>8</w:t>
            </w:r>
            <w:r w:rsidR="00C97AFB">
              <w:rPr>
                <w:noProof/>
                <w:webHidden/>
              </w:rPr>
              <w:fldChar w:fldCharType="end"/>
            </w:r>
          </w:hyperlink>
        </w:p>
        <w:p w14:paraId="2F066C6D" w14:textId="55A300F6" w:rsidR="00C97AFB" w:rsidRDefault="003A4286">
          <w:pPr>
            <w:pStyle w:val="TOC1"/>
            <w:tabs>
              <w:tab w:val="left" w:pos="660"/>
              <w:tab w:val="right" w:leader="dot" w:pos="10196"/>
            </w:tabs>
            <w:rPr>
              <w:rFonts w:cstheme="minorBidi"/>
              <w:noProof/>
              <w:lang w:val="en-AU" w:eastAsia="en-AU"/>
            </w:rPr>
          </w:pPr>
          <w:hyperlink w:anchor="_Toc72309555" w:history="1">
            <w:r w:rsidR="00C97AFB" w:rsidRPr="00835816">
              <w:rPr>
                <w:rStyle w:val="Hyperlink"/>
                <w:rFonts w:ascii="Arial" w:hAnsi="Arial"/>
                <w:b/>
                <w:bCs/>
                <w:noProof/>
              </w:rPr>
              <w:t>10.</w:t>
            </w:r>
            <w:r w:rsidR="00C97AFB">
              <w:rPr>
                <w:rFonts w:cstheme="minorBidi"/>
                <w:noProof/>
                <w:lang w:val="en-AU" w:eastAsia="en-AU"/>
              </w:rPr>
              <w:tab/>
            </w:r>
            <w:r w:rsidR="00C97AFB" w:rsidRPr="00835816">
              <w:rPr>
                <w:rStyle w:val="Hyperlink"/>
                <w:rFonts w:ascii="Arial" w:hAnsi="Arial" w:cs="Arial"/>
                <w:b/>
                <w:bCs/>
                <w:noProof/>
              </w:rPr>
              <w:t>Treatment</w:t>
            </w:r>
            <w:r w:rsidR="00C97AFB" w:rsidRPr="00835816">
              <w:rPr>
                <w:rStyle w:val="Hyperlink"/>
                <w:rFonts w:ascii="Arial" w:hAnsi="Arial" w:cs="Arial"/>
                <w:noProof/>
              </w:rPr>
              <w:t xml:space="preserve"> </w:t>
            </w:r>
            <w:r w:rsidR="00C97AFB" w:rsidRPr="00835816">
              <w:rPr>
                <w:rStyle w:val="Hyperlink"/>
                <w:rFonts w:ascii="Arial" w:hAnsi="Arial" w:cs="Arial"/>
                <w:b/>
                <w:bCs/>
                <w:noProof/>
              </w:rPr>
              <w:t>of Subjects</w:t>
            </w:r>
            <w:r w:rsidR="00C97AFB">
              <w:rPr>
                <w:noProof/>
                <w:webHidden/>
              </w:rPr>
              <w:tab/>
            </w:r>
            <w:r w:rsidR="00C97AFB">
              <w:rPr>
                <w:noProof/>
                <w:webHidden/>
              </w:rPr>
              <w:fldChar w:fldCharType="begin"/>
            </w:r>
            <w:r w:rsidR="00C97AFB">
              <w:rPr>
                <w:noProof/>
                <w:webHidden/>
              </w:rPr>
              <w:instrText xml:space="preserve"> PAGEREF _Toc72309555 \h </w:instrText>
            </w:r>
            <w:r w:rsidR="00C97AFB">
              <w:rPr>
                <w:noProof/>
                <w:webHidden/>
              </w:rPr>
            </w:r>
            <w:r w:rsidR="00C97AFB">
              <w:rPr>
                <w:noProof/>
                <w:webHidden/>
              </w:rPr>
              <w:fldChar w:fldCharType="separate"/>
            </w:r>
            <w:r w:rsidR="00C97AFB">
              <w:rPr>
                <w:noProof/>
                <w:webHidden/>
              </w:rPr>
              <w:t>9</w:t>
            </w:r>
            <w:r w:rsidR="00C97AFB">
              <w:rPr>
                <w:noProof/>
                <w:webHidden/>
              </w:rPr>
              <w:fldChar w:fldCharType="end"/>
            </w:r>
          </w:hyperlink>
        </w:p>
        <w:p w14:paraId="247A5A35" w14:textId="75902807" w:rsidR="00C97AFB" w:rsidRDefault="003A4286">
          <w:pPr>
            <w:pStyle w:val="TOC1"/>
            <w:tabs>
              <w:tab w:val="left" w:pos="660"/>
              <w:tab w:val="right" w:leader="dot" w:pos="10196"/>
            </w:tabs>
            <w:rPr>
              <w:rFonts w:cstheme="minorBidi"/>
              <w:noProof/>
              <w:lang w:val="en-AU" w:eastAsia="en-AU"/>
            </w:rPr>
          </w:pPr>
          <w:hyperlink w:anchor="_Toc72309556" w:history="1">
            <w:r w:rsidR="00C97AFB" w:rsidRPr="00835816">
              <w:rPr>
                <w:rStyle w:val="Hyperlink"/>
                <w:rFonts w:ascii="Arial" w:hAnsi="Arial" w:cs="Arial"/>
                <w:b/>
                <w:bCs/>
                <w:noProof/>
              </w:rPr>
              <w:t>11.</w:t>
            </w:r>
            <w:r w:rsidR="00C97AFB">
              <w:rPr>
                <w:rFonts w:cstheme="minorBidi"/>
                <w:noProof/>
                <w:lang w:val="en-AU" w:eastAsia="en-AU"/>
              </w:rPr>
              <w:tab/>
            </w:r>
            <w:r w:rsidR="00C97AFB" w:rsidRPr="00835816">
              <w:rPr>
                <w:rStyle w:val="Hyperlink"/>
                <w:rFonts w:ascii="Arial" w:hAnsi="Arial" w:cs="Arial"/>
                <w:b/>
                <w:bCs/>
                <w:noProof/>
              </w:rPr>
              <w:t>Safety and Monitoring</w:t>
            </w:r>
            <w:r w:rsidR="00C97AFB">
              <w:rPr>
                <w:noProof/>
                <w:webHidden/>
              </w:rPr>
              <w:tab/>
            </w:r>
            <w:r w:rsidR="00C97AFB">
              <w:rPr>
                <w:noProof/>
                <w:webHidden/>
              </w:rPr>
              <w:fldChar w:fldCharType="begin"/>
            </w:r>
            <w:r w:rsidR="00C97AFB">
              <w:rPr>
                <w:noProof/>
                <w:webHidden/>
              </w:rPr>
              <w:instrText xml:space="preserve"> PAGEREF _Toc72309556 \h </w:instrText>
            </w:r>
            <w:r w:rsidR="00C97AFB">
              <w:rPr>
                <w:noProof/>
                <w:webHidden/>
              </w:rPr>
            </w:r>
            <w:r w:rsidR="00C97AFB">
              <w:rPr>
                <w:noProof/>
                <w:webHidden/>
              </w:rPr>
              <w:fldChar w:fldCharType="separate"/>
            </w:r>
            <w:r w:rsidR="00C97AFB">
              <w:rPr>
                <w:noProof/>
                <w:webHidden/>
              </w:rPr>
              <w:t>9</w:t>
            </w:r>
            <w:r w:rsidR="00C97AFB">
              <w:rPr>
                <w:noProof/>
                <w:webHidden/>
              </w:rPr>
              <w:fldChar w:fldCharType="end"/>
            </w:r>
          </w:hyperlink>
        </w:p>
        <w:p w14:paraId="04E3571C" w14:textId="69F5C2B2" w:rsidR="00C97AFB" w:rsidRDefault="003A4286">
          <w:pPr>
            <w:pStyle w:val="TOC1"/>
            <w:tabs>
              <w:tab w:val="left" w:pos="660"/>
              <w:tab w:val="right" w:leader="dot" w:pos="10196"/>
            </w:tabs>
            <w:rPr>
              <w:rFonts w:cstheme="minorBidi"/>
              <w:noProof/>
              <w:lang w:val="en-AU" w:eastAsia="en-AU"/>
            </w:rPr>
          </w:pPr>
          <w:hyperlink w:anchor="_Toc72309557" w:history="1">
            <w:r w:rsidR="00C97AFB" w:rsidRPr="00835816">
              <w:rPr>
                <w:rStyle w:val="Hyperlink"/>
                <w:rFonts w:ascii="Arial" w:hAnsi="Arial" w:cs="Arial"/>
                <w:b/>
                <w:bCs/>
                <w:noProof/>
              </w:rPr>
              <w:t>12.</w:t>
            </w:r>
            <w:r w:rsidR="00C97AFB">
              <w:rPr>
                <w:rFonts w:cstheme="minorBidi"/>
                <w:noProof/>
                <w:lang w:val="en-AU" w:eastAsia="en-AU"/>
              </w:rPr>
              <w:tab/>
            </w:r>
            <w:r w:rsidR="00C97AFB" w:rsidRPr="00835816">
              <w:rPr>
                <w:rStyle w:val="Hyperlink"/>
                <w:rFonts w:ascii="Arial" w:hAnsi="Arial" w:cs="Arial"/>
                <w:b/>
                <w:bCs/>
                <w:noProof/>
              </w:rPr>
              <w:t>Non-compliance, Protocol Deviation and Serious Breaches of Good Clinical Practice</w:t>
            </w:r>
            <w:r w:rsidR="00C97AFB">
              <w:rPr>
                <w:noProof/>
                <w:webHidden/>
              </w:rPr>
              <w:tab/>
            </w:r>
            <w:r w:rsidR="00C97AFB">
              <w:rPr>
                <w:noProof/>
                <w:webHidden/>
              </w:rPr>
              <w:fldChar w:fldCharType="begin"/>
            </w:r>
            <w:r w:rsidR="00C97AFB">
              <w:rPr>
                <w:noProof/>
                <w:webHidden/>
              </w:rPr>
              <w:instrText xml:space="preserve"> PAGEREF _Toc72309557 \h </w:instrText>
            </w:r>
            <w:r w:rsidR="00C97AFB">
              <w:rPr>
                <w:noProof/>
                <w:webHidden/>
              </w:rPr>
            </w:r>
            <w:r w:rsidR="00C97AFB">
              <w:rPr>
                <w:noProof/>
                <w:webHidden/>
              </w:rPr>
              <w:fldChar w:fldCharType="separate"/>
            </w:r>
            <w:r w:rsidR="00C97AFB">
              <w:rPr>
                <w:noProof/>
                <w:webHidden/>
              </w:rPr>
              <w:t>13</w:t>
            </w:r>
            <w:r w:rsidR="00C97AFB">
              <w:rPr>
                <w:noProof/>
                <w:webHidden/>
              </w:rPr>
              <w:fldChar w:fldCharType="end"/>
            </w:r>
          </w:hyperlink>
        </w:p>
        <w:p w14:paraId="570D315A" w14:textId="0906398E" w:rsidR="00C97AFB" w:rsidRDefault="003A4286">
          <w:pPr>
            <w:pStyle w:val="TOC1"/>
            <w:tabs>
              <w:tab w:val="left" w:pos="660"/>
              <w:tab w:val="right" w:leader="dot" w:pos="10196"/>
            </w:tabs>
            <w:rPr>
              <w:rFonts w:cstheme="minorBidi"/>
              <w:noProof/>
              <w:lang w:val="en-AU" w:eastAsia="en-AU"/>
            </w:rPr>
          </w:pPr>
          <w:hyperlink w:anchor="_Toc72309563" w:history="1">
            <w:r w:rsidR="00C97AFB" w:rsidRPr="00835816">
              <w:rPr>
                <w:rStyle w:val="Hyperlink"/>
                <w:rFonts w:ascii="Arial" w:hAnsi="Arial" w:cs="Arial"/>
                <w:b/>
                <w:bCs/>
                <w:noProof/>
              </w:rPr>
              <w:t>13.</w:t>
            </w:r>
            <w:r w:rsidR="00C97AFB">
              <w:rPr>
                <w:rFonts w:cstheme="minorBidi"/>
                <w:noProof/>
                <w:lang w:val="en-AU" w:eastAsia="en-AU"/>
              </w:rPr>
              <w:tab/>
            </w:r>
            <w:r w:rsidR="00C97AFB" w:rsidRPr="00835816">
              <w:rPr>
                <w:rStyle w:val="Hyperlink"/>
                <w:rFonts w:ascii="Arial" w:hAnsi="Arial" w:cs="Arial"/>
                <w:b/>
                <w:bCs/>
                <w:noProof/>
              </w:rPr>
              <w:t>Review of a Protocol Deviation and a Serious Breach</w:t>
            </w:r>
            <w:r w:rsidR="00C97AFB">
              <w:rPr>
                <w:noProof/>
                <w:webHidden/>
              </w:rPr>
              <w:tab/>
            </w:r>
            <w:r w:rsidR="00C97AFB">
              <w:rPr>
                <w:noProof/>
                <w:webHidden/>
              </w:rPr>
              <w:fldChar w:fldCharType="begin"/>
            </w:r>
            <w:r w:rsidR="00C97AFB">
              <w:rPr>
                <w:noProof/>
                <w:webHidden/>
              </w:rPr>
              <w:instrText xml:space="preserve"> PAGEREF _Toc72309563 \h </w:instrText>
            </w:r>
            <w:r w:rsidR="00C97AFB">
              <w:rPr>
                <w:noProof/>
                <w:webHidden/>
              </w:rPr>
            </w:r>
            <w:r w:rsidR="00C97AFB">
              <w:rPr>
                <w:noProof/>
                <w:webHidden/>
              </w:rPr>
              <w:fldChar w:fldCharType="separate"/>
            </w:r>
            <w:r w:rsidR="00C97AFB">
              <w:rPr>
                <w:noProof/>
                <w:webHidden/>
              </w:rPr>
              <w:t>15</w:t>
            </w:r>
            <w:r w:rsidR="00C97AFB">
              <w:rPr>
                <w:noProof/>
                <w:webHidden/>
              </w:rPr>
              <w:fldChar w:fldCharType="end"/>
            </w:r>
          </w:hyperlink>
        </w:p>
        <w:p w14:paraId="302B403C" w14:textId="594E982D" w:rsidR="00C97AFB" w:rsidRDefault="003A4286">
          <w:pPr>
            <w:pStyle w:val="TOC1"/>
            <w:tabs>
              <w:tab w:val="left" w:pos="660"/>
              <w:tab w:val="right" w:leader="dot" w:pos="10196"/>
            </w:tabs>
            <w:rPr>
              <w:rFonts w:cstheme="minorBidi"/>
              <w:noProof/>
              <w:lang w:val="en-AU" w:eastAsia="en-AU"/>
            </w:rPr>
          </w:pPr>
          <w:hyperlink w:anchor="_Toc72309564" w:history="1">
            <w:r w:rsidR="00C97AFB" w:rsidRPr="00835816">
              <w:rPr>
                <w:rStyle w:val="Hyperlink"/>
                <w:rFonts w:ascii="Arial" w:hAnsi="Arial" w:cs="Arial"/>
                <w:b/>
                <w:bCs/>
                <w:noProof/>
              </w:rPr>
              <w:t>14.</w:t>
            </w:r>
            <w:r w:rsidR="00C97AFB">
              <w:rPr>
                <w:rFonts w:cstheme="minorBidi"/>
                <w:noProof/>
                <w:lang w:val="en-AU" w:eastAsia="en-AU"/>
              </w:rPr>
              <w:tab/>
            </w:r>
            <w:r w:rsidR="00C97AFB" w:rsidRPr="00835816">
              <w:rPr>
                <w:rStyle w:val="Hyperlink"/>
                <w:rFonts w:ascii="Arial" w:hAnsi="Arial" w:cs="Arial"/>
                <w:b/>
                <w:bCs/>
                <w:noProof/>
              </w:rPr>
              <w:t>Statistics</w:t>
            </w:r>
            <w:r w:rsidR="00C97AFB">
              <w:rPr>
                <w:noProof/>
                <w:webHidden/>
              </w:rPr>
              <w:tab/>
            </w:r>
            <w:r w:rsidR="00C97AFB">
              <w:rPr>
                <w:noProof/>
                <w:webHidden/>
              </w:rPr>
              <w:fldChar w:fldCharType="begin"/>
            </w:r>
            <w:r w:rsidR="00C97AFB">
              <w:rPr>
                <w:noProof/>
                <w:webHidden/>
              </w:rPr>
              <w:instrText xml:space="preserve"> PAGEREF _Toc72309564 \h </w:instrText>
            </w:r>
            <w:r w:rsidR="00C97AFB">
              <w:rPr>
                <w:noProof/>
                <w:webHidden/>
              </w:rPr>
            </w:r>
            <w:r w:rsidR="00C97AFB">
              <w:rPr>
                <w:noProof/>
                <w:webHidden/>
              </w:rPr>
              <w:fldChar w:fldCharType="separate"/>
            </w:r>
            <w:r w:rsidR="00C97AFB">
              <w:rPr>
                <w:noProof/>
                <w:webHidden/>
              </w:rPr>
              <w:t>15</w:t>
            </w:r>
            <w:r w:rsidR="00C97AFB">
              <w:rPr>
                <w:noProof/>
                <w:webHidden/>
              </w:rPr>
              <w:fldChar w:fldCharType="end"/>
            </w:r>
          </w:hyperlink>
        </w:p>
        <w:p w14:paraId="064BFEEA" w14:textId="115E3A11" w:rsidR="00C97AFB" w:rsidRDefault="003A4286">
          <w:pPr>
            <w:pStyle w:val="TOC1"/>
            <w:tabs>
              <w:tab w:val="left" w:pos="660"/>
              <w:tab w:val="right" w:leader="dot" w:pos="10196"/>
            </w:tabs>
            <w:rPr>
              <w:rFonts w:cstheme="minorBidi"/>
              <w:noProof/>
              <w:lang w:val="en-AU" w:eastAsia="en-AU"/>
            </w:rPr>
          </w:pPr>
          <w:hyperlink w:anchor="_Toc72309565" w:history="1">
            <w:r w:rsidR="00C97AFB" w:rsidRPr="00835816">
              <w:rPr>
                <w:rStyle w:val="Hyperlink"/>
                <w:rFonts w:ascii="Arial" w:hAnsi="Arial" w:cs="Arial"/>
                <w:b/>
                <w:bCs/>
                <w:noProof/>
              </w:rPr>
              <w:t>15.</w:t>
            </w:r>
            <w:r w:rsidR="00C97AFB">
              <w:rPr>
                <w:rFonts w:cstheme="minorBidi"/>
                <w:noProof/>
                <w:lang w:val="en-AU" w:eastAsia="en-AU"/>
              </w:rPr>
              <w:tab/>
            </w:r>
            <w:r w:rsidR="00C97AFB" w:rsidRPr="00835816">
              <w:rPr>
                <w:rStyle w:val="Hyperlink"/>
                <w:rFonts w:ascii="Arial" w:hAnsi="Arial" w:cs="Arial"/>
                <w:b/>
                <w:bCs/>
                <w:noProof/>
              </w:rPr>
              <w:t>Data Handling, Ownership and Access</w:t>
            </w:r>
            <w:r w:rsidR="00C97AFB">
              <w:rPr>
                <w:noProof/>
                <w:webHidden/>
              </w:rPr>
              <w:tab/>
            </w:r>
            <w:r w:rsidR="00C97AFB">
              <w:rPr>
                <w:noProof/>
                <w:webHidden/>
              </w:rPr>
              <w:fldChar w:fldCharType="begin"/>
            </w:r>
            <w:r w:rsidR="00C97AFB">
              <w:rPr>
                <w:noProof/>
                <w:webHidden/>
              </w:rPr>
              <w:instrText xml:space="preserve"> PAGEREF _Toc72309565 \h </w:instrText>
            </w:r>
            <w:r w:rsidR="00C97AFB">
              <w:rPr>
                <w:noProof/>
                <w:webHidden/>
              </w:rPr>
            </w:r>
            <w:r w:rsidR="00C97AFB">
              <w:rPr>
                <w:noProof/>
                <w:webHidden/>
              </w:rPr>
              <w:fldChar w:fldCharType="separate"/>
            </w:r>
            <w:r w:rsidR="00C97AFB">
              <w:rPr>
                <w:noProof/>
                <w:webHidden/>
              </w:rPr>
              <w:t>15</w:t>
            </w:r>
            <w:r w:rsidR="00C97AFB">
              <w:rPr>
                <w:noProof/>
                <w:webHidden/>
              </w:rPr>
              <w:fldChar w:fldCharType="end"/>
            </w:r>
          </w:hyperlink>
        </w:p>
        <w:p w14:paraId="2C7F0491" w14:textId="4E73A3D2" w:rsidR="00C97AFB" w:rsidRDefault="003A4286">
          <w:pPr>
            <w:pStyle w:val="TOC1"/>
            <w:tabs>
              <w:tab w:val="left" w:pos="660"/>
              <w:tab w:val="right" w:leader="dot" w:pos="10196"/>
            </w:tabs>
            <w:rPr>
              <w:rFonts w:cstheme="minorBidi"/>
              <w:noProof/>
              <w:lang w:val="en-AU" w:eastAsia="en-AU"/>
            </w:rPr>
          </w:pPr>
          <w:hyperlink w:anchor="_Toc72309566" w:history="1">
            <w:r w:rsidR="00C97AFB" w:rsidRPr="00835816">
              <w:rPr>
                <w:rStyle w:val="Hyperlink"/>
                <w:rFonts w:ascii="Arial" w:hAnsi="Arial" w:cs="Arial"/>
                <w:b/>
                <w:bCs/>
                <w:noProof/>
              </w:rPr>
              <w:t>16.</w:t>
            </w:r>
            <w:r w:rsidR="00C97AFB">
              <w:rPr>
                <w:rFonts w:cstheme="minorBidi"/>
                <w:noProof/>
                <w:lang w:val="en-AU" w:eastAsia="en-AU"/>
              </w:rPr>
              <w:tab/>
            </w:r>
            <w:r w:rsidR="00C97AFB" w:rsidRPr="00835816">
              <w:rPr>
                <w:rStyle w:val="Hyperlink"/>
                <w:rFonts w:ascii="Arial" w:hAnsi="Arial" w:cs="Arial"/>
                <w:b/>
                <w:bCs/>
                <w:noProof/>
              </w:rPr>
              <w:t>Data Ownership</w:t>
            </w:r>
            <w:r w:rsidR="00C97AFB">
              <w:rPr>
                <w:noProof/>
                <w:webHidden/>
              </w:rPr>
              <w:tab/>
            </w:r>
            <w:r w:rsidR="00C97AFB">
              <w:rPr>
                <w:noProof/>
                <w:webHidden/>
              </w:rPr>
              <w:fldChar w:fldCharType="begin"/>
            </w:r>
            <w:r w:rsidR="00C97AFB">
              <w:rPr>
                <w:noProof/>
                <w:webHidden/>
              </w:rPr>
              <w:instrText xml:space="preserve"> PAGEREF _Toc72309566 \h </w:instrText>
            </w:r>
            <w:r w:rsidR="00C97AFB">
              <w:rPr>
                <w:noProof/>
                <w:webHidden/>
              </w:rPr>
            </w:r>
            <w:r w:rsidR="00C97AFB">
              <w:rPr>
                <w:noProof/>
                <w:webHidden/>
              </w:rPr>
              <w:fldChar w:fldCharType="separate"/>
            </w:r>
            <w:r w:rsidR="00C97AFB">
              <w:rPr>
                <w:noProof/>
                <w:webHidden/>
              </w:rPr>
              <w:t>15</w:t>
            </w:r>
            <w:r w:rsidR="00C97AFB">
              <w:rPr>
                <w:noProof/>
                <w:webHidden/>
              </w:rPr>
              <w:fldChar w:fldCharType="end"/>
            </w:r>
          </w:hyperlink>
        </w:p>
        <w:p w14:paraId="1FDEF2F0" w14:textId="39FB7176" w:rsidR="00C97AFB" w:rsidRDefault="003A4286">
          <w:pPr>
            <w:pStyle w:val="TOC1"/>
            <w:tabs>
              <w:tab w:val="left" w:pos="660"/>
              <w:tab w:val="right" w:leader="dot" w:pos="10196"/>
            </w:tabs>
            <w:rPr>
              <w:rFonts w:cstheme="minorBidi"/>
              <w:noProof/>
              <w:lang w:val="en-AU" w:eastAsia="en-AU"/>
            </w:rPr>
          </w:pPr>
          <w:hyperlink w:anchor="_Toc72309567" w:history="1">
            <w:r w:rsidR="00C97AFB" w:rsidRPr="00835816">
              <w:rPr>
                <w:rStyle w:val="Hyperlink"/>
                <w:rFonts w:ascii="Arial" w:hAnsi="Arial" w:cs="Arial"/>
                <w:b/>
                <w:bCs/>
                <w:noProof/>
              </w:rPr>
              <w:t>17.</w:t>
            </w:r>
            <w:r w:rsidR="00C97AFB">
              <w:rPr>
                <w:rFonts w:cstheme="minorBidi"/>
                <w:noProof/>
                <w:lang w:val="en-AU" w:eastAsia="en-AU"/>
              </w:rPr>
              <w:tab/>
            </w:r>
            <w:r w:rsidR="00C97AFB" w:rsidRPr="00835816">
              <w:rPr>
                <w:rStyle w:val="Hyperlink"/>
                <w:rFonts w:ascii="Arial" w:hAnsi="Arial" w:cs="Arial"/>
                <w:b/>
                <w:bCs/>
                <w:noProof/>
              </w:rPr>
              <w:t>Recording and Reporting Data</w:t>
            </w:r>
            <w:r w:rsidR="00C97AFB">
              <w:rPr>
                <w:noProof/>
                <w:webHidden/>
              </w:rPr>
              <w:tab/>
            </w:r>
            <w:r w:rsidR="00C97AFB">
              <w:rPr>
                <w:noProof/>
                <w:webHidden/>
              </w:rPr>
              <w:fldChar w:fldCharType="begin"/>
            </w:r>
            <w:r w:rsidR="00C97AFB">
              <w:rPr>
                <w:noProof/>
                <w:webHidden/>
              </w:rPr>
              <w:instrText xml:space="preserve"> PAGEREF _Toc72309567 \h </w:instrText>
            </w:r>
            <w:r w:rsidR="00C97AFB">
              <w:rPr>
                <w:noProof/>
                <w:webHidden/>
              </w:rPr>
            </w:r>
            <w:r w:rsidR="00C97AFB">
              <w:rPr>
                <w:noProof/>
                <w:webHidden/>
              </w:rPr>
              <w:fldChar w:fldCharType="separate"/>
            </w:r>
            <w:r w:rsidR="00C97AFB">
              <w:rPr>
                <w:noProof/>
                <w:webHidden/>
              </w:rPr>
              <w:t>15</w:t>
            </w:r>
            <w:r w:rsidR="00C97AFB">
              <w:rPr>
                <w:noProof/>
                <w:webHidden/>
              </w:rPr>
              <w:fldChar w:fldCharType="end"/>
            </w:r>
          </w:hyperlink>
        </w:p>
        <w:p w14:paraId="471AA6DF" w14:textId="7F0B9F40" w:rsidR="00C97AFB" w:rsidRDefault="003A4286">
          <w:pPr>
            <w:pStyle w:val="TOC1"/>
            <w:tabs>
              <w:tab w:val="left" w:pos="660"/>
              <w:tab w:val="right" w:leader="dot" w:pos="10196"/>
            </w:tabs>
            <w:rPr>
              <w:rFonts w:cstheme="minorBidi"/>
              <w:noProof/>
              <w:lang w:val="en-AU" w:eastAsia="en-AU"/>
            </w:rPr>
          </w:pPr>
          <w:hyperlink w:anchor="_Toc72309568" w:history="1">
            <w:r w:rsidR="00C97AFB" w:rsidRPr="00835816">
              <w:rPr>
                <w:rStyle w:val="Hyperlink"/>
                <w:rFonts w:ascii="Arial" w:hAnsi="Arial" w:cs="Arial"/>
                <w:b/>
                <w:bCs/>
                <w:noProof/>
              </w:rPr>
              <w:t>18.</w:t>
            </w:r>
            <w:r w:rsidR="00C97AFB">
              <w:rPr>
                <w:rFonts w:cstheme="minorBidi"/>
                <w:noProof/>
                <w:lang w:val="en-AU" w:eastAsia="en-AU"/>
              </w:rPr>
              <w:tab/>
            </w:r>
            <w:r w:rsidR="00C97AFB" w:rsidRPr="00835816">
              <w:rPr>
                <w:rStyle w:val="Hyperlink"/>
                <w:rFonts w:ascii="Arial" w:hAnsi="Arial" w:cs="Arial"/>
                <w:b/>
                <w:bCs/>
                <w:noProof/>
              </w:rPr>
              <w:t>Monitoring Quality Control and Quality Assurance</w:t>
            </w:r>
            <w:r w:rsidR="00C97AFB">
              <w:rPr>
                <w:noProof/>
                <w:webHidden/>
              </w:rPr>
              <w:tab/>
            </w:r>
            <w:r w:rsidR="00C97AFB">
              <w:rPr>
                <w:noProof/>
                <w:webHidden/>
              </w:rPr>
              <w:fldChar w:fldCharType="begin"/>
            </w:r>
            <w:r w:rsidR="00C97AFB">
              <w:rPr>
                <w:noProof/>
                <w:webHidden/>
              </w:rPr>
              <w:instrText xml:space="preserve"> PAGEREF _Toc72309568 \h </w:instrText>
            </w:r>
            <w:r w:rsidR="00C97AFB">
              <w:rPr>
                <w:noProof/>
                <w:webHidden/>
              </w:rPr>
            </w:r>
            <w:r w:rsidR="00C97AFB">
              <w:rPr>
                <w:noProof/>
                <w:webHidden/>
              </w:rPr>
              <w:fldChar w:fldCharType="separate"/>
            </w:r>
            <w:r w:rsidR="00C97AFB">
              <w:rPr>
                <w:noProof/>
                <w:webHidden/>
              </w:rPr>
              <w:t>16</w:t>
            </w:r>
            <w:r w:rsidR="00C97AFB">
              <w:rPr>
                <w:noProof/>
                <w:webHidden/>
              </w:rPr>
              <w:fldChar w:fldCharType="end"/>
            </w:r>
          </w:hyperlink>
        </w:p>
        <w:p w14:paraId="64809000" w14:textId="53FFD080" w:rsidR="00C97AFB" w:rsidRDefault="003A4286">
          <w:pPr>
            <w:pStyle w:val="TOC1"/>
            <w:tabs>
              <w:tab w:val="left" w:pos="660"/>
              <w:tab w:val="right" w:leader="dot" w:pos="10196"/>
            </w:tabs>
            <w:rPr>
              <w:rFonts w:cstheme="minorBidi"/>
              <w:noProof/>
              <w:lang w:val="en-AU" w:eastAsia="en-AU"/>
            </w:rPr>
          </w:pPr>
          <w:hyperlink w:anchor="_Toc72309569" w:history="1">
            <w:r w:rsidR="00C97AFB" w:rsidRPr="00835816">
              <w:rPr>
                <w:rStyle w:val="Hyperlink"/>
                <w:rFonts w:ascii="Arial" w:hAnsi="Arial" w:cs="Arial"/>
                <w:b/>
                <w:bCs/>
                <w:noProof/>
              </w:rPr>
              <w:t>19.</w:t>
            </w:r>
            <w:r w:rsidR="00C97AFB">
              <w:rPr>
                <w:rFonts w:cstheme="minorBidi"/>
                <w:noProof/>
                <w:lang w:val="en-AU" w:eastAsia="en-AU"/>
              </w:rPr>
              <w:tab/>
            </w:r>
            <w:r w:rsidR="00C97AFB" w:rsidRPr="00835816">
              <w:rPr>
                <w:rStyle w:val="Hyperlink"/>
                <w:rFonts w:ascii="Arial" w:hAnsi="Arial" w:cs="Arial"/>
                <w:b/>
                <w:bCs/>
                <w:noProof/>
              </w:rPr>
              <w:t>Clinical Trial Research Agreement</w:t>
            </w:r>
            <w:r w:rsidR="00C97AFB">
              <w:rPr>
                <w:noProof/>
                <w:webHidden/>
              </w:rPr>
              <w:tab/>
            </w:r>
            <w:r w:rsidR="00C97AFB">
              <w:rPr>
                <w:noProof/>
                <w:webHidden/>
              </w:rPr>
              <w:fldChar w:fldCharType="begin"/>
            </w:r>
            <w:r w:rsidR="00C97AFB">
              <w:rPr>
                <w:noProof/>
                <w:webHidden/>
              </w:rPr>
              <w:instrText xml:space="preserve"> PAGEREF _Toc72309569 \h </w:instrText>
            </w:r>
            <w:r w:rsidR="00C97AFB">
              <w:rPr>
                <w:noProof/>
                <w:webHidden/>
              </w:rPr>
            </w:r>
            <w:r w:rsidR="00C97AFB">
              <w:rPr>
                <w:noProof/>
                <w:webHidden/>
              </w:rPr>
              <w:fldChar w:fldCharType="separate"/>
            </w:r>
            <w:r w:rsidR="00C97AFB">
              <w:rPr>
                <w:noProof/>
                <w:webHidden/>
              </w:rPr>
              <w:t>16</w:t>
            </w:r>
            <w:r w:rsidR="00C97AFB">
              <w:rPr>
                <w:noProof/>
                <w:webHidden/>
              </w:rPr>
              <w:fldChar w:fldCharType="end"/>
            </w:r>
          </w:hyperlink>
        </w:p>
        <w:p w14:paraId="33214BC8" w14:textId="63D7D41B" w:rsidR="00C97AFB" w:rsidRDefault="003A4286">
          <w:pPr>
            <w:pStyle w:val="TOC1"/>
            <w:tabs>
              <w:tab w:val="left" w:pos="660"/>
              <w:tab w:val="right" w:leader="dot" w:pos="10196"/>
            </w:tabs>
            <w:rPr>
              <w:rFonts w:cstheme="minorBidi"/>
              <w:noProof/>
              <w:lang w:val="en-AU" w:eastAsia="en-AU"/>
            </w:rPr>
          </w:pPr>
          <w:hyperlink w:anchor="_Toc72309570" w:history="1">
            <w:r w:rsidR="00C97AFB" w:rsidRPr="00835816">
              <w:rPr>
                <w:rStyle w:val="Hyperlink"/>
                <w:rFonts w:ascii="Arial" w:eastAsiaTheme="minorHAnsi" w:hAnsi="Arial" w:cs="Arial"/>
                <w:b/>
                <w:bCs/>
                <w:noProof/>
              </w:rPr>
              <w:t>20.</w:t>
            </w:r>
            <w:r w:rsidR="00C97AFB">
              <w:rPr>
                <w:rFonts w:cstheme="minorBidi"/>
                <w:noProof/>
                <w:lang w:val="en-AU" w:eastAsia="en-AU"/>
              </w:rPr>
              <w:tab/>
            </w:r>
            <w:r w:rsidR="00C97AFB" w:rsidRPr="00835816">
              <w:rPr>
                <w:rStyle w:val="Hyperlink"/>
                <w:rFonts w:ascii="Arial" w:eastAsiaTheme="minorHAnsi" w:hAnsi="Arial" w:cs="Arial"/>
                <w:b/>
                <w:bCs/>
                <w:noProof/>
              </w:rPr>
              <w:t>Research Governance Site Authorisation</w:t>
            </w:r>
            <w:r w:rsidR="00C97AFB">
              <w:rPr>
                <w:noProof/>
                <w:webHidden/>
              </w:rPr>
              <w:tab/>
            </w:r>
            <w:r w:rsidR="00C97AFB">
              <w:rPr>
                <w:noProof/>
                <w:webHidden/>
              </w:rPr>
              <w:fldChar w:fldCharType="begin"/>
            </w:r>
            <w:r w:rsidR="00C97AFB">
              <w:rPr>
                <w:noProof/>
                <w:webHidden/>
              </w:rPr>
              <w:instrText xml:space="preserve"> PAGEREF _Toc72309570 \h </w:instrText>
            </w:r>
            <w:r w:rsidR="00C97AFB">
              <w:rPr>
                <w:noProof/>
                <w:webHidden/>
              </w:rPr>
            </w:r>
            <w:r w:rsidR="00C97AFB">
              <w:rPr>
                <w:noProof/>
                <w:webHidden/>
              </w:rPr>
              <w:fldChar w:fldCharType="separate"/>
            </w:r>
            <w:r w:rsidR="00C97AFB">
              <w:rPr>
                <w:noProof/>
                <w:webHidden/>
              </w:rPr>
              <w:t>16</w:t>
            </w:r>
            <w:r w:rsidR="00C97AFB">
              <w:rPr>
                <w:noProof/>
                <w:webHidden/>
              </w:rPr>
              <w:fldChar w:fldCharType="end"/>
            </w:r>
          </w:hyperlink>
        </w:p>
        <w:p w14:paraId="1F651432" w14:textId="274DE3D1" w:rsidR="00C97AFB" w:rsidRDefault="003A4286">
          <w:pPr>
            <w:pStyle w:val="TOC1"/>
            <w:tabs>
              <w:tab w:val="left" w:pos="660"/>
              <w:tab w:val="right" w:leader="dot" w:pos="10196"/>
            </w:tabs>
            <w:rPr>
              <w:rFonts w:cstheme="minorBidi"/>
              <w:noProof/>
              <w:lang w:val="en-AU" w:eastAsia="en-AU"/>
            </w:rPr>
          </w:pPr>
          <w:hyperlink w:anchor="_Toc72309571" w:history="1">
            <w:r w:rsidR="00C97AFB" w:rsidRPr="00835816">
              <w:rPr>
                <w:rStyle w:val="Hyperlink"/>
                <w:rFonts w:ascii="Arial" w:hAnsi="Arial" w:cs="Arial"/>
                <w:b/>
                <w:bCs/>
                <w:noProof/>
              </w:rPr>
              <w:t>21.</w:t>
            </w:r>
            <w:r w:rsidR="00C97AFB">
              <w:rPr>
                <w:rFonts w:cstheme="minorBidi"/>
                <w:noProof/>
                <w:lang w:val="en-AU" w:eastAsia="en-AU"/>
              </w:rPr>
              <w:tab/>
            </w:r>
            <w:r w:rsidR="00C97AFB" w:rsidRPr="00835816">
              <w:rPr>
                <w:rStyle w:val="Hyperlink"/>
                <w:rFonts w:ascii="Arial" w:hAnsi="Arial" w:cs="Arial"/>
                <w:b/>
                <w:bCs/>
                <w:noProof/>
              </w:rPr>
              <w:t xml:space="preserve">Good Clinical </w:t>
            </w:r>
            <w:r w:rsidR="00C97AFB" w:rsidRPr="00835816">
              <w:rPr>
                <w:rStyle w:val="Hyperlink"/>
                <w:rFonts w:ascii="Arial" w:eastAsiaTheme="minorHAnsi" w:hAnsi="Arial" w:cs="Arial"/>
                <w:b/>
                <w:bCs/>
                <w:noProof/>
              </w:rPr>
              <w:t>Practice</w:t>
            </w:r>
            <w:r w:rsidR="00C97AFB" w:rsidRPr="00835816">
              <w:rPr>
                <w:rStyle w:val="Hyperlink"/>
                <w:rFonts w:ascii="Arial" w:hAnsi="Arial" w:cs="Arial"/>
                <w:b/>
                <w:bCs/>
                <w:noProof/>
              </w:rPr>
              <w:t xml:space="preserve"> Requirements</w:t>
            </w:r>
            <w:r w:rsidR="00C97AFB" w:rsidRPr="00835816">
              <w:rPr>
                <w:rStyle w:val="Hyperlink"/>
                <w:rFonts w:ascii="Arial" w:hAnsi="Arial" w:cs="Arial"/>
                <w:noProof/>
              </w:rPr>
              <w:t> </w:t>
            </w:r>
            <w:r w:rsidR="00C97AFB">
              <w:rPr>
                <w:noProof/>
                <w:webHidden/>
              </w:rPr>
              <w:tab/>
            </w:r>
            <w:r w:rsidR="00C97AFB">
              <w:rPr>
                <w:noProof/>
                <w:webHidden/>
              </w:rPr>
              <w:fldChar w:fldCharType="begin"/>
            </w:r>
            <w:r w:rsidR="00C97AFB">
              <w:rPr>
                <w:noProof/>
                <w:webHidden/>
              </w:rPr>
              <w:instrText xml:space="preserve"> PAGEREF _Toc72309571 \h </w:instrText>
            </w:r>
            <w:r w:rsidR="00C97AFB">
              <w:rPr>
                <w:noProof/>
                <w:webHidden/>
              </w:rPr>
            </w:r>
            <w:r w:rsidR="00C97AFB">
              <w:rPr>
                <w:noProof/>
                <w:webHidden/>
              </w:rPr>
              <w:fldChar w:fldCharType="separate"/>
            </w:r>
            <w:r w:rsidR="00C97AFB">
              <w:rPr>
                <w:noProof/>
                <w:webHidden/>
              </w:rPr>
              <w:t>16</w:t>
            </w:r>
            <w:r w:rsidR="00C97AFB">
              <w:rPr>
                <w:noProof/>
                <w:webHidden/>
              </w:rPr>
              <w:fldChar w:fldCharType="end"/>
            </w:r>
          </w:hyperlink>
        </w:p>
        <w:p w14:paraId="03C48228" w14:textId="0AFA49B2" w:rsidR="00C97AFB" w:rsidRDefault="003A4286">
          <w:pPr>
            <w:pStyle w:val="TOC1"/>
            <w:tabs>
              <w:tab w:val="left" w:pos="660"/>
              <w:tab w:val="right" w:leader="dot" w:pos="10196"/>
            </w:tabs>
            <w:rPr>
              <w:rFonts w:cstheme="minorBidi"/>
              <w:noProof/>
              <w:lang w:val="en-AU" w:eastAsia="en-AU"/>
            </w:rPr>
          </w:pPr>
          <w:hyperlink w:anchor="_Toc72309572" w:history="1">
            <w:r w:rsidR="00C97AFB" w:rsidRPr="00835816">
              <w:rPr>
                <w:rStyle w:val="Hyperlink"/>
                <w:rFonts w:ascii="Arial" w:hAnsi="Arial" w:cs="Arial"/>
                <w:b/>
                <w:bCs/>
                <w:noProof/>
              </w:rPr>
              <w:t>22.</w:t>
            </w:r>
            <w:r w:rsidR="00C97AFB">
              <w:rPr>
                <w:rFonts w:cstheme="minorBidi"/>
                <w:noProof/>
                <w:lang w:val="en-AU" w:eastAsia="en-AU"/>
              </w:rPr>
              <w:tab/>
            </w:r>
            <w:r w:rsidR="00C97AFB" w:rsidRPr="00835816">
              <w:rPr>
                <w:rStyle w:val="Hyperlink"/>
                <w:rFonts w:ascii="Arial" w:hAnsi="Arial" w:cs="Arial"/>
                <w:b/>
                <w:bCs/>
                <w:noProof/>
              </w:rPr>
              <w:t>Essential Documents for the Conduct of a Clinical Trial</w:t>
            </w:r>
            <w:r w:rsidR="00C97AFB">
              <w:rPr>
                <w:noProof/>
                <w:webHidden/>
              </w:rPr>
              <w:tab/>
            </w:r>
            <w:r w:rsidR="00C97AFB">
              <w:rPr>
                <w:noProof/>
                <w:webHidden/>
              </w:rPr>
              <w:fldChar w:fldCharType="begin"/>
            </w:r>
            <w:r w:rsidR="00C97AFB">
              <w:rPr>
                <w:noProof/>
                <w:webHidden/>
              </w:rPr>
              <w:instrText xml:space="preserve"> PAGEREF _Toc72309572 \h </w:instrText>
            </w:r>
            <w:r w:rsidR="00C97AFB">
              <w:rPr>
                <w:noProof/>
                <w:webHidden/>
              </w:rPr>
            </w:r>
            <w:r w:rsidR="00C97AFB">
              <w:rPr>
                <w:noProof/>
                <w:webHidden/>
              </w:rPr>
              <w:fldChar w:fldCharType="separate"/>
            </w:r>
            <w:r w:rsidR="00C97AFB">
              <w:rPr>
                <w:noProof/>
                <w:webHidden/>
              </w:rPr>
              <w:t>16</w:t>
            </w:r>
            <w:r w:rsidR="00C97AFB">
              <w:rPr>
                <w:noProof/>
                <w:webHidden/>
              </w:rPr>
              <w:fldChar w:fldCharType="end"/>
            </w:r>
          </w:hyperlink>
        </w:p>
        <w:p w14:paraId="24C1F0A8" w14:textId="23EC275C" w:rsidR="00C97AFB" w:rsidRDefault="003A4286">
          <w:pPr>
            <w:pStyle w:val="TOC1"/>
            <w:tabs>
              <w:tab w:val="left" w:pos="660"/>
              <w:tab w:val="right" w:leader="dot" w:pos="10196"/>
            </w:tabs>
            <w:rPr>
              <w:rFonts w:cstheme="minorBidi"/>
              <w:noProof/>
              <w:lang w:val="en-AU" w:eastAsia="en-AU"/>
            </w:rPr>
          </w:pPr>
          <w:hyperlink w:anchor="_Toc72309573" w:history="1">
            <w:r w:rsidR="00C97AFB" w:rsidRPr="00835816">
              <w:rPr>
                <w:rStyle w:val="Hyperlink"/>
                <w:rFonts w:ascii="Arial" w:hAnsi="Arial" w:cs="Arial"/>
                <w:b/>
                <w:bCs/>
                <w:noProof/>
              </w:rPr>
              <w:t>23.</w:t>
            </w:r>
            <w:r w:rsidR="00C97AFB">
              <w:rPr>
                <w:rFonts w:cstheme="minorBidi"/>
                <w:noProof/>
                <w:lang w:val="en-AU" w:eastAsia="en-AU"/>
              </w:rPr>
              <w:tab/>
            </w:r>
            <w:r w:rsidR="00C97AFB" w:rsidRPr="00835816">
              <w:rPr>
                <w:rStyle w:val="Hyperlink"/>
                <w:rFonts w:ascii="Arial" w:hAnsi="Arial" w:cs="Arial"/>
                <w:b/>
                <w:bCs/>
                <w:noProof/>
              </w:rPr>
              <w:t>Clinical Trial Delegation and Responsibilities Log</w:t>
            </w:r>
            <w:r w:rsidR="00C97AFB">
              <w:rPr>
                <w:noProof/>
                <w:webHidden/>
              </w:rPr>
              <w:tab/>
            </w:r>
            <w:r w:rsidR="00C97AFB">
              <w:rPr>
                <w:noProof/>
                <w:webHidden/>
              </w:rPr>
              <w:fldChar w:fldCharType="begin"/>
            </w:r>
            <w:r w:rsidR="00C97AFB">
              <w:rPr>
                <w:noProof/>
                <w:webHidden/>
              </w:rPr>
              <w:instrText xml:space="preserve"> PAGEREF _Toc72309573 \h </w:instrText>
            </w:r>
            <w:r w:rsidR="00C97AFB">
              <w:rPr>
                <w:noProof/>
                <w:webHidden/>
              </w:rPr>
            </w:r>
            <w:r w:rsidR="00C97AFB">
              <w:rPr>
                <w:noProof/>
                <w:webHidden/>
              </w:rPr>
              <w:fldChar w:fldCharType="separate"/>
            </w:r>
            <w:r w:rsidR="00C97AFB">
              <w:rPr>
                <w:noProof/>
                <w:webHidden/>
              </w:rPr>
              <w:t>17</w:t>
            </w:r>
            <w:r w:rsidR="00C97AFB">
              <w:rPr>
                <w:noProof/>
                <w:webHidden/>
              </w:rPr>
              <w:fldChar w:fldCharType="end"/>
            </w:r>
          </w:hyperlink>
        </w:p>
        <w:p w14:paraId="3F3A1261" w14:textId="5532A03F" w:rsidR="00C97AFB" w:rsidRDefault="003A4286">
          <w:pPr>
            <w:pStyle w:val="TOC1"/>
            <w:tabs>
              <w:tab w:val="left" w:pos="660"/>
              <w:tab w:val="right" w:leader="dot" w:pos="10196"/>
            </w:tabs>
            <w:rPr>
              <w:rFonts w:cstheme="minorBidi"/>
              <w:noProof/>
              <w:lang w:val="en-AU" w:eastAsia="en-AU"/>
            </w:rPr>
          </w:pPr>
          <w:hyperlink w:anchor="_Toc72309574" w:history="1">
            <w:r w:rsidR="00C97AFB" w:rsidRPr="00835816">
              <w:rPr>
                <w:rStyle w:val="Hyperlink"/>
                <w:rFonts w:ascii="Arial" w:hAnsi="Arial" w:cs="Arial"/>
                <w:b/>
                <w:bCs/>
                <w:noProof/>
              </w:rPr>
              <w:t>24.</w:t>
            </w:r>
            <w:r w:rsidR="00C97AFB">
              <w:rPr>
                <w:rFonts w:cstheme="minorBidi"/>
                <w:noProof/>
                <w:lang w:val="en-AU" w:eastAsia="en-AU"/>
              </w:rPr>
              <w:tab/>
            </w:r>
            <w:r w:rsidR="00C97AFB" w:rsidRPr="00835816">
              <w:rPr>
                <w:rStyle w:val="Hyperlink"/>
                <w:rFonts w:ascii="Arial" w:hAnsi="Arial" w:cs="Arial"/>
                <w:b/>
                <w:bCs/>
                <w:noProof/>
              </w:rPr>
              <w:t>Safety Monitoring Register Template</w:t>
            </w:r>
            <w:r w:rsidR="00C97AFB">
              <w:rPr>
                <w:noProof/>
                <w:webHidden/>
              </w:rPr>
              <w:tab/>
            </w:r>
            <w:r w:rsidR="00C97AFB">
              <w:rPr>
                <w:noProof/>
                <w:webHidden/>
              </w:rPr>
              <w:fldChar w:fldCharType="begin"/>
            </w:r>
            <w:r w:rsidR="00C97AFB">
              <w:rPr>
                <w:noProof/>
                <w:webHidden/>
              </w:rPr>
              <w:instrText xml:space="preserve"> PAGEREF _Toc72309574 \h </w:instrText>
            </w:r>
            <w:r w:rsidR="00C97AFB">
              <w:rPr>
                <w:noProof/>
                <w:webHidden/>
              </w:rPr>
            </w:r>
            <w:r w:rsidR="00C97AFB">
              <w:rPr>
                <w:noProof/>
                <w:webHidden/>
              </w:rPr>
              <w:fldChar w:fldCharType="separate"/>
            </w:r>
            <w:r w:rsidR="00C97AFB">
              <w:rPr>
                <w:noProof/>
                <w:webHidden/>
              </w:rPr>
              <w:t>21</w:t>
            </w:r>
            <w:r w:rsidR="00C97AFB">
              <w:rPr>
                <w:noProof/>
                <w:webHidden/>
              </w:rPr>
              <w:fldChar w:fldCharType="end"/>
            </w:r>
          </w:hyperlink>
        </w:p>
        <w:p w14:paraId="5238EDC6" w14:textId="31DFF9AB" w:rsidR="00B404EC" w:rsidRDefault="00B404EC" w:rsidP="009144DF">
          <w:pPr>
            <w:ind w:right="283"/>
            <w:jc w:val="both"/>
          </w:pPr>
          <w:r>
            <w:rPr>
              <w:b/>
              <w:bCs/>
              <w:noProof/>
            </w:rPr>
            <w:fldChar w:fldCharType="end"/>
          </w:r>
        </w:p>
      </w:sdtContent>
    </w:sdt>
    <w:p w14:paraId="3A5306CC" w14:textId="362F6E52" w:rsidR="009F651C" w:rsidRPr="00AE3F6F" w:rsidRDefault="00032504" w:rsidP="009144DF">
      <w:pPr>
        <w:pStyle w:val="Title"/>
        <w:ind w:left="720" w:right="283"/>
        <w:jc w:val="both"/>
        <w:rPr>
          <w:rFonts w:ascii="Arial" w:hAnsi="Arial" w:cs="Arial"/>
          <w:sz w:val="22"/>
          <w:szCs w:val="22"/>
        </w:rPr>
      </w:pPr>
      <w:r w:rsidRPr="00AE3F6F">
        <w:rPr>
          <w:color w:val="4472C4" w:themeColor="accent1"/>
          <w:sz w:val="22"/>
          <w:szCs w:val="22"/>
        </w:rPr>
        <w:br w:type="page"/>
      </w:r>
    </w:p>
    <w:p w14:paraId="39AEEE9D" w14:textId="3433DCE8" w:rsidR="004A3FCC" w:rsidRPr="00E71B1E" w:rsidRDefault="004A3FCC" w:rsidP="009144DF">
      <w:pPr>
        <w:pStyle w:val="Heading1"/>
        <w:ind w:right="283"/>
        <w:jc w:val="both"/>
        <w:rPr>
          <w:rFonts w:ascii="Arial" w:hAnsi="Arial" w:cs="Arial"/>
          <w:b/>
          <w:bCs/>
          <w:color w:val="auto"/>
          <w:sz w:val="24"/>
          <w:szCs w:val="24"/>
        </w:rPr>
      </w:pPr>
      <w:bookmarkStart w:id="0" w:name="_Toc72309540"/>
      <w:r w:rsidRPr="00E71B1E">
        <w:rPr>
          <w:rFonts w:ascii="Arial" w:hAnsi="Arial" w:cs="Arial"/>
          <w:b/>
          <w:bCs/>
          <w:color w:val="auto"/>
          <w:sz w:val="24"/>
          <w:szCs w:val="24"/>
        </w:rPr>
        <w:lastRenderedPageBreak/>
        <w:t>General Information</w:t>
      </w:r>
      <w:bookmarkEnd w:id="0"/>
      <w:r w:rsidRPr="00E71B1E">
        <w:rPr>
          <w:rFonts w:ascii="Arial" w:hAnsi="Arial" w:cs="Arial"/>
          <w:b/>
          <w:bCs/>
          <w:color w:val="auto"/>
          <w:sz w:val="24"/>
          <w:szCs w:val="24"/>
        </w:rPr>
        <w:t xml:space="preserve"> </w:t>
      </w:r>
    </w:p>
    <w:p w14:paraId="79449FC3" w14:textId="58B1FFF0" w:rsidR="004A3FCC" w:rsidRPr="00AE3F6F" w:rsidRDefault="004A3FCC" w:rsidP="009144DF">
      <w:pPr>
        <w:pStyle w:val="ListParagraph"/>
        <w:shd w:val="clear" w:color="auto" w:fill="FFFFFF" w:themeFill="background1"/>
        <w:spacing w:after="0" w:line="240" w:lineRule="auto"/>
        <w:ind w:left="-709" w:right="283"/>
        <w:jc w:val="both"/>
        <w:rPr>
          <w:rFonts w:ascii="Arial" w:hAnsi="Arial" w:cs="Arial"/>
          <w:b/>
          <w:bCs/>
          <w:color w:val="000000" w:themeColor="text1"/>
        </w:rPr>
      </w:pPr>
    </w:p>
    <w:tbl>
      <w:tblPr>
        <w:tblStyle w:val="TableGrid"/>
        <w:tblpPr w:leftFromText="180" w:rightFromText="180" w:vertAnchor="text" w:horzAnchor="margin" w:tblpXSpec="center" w:tblpY="152"/>
        <w:tblW w:w="9923" w:type="dxa"/>
        <w:tblLook w:val="04A0" w:firstRow="1" w:lastRow="0" w:firstColumn="1" w:lastColumn="0" w:noHBand="0" w:noVBand="1"/>
      </w:tblPr>
      <w:tblGrid>
        <w:gridCol w:w="1856"/>
        <w:gridCol w:w="1086"/>
        <w:gridCol w:w="113"/>
        <w:gridCol w:w="1028"/>
        <w:gridCol w:w="2411"/>
        <w:gridCol w:w="145"/>
        <w:gridCol w:w="1600"/>
        <w:gridCol w:w="1684"/>
      </w:tblGrid>
      <w:tr w:rsidR="004A3FCC" w:rsidRPr="00AE3F6F" w14:paraId="7967743F" w14:textId="77777777" w:rsidTr="00486CA8">
        <w:trPr>
          <w:trHeight w:val="284"/>
        </w:trPr>
        <w:tc>
          <w:tcPr>
            <w:tcW w:w="9923" w:type="dxa"/>
            <w:gridSpan w:val="8"/>
            <w:shd w:val="clear" w:color="auto" w:fill="D9D9D9" w:themeFill="background1" w:themeFillShade="D9"/>
          </w:tcPr>
          <w:p w14:paraId="0A2CF2B3"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 xml:space="preserve">Protocol Title </w:t>
            </w:r>
          </w:p>
        </w:tc>
      </w:tr>
      <w:tr w:rsidR="004A3FCC" w:rsidRPr="00AE3F6F" w14:paraId="051ACDB2" w14:textId="77777777" w:rsidTr="00486CA8">
        <w:trPr>
          <w:trHeight w:val="284"/>
        </w:trPr>
        <w:tc>
          <w:tcPr>
            <w:tcW w:w="9923" w:type="dxa"/>
            <w:gridSpan w:val="8"/>
            <w:shd w:val="clear" w:color="auto" w:fill="auto"/>
          </w:tcPr>
          <w:p w14:paraId="10E39012" w14:textId="77777777" w:rsidR="004A3FCC" w:rsidRPr="00AE3F6F" w:rsidRDefault="004A3FCC" w:rsidP="009144DF">
            <w:pPr>
              <w:ind w:right="283"/>
              <w:jc w:val="both"/>
              <w:rPr>
                <w:rFonts w:ascii="Arial" w:hAnsi="Arial" w:cs="Arial"/>
                <w:b/>
                <w:bCs/>
                <w:color w:val="000000" w:themeColor="text1"/>
              </w:rPr>
            </w:pPr>
          </w:p>
        </w:tc>
      </w:tr>
      <w:tr w:rsidR="004A3FCC" w:rsidRPr="00AE3F6F" w14:paraId="1564E9D5" w14:textId="77777777" w:rsidTr="00486CA8">
        <w:trPr>
          <w:trHeight w:val="284"/>
        </w:trPr>
        <w:tc>
          <w:tcPr>
            <w:tcW w:w="1695" w:type="dxa"/>
            <w:shd w:val="clear" w:color="auto" w:fill="auto"/>
          </w:tcPr>
          <w:p w14:paraId="7051E041" w14:textId="77777777" w:rsidR="004A3FCC" w:rsidRPr="00AE3F6F" w:rsidRDefault="004A3FCC" w:rsidP="009144DF">
            <w:pPr>
              <w:ind w:right="283"/>
              <w:jc w:val="both"/>
              <w:rPr>
                <w:rFonts w:ascii="Arial" w:hAnsi="Arial" w:cs="Arial"/>
                <w:b/>
                <w:bCs/>
                <w:color w:val="000000" w:themeColor="text1"/>
              </w:rPr>
            </w:pPr>
            <w:commentRangeStart w:id="1"/>
            <w:r w:rsidRPr="00AE3F6F">
              <w:rPr>
                <w:rFonts w:ascii="Arial" w:hAnsi="Arial" w:cs="Arial"/>
                <w:b/>
                <w:bCs/>
                <w:color w:val="000000" w:themeColor="text1"/>
              </w:rPr>
              <w:t>Protocol identifying number</w:t>
            </w:r>
            <w:commentRangeEnd w:id="1"/>
            <w:r w:rsidRPr="00AE3F6F">
              <w:rPr>
                <w:rStyle w:val="CommentReference"/>
                <w:color w:val="000000" w:themeColor="text1"/>
                <w:sz w:val="22"/>
                <w:szCs w:val="22"/>
              </w:rPr>
              <w:commentReference w:id="1"/>
            </w:r>
          </w:p>
        </w:tc>
        <w:tc>
          <w:tcPr>
            <w:tcW w:w="8228" w:type="dxa"/>
            <w:gridSpan w:val="7"/>
          </w:tcPr>
          <w:p w14:paraId="10151F78" w14:textId="77777777" w:rsidR="004A3FCC" w:rsidRPr="00AE3F6F" w:rsidRDefault="004A3FCC" w:rsidP="009144DF">
            <w:pPr>
              <w:ind w:right="283"/>
              <w:jc w:val="both"/>
              <w:rPr>
                <w:rFonts w:ascii="Arial" w:hAnsi="Arial" w:cs="Arial"/>
                <w:b/>
                <w:bCs/>
                <w:color w:val="000000" w:themeColor="text1"/>
              </w:rPr>
            </w:pPr>
          </w:p>
        </w:tc>
      </w:tr>
      <w:tr w:rsidR="004A3FCC" w:rsidRPr="00AE3F6F" w14:paraId="4BE087F6" w14:textId="77777777" w:rsidTr="00486CA8">
        <w:trPr>
          <w:trHeight w:val="284"/>
        </w:trPr>
        <w:tc>
          <w:tcPr>
            <w:tcW w:w="1695" w:type="dxa"/>
            <w:shd w:val="clear" w:color="auto" w:fill="auto"/>
          </w:tcPr>
          <w:p w14:paraId="5B6B3C6F"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Version Number</w:t>
            </w:r>
          </w:p>
        </w:tc>
        <w:tc>
          <w:tcPr>
            <w:tcW w:w="2158" w:type="dxa"/>
            <w:gridSpan w:val="3"/>
          </w:tcPr>
          <w:p w14:paraId="3BFA6709" w14:textId="77777777" w:rsidR="004A3FCC" w:rsidRPr="00AE3F6F" w:rsidRDefault="004A3FCC" w:rsidP="009144DF">
            <w:pPr>
              <w:ind w:right="283"/>
              <w:jc w:val="both"/>
              <w:rPr>
                <w:rFonts w:ascii="Arial" w:hAnsi="Arial" w:cs="Arial"/>
                <w:b/>
                <w:bCs/>
                <w:color w:val="000000" w:themeColor="text1"/>
              </w:rPr>
            </w:pPr>
          </w:p>
        </w:tc>
        <w:tc>
          <w:tcPr>
            <w:tcW w:w="2637" w:type="dxa"/>
            <w:shd w:val="clear" w:color="auto" w:fill="auto"/>
          </w:tcPr>
          <w:p w14:paraId="104F8FA7"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Version date</w:t>
            </w:r>
          </w:p>
        </w:tc>
        <w:tc>
          <w:tcPr>
            <w:tcW w:w="3433" w:type="dxa"/>
            <w:gridSpan w:val="3"/>
          </w:tcPr>
          <w:p w14:paraId="5746A2CD" w14:textId="77777777" w:rsidR="004A3FCC" w:rsidRPr="00AE3F6F" w:rsidRDefault="004A3FCC" w:rsidP="009144DF">
            <w:pPr>
              <w:ind w:right="283"/>
              <w:jc w:val="both"/>
              <w:rPr>
                <w:rFonts w:ascii="Arial" w:hAnsi="Arial" w:cs="Arial"/>
                <w:b/>
                <w:bCs/>
                <w:color w:val="000000" w:themeColor="text1"/>
              </w:rPr>
            </w:pPr>
          </w:p>
        </w:tc>
      </w:tr>
      <w:tr w:rsidR="004A3FCC" w:rsidRPr="00AE3F6F" w14:paraId="6C2F4957" w14:textId="77777777" w:rsidTr="00486CA8">
        <w:trPr>
          <w:trHeight w:val="284"/>
        </w:trPr>
        <w:tc>
          <w:tcPr>
            <w:tcW w:w="9923" w:type="dxa"/>
            <w:gridSpan w:val="8"/>
            <w:shd w:val="clear" w:color="auto" w:fill="auto"/>
          </w:tcPr>
          <w:p w14:paraId="7FCCBB02"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Amendment History</w:t>
            </w:r>
          </w:p>
        </w:tc>
      </w:tr>
      <w:tr w:rsidR="004A3FCC" w:rsidRPr="00AE3F6F" w14:paraId="7D32696C" w14:textId="77777777" w:rsidTr="00486CA8">
        <w:trPr>
          <w:trHeight w:val="284"/>
        </w:trPr>
        <w:tc>
          <w:tcPr>
            <w:tcW w:w="1695" w:type="dxa"/>
            <w:shd w:val="clear" w:color="auto" w:fill="auto"/>
          </w:tcPr>
          <w:p w14:paraId="6D1D7422"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Version Number</w:t>
            </w:r>
          </w:p>
        </w:tc>
        <w:tc>
          <w:tcPr>
            <w:tcW w:w="2158" w:type="dxa"/>
            <w:gridSpan w:val="3"/>
          </w:tcPr>
          <w:p w14:paraId="1DFD1AFD" w14:textId="77777777" w:rsidR="004A3FCC" w:rsidRPr="00AE3F6F" w:rsidRDefault="004A3FCC" w:rsidP="009144DF">
            <w:pPr>
              <w:ind w:right="283"/>
              <w:jc w:val="both"/>
              <w:rPr>
                <w:rFonts w:ascii="Arial" w:hAnsi="Arial" w:cs="Arial"/>
                <w:b/>
                <w:bCs/>
                <w:color w:val="000000" w:themeColor="text1"/>
              </w:rPr>
            </w:pPr>
          </w:p>
        </w:tc>
        <w:tc>
          <w:tcPr>
            <w:tcW w:w="2637" w:type="dxa"/>
            <w:shd w:val="clear" w:color="auto" w:fill="auto"/>
          </w:tcPr>
          <w:p w14:paraId="12011F46"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Version date</w:t>
            </w:r>
          </w:p>
        </w:tc>
        <w:tc>
          <w:tcPr>
            <w:tcW w:w="3433" w:type="dxa"/>
            <w:gridSpan w:val="3"/>
          </w:tcPr>
          <w:p w14:paraId="50197F38" w14:textId="77777777" w:rsidR="004A3FCC" w:rsidRPr="00AE3F6F" w:rsidRDefault="004A3FCC" w:rsidP="009144DF">
            <w:pPr>
              <w:ind w:right="283"/>
              <w:jc w:val="both"/>
              <w:rPr>
                <w:rFonts w:ascii="Arial" w:hAnsi="Arial" w:cs="Arial"/>
                <w:b/>
                <w:bCs/>
                <w:color w:val="000000" w:themeColor="text1"/>
              </w:rPr>
            </w:pPr>
          </w:p>
        </w:tc>
      </w:tr>
      <w:tr w:rsidR="004A3FCC" w:rsidRPr="00AE3F6F" w14:paraId="23750DC0" w14:textId="77777777" w:rsidTr="00486CA8">
        <w:trPr>
          <w:trHeight w:val="284"/>
        </w:trPr>
        <w:tc>
          <w:tcPr>
            <w:tcW w:w="9923" w:type="dxa"/>
            <w:gridSpan w:val="8"/>
            <w:shd w:val="clear" w:color="auto" w:fill="D9D9D9" w:themeFill="background1" w:themeFillShade="D9"/>
          </w:tcPr>
          <w:p w14:paraId="12034B86"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 xml:space="preserve">Clinical Trial Sponsor </w:t>
            </w:r>
          </w:p>
        </w:tc>
      </w:tr>
      <w:tr w:rsidR="004A3FCC" w:rsidRPr="00AE3F6F" w14:paraId="5D413139" w14:textId="77777777" w:rsidTr="00486CA8">
        <w:trPr>
          <w:trHeight w:val="284"/>
        </w:trPr>
        <w:tc>
          <w:tcPr>
            <w:tcW w:w="1695" w:type="dxa"/>
          </w:tcPr>
          <w:p w14:paraId="5C9D4FD2"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Sponsor Name</w:t>
            </w:r>
          </w:p>
        </w:tc>
        <w:tc>
          <w:tcPr>
            <w:tcW w:w="8228" w:type="dxa"/>
            <w:gridSpan w:val="7"/>
          </w:tcPr>
          <w:p w14:paraId="1A0C19A9" w14:textId="77777777" w:rsidR="004A3FCC" w:rsidRPr="00AE3F6F" w:rsidRDefault="004A3FCC" w:rsidP="009144DF">
            <w:pPr>
              <w:ind w:right="283"/>
              <w:jc w:val="both"/>
              <w:rPr>
                <w:rFonts w:ascii="Arial" w:hAnsi="Arial" w:cs="Arial"/>
                <w:b/>
                <w:bCs/>
                <w:color w:val="000000" w:themeColor="text1"/>
              </w:rPr>
            </w:pPr>
          </w:p>
        </w:tc>
      </w:tr>
      <w:tr w:rsidR="004A3FCC" w:rsidRPr="00AE3F6F" w14:paraId="1EFB48BF" w14:textId="77777777" w:rsidTr="00486CA8">
        <w:trPr>
          <w:trHeight w:val="284"/>
        </w:trPr>
        <w:tc>
          <w:tcPr>
            <w:tcW w:w="1695" w:type="dxa"/>
          </w:tcPr>
          <w:p w14:paraId="290A46D4"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Sponsor Contact</w:t>
            </w:r>
          </w:p>
        </w:tc>
        <w:tc>
          <w:tcPr>
            <w:tcW w:w="8228" w:type="dxa"/>
            <w:gridSpan w:val="7"/>
          </w:tcPr>
          <w:p w14:paraId="0A4BF4CE" w14:textId="77777777" w:rsidR="004A3FCC" w:rsidRPr="00AE3F6F" w:rsidRDefault="004A3FCC" w:rsidP="009144DF">
            <w:pPr>
              <w:ind w:right="283"/>
              <w:jc w:val="both"/>
              <w:rPr>
                <w:rFonts w:ascii="Arial" w:hAnsi="Arial" w:cs="Arial"/>
                <w:b/>
                <w:bCs/>
                <w:color w:val="000000" w:themeColor="text1"/>
              </w:rPr>
            </w:pPr>
          </w:p>
        </w:tc>
      </w:tr>
      <w:tr w:rsidR="004A3FCC" w:rsidRPr="00AE3F6F" w14:paraId="62C8DD0B" w14:textId="77777777" w:rsidTr="00486CA8">
        <w:trPr>
          <w:trHeight w:val="284"/>
        </w:trPr>
        <w:tc>
          <w:tcPr>
            <w:tcW w:w="1695" w:type="dxa"/>
          </w:tcPr>
          <w:p w14:paraId="29228CEC"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 xml:space="preserve">Telephone </w:t>
            </w:r>
          </w:p>
        </w:tc>
        <w:tc>
          <w:tcPr>
            <w:tcW w:w="8228" w:type="dxa"/>
            <w:gridSpan w:val="7"/>
          </w:tcPr>
          <w:p w14:paraId="2D8502CA" w14:textId="77777777" w:rsidR="004A3FCC" w:rsidRPr="00AE3F6F" w:rsidRDefault="004A3FCC" w:rsidP="009144DF">
            <w:pPr>
              <w:ind w:right="283"/>
              <w:jc w:val="both"/>
              <w:rPr>
                <w:rFonts w:ascii="Arial" w:hAnsi="Arial" w:cs="Arial"/>
                <w:b/>
                <w:bCs/>
                <w:color w:val="000000" w:themeColor="text1"/>
              </w:rPr>
            </w:pPr>
          </w:p>
        </w:tc>
      </w:tr>
      <w:tr w:rsidR="004A3FCC" w:rsidRPr="00AE3F6F" w14:paraId="0BFCFC0F" w14:textId="77777777" w:rsidTr="00486CA8">
        <w:trPr>
          <w:trHeight w:val="284"/>
        </w:trPr>
        <w:tc>
          <w:tcPr>
            <w:tcW w:w="1695" w:type="dxa"/>
          </w:tcPr>
          <w:p w14:paraId="4ED4CAC8"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Email</w:t>
            </w:r>
          </w:p>
        </w:tc>
        <w:tc>
          <w:tcPr>
            <w:tcW w:w="8228" w:type="dxa"/>
            <w:gridSpan w:val="7"/>
          </w:tcPr>
          <w:p w14:paraId="5474480D" w14:textId="77777777" w:rsidR="004A3FCC" w:rsidRPr="00AE3F6F" w:rsidRDefault="004A3FCC" w:rsidP="009144DF">
            <w:pPr>
              <w:ind w:right="283"/>
              <w:jc w:val="both"/>
              <w:rPr>
                <w:rFonts w:ascii="Arial" w:hAnsi="Arial" w:cs="Arial"/>
                <w:b/>
                <w:bCs/>
                <w:color w:val="000000" w:themeColor="text1"/>
              </w:rPr>
            </w:pPr>
          </w:p>
        </w:tc>
      </w:tr>
      <w:tr w:rsidR="004A3FCC" w:rsidRPr="00AE3F6F" w14:paraId="4DADD6B0" w14:textId="77777777" w:rsidTr="00486CA8">
        <w:trPr>
          <w:trHeight w:val="284"/>
        </w:trPr>
        <w:tc>
          <w:tcPr>
            <w:tcW w:w="1695" w:type="dxa"/>
          </w:tcPr>
          <w:p w14:paraId="035E7D0E" w14:textId="77777777" w:rsidR="004A3FCC" w:rsidRPr="00AE3F6F" w:rsidRDefault="004A3FCC" w:rsidP="009144DF">
            <w:pPr>
              <w:ind w:right="283"/>
              <w:jc w:val="both"/>
              <w:rPr>
                <w:rFonts w:ascii="Arial" w:hAnsi="Arial" w:cs="Arial"/>
                <w:b/>
                <w:bCs/>
                <w:color w:val="000000" w:themeColor="text1"/>
              </w:rPr>
            </w:pPr>
            <w:commentRangeStart w:id="2"/>
            <w:r w:rsidRPr="00AE3F6F">
              <w:rPr>
                <w:rFonts w:ascii="Arial" w:hAnsi="Arial" w:cs="Arial"/>
                <w:b/>
                <w:bCs/>
                <w:color w:val="000000" w:themeColor="text1"/>
              </w:rPr>
              <w:t>Address</w:t>
            </w:r>
            <w:commentRangeEnd w:id="2"/>
            <w:r w:rsidRPr="00AE3F6F">
              <w:rPr>
                <w:rStyle w:val="CommentReference"/>
                <w:color w:val="000000" w:themeColor="text1"/>
                <w:sz w:val="22"/>
                <w:szCs w:val="22"/>
              </w:rPr>
              <w:commentReference w:id="2"/>
            </w:r>
          </w:p>
        </w:tc>
        <w:tc>
          <w:tcPr>
            <w:tcW w:w="8228" w:type="dxa"/>
            <w:gridSpan w:val="7"/>
          </w:tcPr>
          <w:p w14:paraId="5AF03F00" w14:textId="77777777" w:rsidR="004A3FCC" w:rsidRPr="00AE3F6F" w:rsidRDefault="004A3FCC" w:rsidP="009144DF">
            <w:pPr>
              <w:ind w:right="283"/>
              <w:jc w:val="both"/>
              <w:rPr>
                <w:rFonts w:ascii="Arial" w:hAnsi="Arial" w:cs="Arial"/>
                <w:b/>
                <w:bCs/>
                <w:color w:val="000000" w:themeColor="text1"/>
              </w:rPr>
            </w:pPr>
          </w:p>
        </w:tc>
      </w:tr>
      <w:tr w:rsidR="004A3FCC" w:rsidRPr="00AE3F6F" w14:paraId="4BF640F6" w14:textId="77777777" w:rsidTr="00486CA8">
        <w:trPr>
          <w:trHeight w:val="284"/>
        </w:trPr>
        <w:tc>
          <w:tcPr>
            <w:tcW w:w="9923" w:type="dxa"/>
            <w:gridSpan w:val="8"/>
            <w:shd w:val="clear" w:color="auto" w:fill="D9D9D9" w:themeFill="background1" w:themeFillShade="D9"/>
          </w:tcPr>
          <w:p w14:paraId="21120929" w14:textId="77777777" w:rsidR="004A3FCC" w:rsidRPr="00AE3F6F" w:rsidRDefault="004A3FCC" w:rsidP="009144DF">
            <w:pPr>
              <w:ind w:right="283"/>
              <w:jc w:val="both"/>
              <w:rPr>
                <w:rFonts w:ascii="Arial" w:hAnsi="Arial" w:cs="Arial"/>
                <w:color w:val="000000" w:themeColor="text1"/>
              </w:rPr>
            </w:pPr>
            <w:r w:rsidRPr="00AE3F6F">
              <w:rPr>
                <w:rFonts w:ascii="Arial" w:hAnsi="Arial" w:cs="Arial"/>
                <w:b/>
                <w:bCs/>
                <w:color w:val="000000" w:themeColor="text1"/>
              </w:rPr>
              <w:t>Coordinating Principal Investigator</w:t>
            </w:r>
          </w:p>
        </w:tc>
      </w:tr>
      <w:tr w:rsidR="004A3FCC" w:rsidRPr="00AE3F6F" w14:paraId="60D3D6C5" w14:textId="77777777" w:rsidTr="00486CA8">
        <w:trPr>
          <w:trHeight w:val="284"/>
        </w:trPr>
        <w:tc>
          <w:tcPr>
            <w:tcW w:w="1695" w:type="dxa"/>
          </w:tcPr>
          <w:p w14:paraId="4126F9C1"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Name</w:t>
            </w:r>
          </w:p>
        </w:tc>
        <w:tc>
          <w:tcPr>
            <w:tcW w:w="8228" w:type="dxa"/>
            <w:gridSpan w:val="7"/>
          </w:tcPr>
          <w:p w14:paraId="0F483988" w14:textId="77777777" w:rsidR="004A3FCC" w:rsidRPr="00AE3F6F" w:rsidRDefault="004A3FCC" w:rsidP="009144DF">
            <w:pPr>
              <w:ind w:right="283"/>
              <w:jc w:val="both"/>
              <w:rPr>
                <w:rFonts w:ascii="Arial" w:hAnsi="Arial" w:cs="Arial"/>
                <w:b/>
                <w:bCs/>
                <w:color w:val="000000" w:themeColor="text1"/>
              </w:rPr>
            </w:pPr>
          </w:p>
        </w:tc>
      </w:tr>
      <w:tr w:rsidR="004A3FCC" w:rsidRPr="00AE3F6F" w14:paraId="64949FE3" w14:textId="77777777" w:rsidTr="00486CA8">
        <w:trPr>
          <w:trHeight w:val="284"/>
        </w:trPr>
        <w:tc>
          <w:tcPr>
            <w:tcW w:w="1695" w:type="dxa"/>
          </w:tcPr>
          <w:p w14:paraId="39E31E88"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 xml:space="preserve">Telephone </w:t>
            </w:r>
          </w:p>
        </w:tc>
        <w:tc>
          <w:tcPr>
            <w:tcW w:w="8228" w:type="dxa"/>
            <w:gridSpan w:val="7"/>
          </w:tcPr>
          <w:p w14:paraId="59170E83" w14:textId="77777777" w:rsidR="004A3FCC" w:rsidRPr="00AE3F6F" w:rsidRDefault="004A3FCC" w:rsidP="009144DF">
            <w:pPr>
              <w:ind w:right="283"/>
              <w:jc w:val="both"/>
              <w:rPr>
                <w:rFonts w:ascii="Arial" w:hAnsi="Arial" w:cs="Arial"/>
                <w:b/>
                <w:bCs/>
                <w:color w:val="000000" w:themeColor="text1"/>
              </w:rPr>
            </w:pPr>
          </w:p>
        </w:tc>
      </w:tr>
      <w:tr w:rsidR="004A3FCC" w:rsidRPr="00AE3F6F" w14:paraId="60E479E1" w14:textId="77777777" w:rsidTr="00486CA8">
        <w:trPr>
          <w:trHeight w:val="284"/>
        </w:trPr>
        <w:tc>
          <w:tcPr>
            <w:tcW w:w="1695" w:type="dxa"/>
          </w:tcPr>
          <w:p w14:paraId="34C6C1AD"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Email</w:t>
            </w:r>
          </w:p>
        </w:tc>
        <w:tc>
          <w:tcPr>
            <w:tcW w:w="8228" w:type="dxa"/>
            <w:gridSpan w:val="7"/>
          </w:tcPr>
          <w:p w14:paraId="4800C724" w14:textId="77777777" w:rsidR="004A3FCC" w:rsidRPr="00AE3F6F" w:rsidRDefault="004A3FCC" w:rsidP="009144DF">
            <w:pPr>
              <w:ind w:right="283"/>
              <w:jc w:val="both"/>
              <w:rPr>
                <w:rFonts w:ascii="Arial" w:hAnsi="Arial" w:cs="Arial"/>
                <w:b/>
                <w:bCs/>
                <w:color w:val="000000" w:themeColor="text1"/>
              </w:rPr>
            </w:pPr>
          </w:p>
        </w:tc>
      </w:tr>
      <w:tr w:rsidR="004A3FCC" w:rsidRPr="00AE3F6F" w14:paraId="497C0953" w14:textId="77777777" w:rsidTr="00486CA8">
        <w:trPr>
          <w:trHeight w:val="284"/>
        </w:trPr>
        <w:tc>
          <w:tcPr>
            <w:tcW w:w="1695" w:type="dxa"/>
          </w:tcPr>
          <w:p w14:paraId="3824A9B8"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Type of Appointment with UNSW</w:t>
            </w:r>
          </w:p>
        </w:tc>
        <w:tc>
          <w:tcPr>
            <w:tcW w:w="8228" w:type="dxa"/>
            <w:gridSpan w:val="7"/>
          </w:tcPr>
          <w:p w14:paraId="718FD0C8" w14:textId="77777777" w:rsidR="004A3FCC" w:rsidRPr="00AE3F6F" w:rsidRDefault="003A4286" w:rsidP="009144DF">
            <w:pPr>
              <w:ind w:right="283"/>
              <w:jc w:val="both"/>
              <w:rPr>
                <w:rFonts w:ascii="Arial" w:hAnsi="Arial" w:cs="Arial"/>
                <w:color w:val="000000" w:themeColor="text1"/>
              </w:rPr>
            </w:pPr>
            <w:sdt>
              <w:sdtPr>
                <w:rPr>
                  <w:rFonts w:ascii="Arial" w:hAnsi="Arial" w:cs="Arial"/>
                  <w:b/>
                  <w:bCs/>
                  <w:color w:val="000000" w:themeColor="text1"/>
                </w:rPr>
                <w:id w:val="2048247205"/>
                <w14:checkbox>
                  <w14:checked w14:val="0"/>
                  <w14:checkedState w14:val="2612" w14:font="MS Gothic"/>
                  <w14:uncheckedState w14:val="2610" w14:font="MS Gothic"/>
                </w14:checkbox>
              </w:sdtPr>
              <w:sdtEndPr/>
              <w:sdtContent>
                <w:r w:rsidR="004A3FCC" w:rsidRPr="00AE3F6F">
                  <w:rPr>
                    <w:rFonts w:ascii="MS Gothic" w:eastAsia="MS Gothic" w:hAnsi="MS Gothic" w:cs="Arial" w:hint="eastAsia"/>
                    <w:b/>
                    <w:bCs/>
                    <w:color w:val="000000" w:themeColor="text1"/>
                  </w:rPr>
                  <w:t>☐</w:t>
                </w:r>
              </w:sdtContent>
            </w:sdt>
            <w:r w:rsidR="004A3FCC" w:rsidRPr="00AE3F6F">
              <w:rPr>
                <w:rFonts w:ascii="Arial" w:hAnsi="Arial" w:cs="Arial"/>
                <w:b/>
                <w:bCs/>
                <w:color w:val="000000" w:themeColor="text1"/>
              </w:rPr>
              <w:t xml:space="preserve"> </w:t>
            </w:r>
            <w:r w:rsidR="004A3FCC" w:rsidRPr="00AE3F6F">
              <w:rPr>
                <w:rFonts w:ascii="Arial" w:hAnsi="Arial" w:cs="Arial"/>
                <w:color w:val="000000" w:themeColor="text1"/>
              </w:rPr>
              <w:t>UNSW Employee</w:t>
            </w:r>
          </w:p>
          <w:p w14:paraId="354979CD" w14:textId="77777777" w:rsidR="004A3FCC" w:rsidRPr="00AE3F6F" w:rsidRDefault="003A4286" w:rsidP="009144DF">
            <w:pPr>
              <w:ind w:right="283"/>
              <w:jc w:val="both"/>
              <w:rPr>
                <w:rFonts w:ascii="Arial" w:hAnsi="Arial" w:cs="Arial"/>
                <w:color w:val="000000" w:themeColor="text1"/>
              </w:rPr>
            </w:pPr>
            <w:sdt>
              <w:sdtPr>
                <w:rPr>
                  <w:rFonts w:ascii="Arial" w:hAnsi="Arial" w:cs="Arial"/>
                  <w:color w:val="000000" w:themeColor="text1"/>
                </w:rPr>
                <w:id w:val="-1788654669"/>
                <w14:checkbox>
                  <w14:checked w14:val="0"/>
                  <w14:checkedState w14:val="2612" w14:font="MS Gothic"/>
                  <w14:uncheckedState w14:val="2610" w14:font="MS Gothic"/>
                </w14:checkbox>
              </w:sdtPr>
              <w:sdtEndPr/>
              <w:sdtContent>
                <w:r w:rsidR="004A3FCC" w:rsidRPr="00AE3F6F">
                  <w:rPr>
                    <w:rFonts w:ascii="MS Gothic" w:eastAsia="MS Gothic" w:hAnsi="MS Gothic" w:cs="Arial" w:hint="eastAsia"/>
                    <w:color w:val="000000" w:themeColor="text1"/>
                  </w:rPr>
                  <w:t>☐</w:t>
                </w:r>
              </w:sdtContent>
            </w:sdt>
            <w:r w:rsidR="004A3FCC" w:rsidRPr="00AE3F6F">
              <w:rPr>
                <w:rFonts w:ascii="Arial" w:hAnsi="Arial" w:cs="Arial"/>
                <w:color w:val="000000" w:themeColor="text1"/>
              </w:rPr>
              <w:t xml:space="preserve"> UNSW Conjoint</w:t>
            </w:r>
          </w:p>
          <w:commentRangeStart w:id="3"/>
          <w:p w14:paraId="5ED26BBD" w14:textId="77777777" w:rsidR="004A3FCC" w:rsidRPr="00AE3F6F" w:rsidRDefault="003A4286" w:rsidP="009144DF">
            <w:pPr>
              <w:ind w:right="283"/>
              <w:jc w:val="both"/>
              <w:rPr>
                <w:rFonts w:ascii="Arial" w:hAnsi="Arial" w:cs="Arial"/>
                <w:b/>
                <w:bCs/>
                <w:color w:val="000000" w:themeColor="text1"/>
              </w:rPr>
            </w:pPr>
            <w:sdt>
              <w:sdtPr>
                <w:rPr>
                  <w:rFonts w:ascii="Arial" w:hAnsi="Arial" w:cs="Arial"/>
                  <w:color w:val="000000" w:themeColor="text1"/>
                </w:rPr>
                <w:id w:val="202137891"/>
                <w14:checkbox>
                  <w14:checked w14:val="0"/>
                  <w14:checkedState w14:val="2612" w14:font="MS Gothic"/>
                  <w14:uncheckedState w14:val="2610" w14:font="MS Gothic"/>
                </w14:checkbox>
              </w:sdtPr>
              <w:sdtEndPr/>
              <w:sdtContent>
                <w:r w:rsidR="004A3FCC" w:rsidRPr="00AE3F6F">
                  <w:rPr>
                    <w:rFonts w:ascii="MS Gothic" w:eastAsia="MS Gothic" w:hAnsi="MS Gothic" w:cs="Arial" w:hint="eastAsia"/>
                    <w:color w:val="000000" w:themeColor="text1"/>
                  </w:rPr>
                  <w:t>☐</w:t>
                </w:r>
              </w:sdtContent>
            </w:sdt>
            <w:r w:rsidR="004A3FCC" w:rsidRPr="00AE3F6F">
              <w:rPr>
                <w:rFonts w:ascii="Arial" w:hAnsi="Arial" w:cs="Arial"/>
                <w:color w:val="000000" w:themeColor="text1"/>
              </w:rPr>
              <w:t xml:space="preserve"> Other (Please describe)</w:t>
            </w:r>
            <w:commentRangeEnd w:id="3"/>
            <w:r w:rsidR="004A3FCC" w:rsidRPr="00AE3F6F">
              <w:rPr>
                <w:rStyle w:val="CommentReference"/>
                <w:color w:val="000000" w:themeColor="text1"/>
                <w:sz w:val="22"/>
                <w:szCs w:val="22"/>
              </w:rPr>
              <w:commentReference w:id="3"/>
            </w:r>
          </w:p>
        </w:tc>
      </w:tr>
      <w:tr w:rsidR="004A3FCC" w:rsidRPr="00AE3F6F" w14:paraId="333D158C" w14:textId="77777777" w:rsidTr="00486CA8">
        <w:trPr>
          <w:trHeight w:val="284"/>
        </w:trPr>
        <w:tc>
          <w:tcPr>
            <w:tcW w:w="9923" w:type="dxa"/>
            <w:gridSpan w:val="8"/>
            <w:shd w:val="clear" w:color="auto" w:fill="D9D9D9" w:themeFill="background1" w:themeFillShade="D9"/>
          </w:tcPr>
          <w:p w14:paraId="367EA2EC" w14:textId="77777777" w:rsidR="004A3FCC" w:rsidRPr="00AE3F6F" w:rsidRDefault="004A3FCC" w:rsidP="009144DF">
            <w:pPr>
              <w:ind w:right="283"/>
              <w:jc w:val="both"/>
              <w:rPr>
                <w:rFonts w:ascii="Arial" w:hAnsi="Arial" w:cs="Arial"/>
                <w:b/>
                <w:bCs/>
                <w:color w:val="000000" w:themeColor="text1"/>
              </w:rPr>
            </w:pPr>
            <w:commentRangeStart w:id="4"/>
            <w:r w:rsidRPr="00AE3F6F">
              <w:rPr>
                <w:rFonts w:ascii="Arial" w:hAnsi="Arial" w:cs="Arial"/>
                <w:b/>
                <w:bCs/>
                <w:color w:val="000000" w:themeColor="text1"/>
              </w:rPr>
              <w:t>Principal Investigator - 1</w:t>
            </w:r>
            <w:commentRangeEnd w:id="4"/>
            <w:r w:rsidRPr="00AE3F6F">
              <w:rPr>
                <w:rStyle w:val="CommentReference"/>
                <w:sz w:val="22"/>
                <w:szCs w:val="22"/>
              </w:rPr>
              <w:commentReference w:id="4"/>
            </w:r>
          </w:p>
        </w:tc>
      </w:tr>
      <w:tr w:rsidR="004A3FCC" w:rsidRPr="00AE3F6F" w14:paraId="1B0F0638" w14:textId="77777777" w:rsidTr="00486CA8">
        <w:trPr>
          <w:trHeight w:val="284"/>
        </w:trPr>
        <w:tc>
          <w:tcPr>
            <w:tcW w:w="1695" w:type="dxa"/>
          </w:tcPr>
          <w:p w14:paraId="49705F38"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Name</w:t>
            </w:r>
          </w:p>
        </w:tc>
        <w:tc>
          <w:tcPr>
            <w:tcW w:w="8228" w:type="dxa"/>
            <w:gridSpan w:val="7"/>
          </w:tcPr>
          <w:p w14:paraId="7701CC7E" w14:textId="77777777" w:rsidR="004A3FCC" w:rsidRPr="00AE3F6F" w:rsidRDefault="004A3FCC" w:rsidP="009144DF">
            <w:pPr>
              <w:ind w:right="283"/>
              <w:jc w:val="both"/>
              <w:rPr>
                <w:rFonts w:ascii="Arial" w:hAnsi="Arial" w:cs="Arial"/>
                <w:b/>
                <w:bCs/>
                <w:color w:val="000000" w:themeColor="text1"/>
              </w:rPr>
            </w:pPr>
          </w:p>
        </w:tc>
      </w:tr>
      <w:tr w:rsidR="004A3FCC" w:rsidRPr="00AE3F6F" w14:paraId="54DD894C" w14:textId="77777777" w:rsidTr="00486CA8">
        <w:trPr>
          <w:trHeight w:val="284"/>
        </w:trPr>
        <w:tc>
          <w:tcPr>
            <w:tcW w:w="1695" w:type="dxa"/>
          </w:tcPr>
          <w:p w14:paraId="2A6E6358"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Contact</w:t>
            </w:r>
          </w:p>
        </w:tc>
        <w:tc>
          <w:tcPr>
            <w:tcW w:w="750" w:type="dxa"/>
          </w:tcPr>
          <w:p w14:paraId="67E5E801"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Email</w:t>
            </w:r>
          </w:p>
        </w:tc>
        <w:tc>
          <w:tcPr>
            <w:tcW w:w="4217" w:type="dxa"/>
            <w:gridSpan w:val="4"/>
          </w:tcPr>
          <w:p w14:paraId="7A0261AD" w14:textId="77777777" w:rsidR="004A3FCC" w:rsidRPr="00AE3F6F" w:rsidRDefault="004A3FCC" w:rsidP="009144DF">
            <w:pPr>
              <w:ind w:right="283"/>
              <w:jc w:val="both"/>
              <w:rPr>
                <w:rFonts w:ascii="Arial" w:hAnsi="Arial" w:cs="Arial"/>
                <w:b/>
                <w:bCs/>
                <w:color w:val="000000" w:themeColor="text1"/>
              </w:rPr>
            </w:pPr>
          </w:p>
        </w:tc>
        <w:tc>
          <w:tcPr>
            <w:tcW w:w="1217" w:type="dxa"/>
          </w:tcPr>
          <w:p w14:paraId="486A1897"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Telephone</w:t>
            </w:r>
          </w:p>
        </w:tc>
        <w:tc>
          <w:tcPr>
            <w:tcW w:w="2044" w:type="dxa"/>
          </w:tcPr>
          <w:p w14:paraId="293E44AE" w14:textId="77777777" w:rsidR="004A3FCC" w:rsidRPr="00AE3F6F" w:rsidRDefault="004A3FCC" w:rsidP="009144DF">
            <w:pPr>
              <w:ind w:right="283"/>
              <w:jc w:val="both"/>
              <w:rPr>
                <w:rFonts w:ascii="Arial" w:hAnsi="Arial" w:cs="Arial"/>
                <w:b/>
                <w:bCs/>
                <w:color w:val="000000" w:themeColor="text1"/>
              </w:rPr>
            </w:pPr>
          </w:p>
        </w:tc>
      </w:tr>
      <w:tr w:rsidR="004A3FCC" w:rsidRPr="00AE3F6F" w14:paraId="688B3893" w14:textId="77777777" w:rsidTr="00486CA8">
        <w:trPr>
          <w:trHeight w:val="284"/>
        </w:trPr>
        <w:tc>
          <w:tcPr>
            <w:tcW w:w="1695" w:type="dxa"/>
          </w:tcPr>
          <w:p w14:paraId="51E90A64"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 xml:space="preserve">Site </w:t>
            </w:r>
          </w:p>
        </w:tc>
        <w:tc>
          <w:tcPr>
            <w:tcW w:w="8228" w:type="dxa"/>
            <w:gridSpan w:val="7"/>
          </w:tcPr>
          <w:p w14:paraId="744079BD" w14:textId="77777777" w:rsidR="004A3FCC" w:rsidRPr="00AE3F6F" w:rsidRDefault="004A3FCC" w:rsidP="009144DF">
            <w:pPr>
              <w:ind w:right="283"/>
              <w:jc w:val="both"/>
              <w:rPr>
                <w:rFonts w:ascii="Arial" w:hAnsi="Arial" w:cs="Arial"/>
                <w:b/>
                <w:bCs/>
                <w:color w:val="000000" w:themeColor="text1"/>
              </w:rPr>
            </w:pPr>
          </w:p>
        </w:tc>
      </w:tr>
      <w:tr w:rsidR="004A3FCC" w:rsidRPr="00AE3F6F" w14:paraId="4E07A091" w14:textId="77777777" w:rsidTr="00486CA8">
        <w:trPr>
          <w:trHeight w:val="284"/>
        </w:trPr>
        <w:tc>
          <w:tcPr>
            <w:tcW w:w="9923" w:type="dxa"/>
            <w:gridSpan w:val="8"/>
            <w:shd w:val="clear" w:color="auto" w:fill="D9D9D9" w:themeFill="background1" w:themeFillShade="D9"/>
          </w:tcPr>
          <w:p w14:paraId="4006556A" w14:textId="77777777" w:rsidR="004A3FCC" w:rsidRPr="00AE3F6F" w:rsidRDefault="004A3FCC" w:rsidP="009144DF">
            <w:pPr>
              <w:ind w:right="283"/>
              <w:jc w:val="both"/>
              <w:rPr>
                <w:rFonts w:ascii="Arial" w:hAnsi="Arial" w:cs="Arial"/>
                <w:b/>
                <w:bCs/>
                <w:color w:val="000000" w:themeColor="text1"/>
              </w:rPr>
            </w:pPr>
            <w:bookmarkStart w:id="5" w:name="_Hlk70935598"/>
            <w:r w:rsidRPr="00AE3F6F">
              <w:rPr>
                <w:rFonts w:ascii="Arial" w:hAnsi="Arial" w:cs="Arial"/>
                <w:b/>
                <w:bCs/>
                <w:color w:val="000000" w:themeColor="text1"/>
              </w:rPr>
              <w:t>Principal Investigator - 2</w:t>
            </w:r>
          </w:p>
        </w:tc>
      </w:tr>
      <w:tr w:rsidR="004A3FCC" w:rsidRPr="00AE3F6F" w14:paraId="396D4F0F" w14:textId="77777777" w:rsidTr="00486CA8">
        <w:trPr>
          <w:trHeight w:val="284"/>
        </w:trPr>
        <w:tc>
          <w:tcPr>
            <w:tcW w:w="1695" w:type="dxa"/>
          </w:tcPr>
          <w:p w14:paraId="15A7CB72"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Name</w:t>
            </w:r>
          </w:p>
        </w:tc>
        <w:tc>
          <w:tcPr>
            <w:tcW w:w="8228" w:type="dxa"/>
            <w:gridSpan w:val="7"/>
          </w:tcPr>
          <w:p w14:paraId="6134960D" w14:textId="77777777" w:rsidR="004A3FCC" w:rsidRPr="00AE3F6F" w:rsidRDefault="004A3FCC" w:rsidP="009144DF">
            <w:pPr>
              <w:ind w:right="283"/>
              <w:jc w:val="both"/>
              <w:rPr>
                <w:rFonts w:ascii="Arial" w:hAnsi="Arial" w:cs="Arial"/>
                <w:b/>
                <w:bCs/>
                <w:color w:val="000000" w:themeColor="text1"/>
              </w:rPr>
            </w:pPr>
          </w:p>
        </w:tc>
      </w:tr>
      <w:tr w:rsidR="004A3FCC" w:rsidRPr="00AE3F6F" w14:paraId="69C15993" w14:textId="77777777" w:rsidTr="00486CA8">
        <w:trPr>
          <w:trHeight w:val="284"/>
        </w:trPr>
        <w:tc>
          <w:tcPr>
            <w:tcW w:w="1695" w:type="dxa"/>
          </w:tcPr>
          <w:p w14:paraId="317EC03A"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Contact</w:t>
            </w:r>
          </w:p>
        </w:tc>
        <w:tc>
          <w:tcPr>
            <w:tcW w:w="750" w:type="dxa"/>
          </w:tcPr>
          <w:p w14:paraId="66A13960"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Email</w:t>
            </w:r>
          </w:p>
        </w:tc>
        <w:tc>
          <w:tcPr>
            <w:tcW w:w="4217" w:type="dxa"/>
            <w:gridSpan w:val="4"/>
          </w:tcPr>
          <w:p w14:paraId="5222FC94" w14:textId="77777777" w:rsidR="004A3FCC" w:rsidRPr="00AE3F6F" w:rsidRDefault="004A3FCC" w:rsidP="009144DF">
            <w:pPr>
              <w:ind w:right="283"/>
              <w:jc w:val="both"/>
              <w:rPr>
                <w:rFonts w:ascii="Arial" w:hAnsi="Arial" w:cs="Arial"/>
                <w:b/>
                <w:bCs/>
                <w:color w:val="000000" w:themeColor="text1"/>
              </w:rPr>
            </w:pPr>
          </w:p>
        </w:tc>
        <w:tc>
          <w:tcPr>
            <w:tcW w:w="1217" w:type="dxa"/>
          </w:tcPr>
          <w:p w14:paraId="23409867"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Telephone</w:t>
            </w:r>
          </w:p>
        </w:tc>
        <w:tc>
          <w:tcPr>
            <w:tcW w:w="2044" w:type="dxa"/>
          </w:tcPr>
          <w:p w14:paraId="00236AB5" w14:textId="77777777" w:rsidR="004A3FCC" w:rsidRPr="00AE3F6F" w:rsidRDefault="004A3FCC" w:rsidP="009144DF">
            <w:pPr>
              <w:ind w:right="283"/>
              <w:jc w:val="both"/>
              <w:rPr>
                <w:rFonts w:ascii="Arial" w:hAnsi="Arial" w:cs="Arial"/>
                <w:b/>
                <w:bCs/>
                <w:color w:val="000000" w:themeColor="text1"/>
              </w:rPr>
            </w:pPr>
          </w:p>
        </w:tc>
      </w:tr>
      <w:tr w:rsidR="004A3FCC" w:rsidRPr="00AE3F6F" w14:paraId="369D10AF" w14:textId="77777777" w:rsidTr="00486CA8">
        <w:trPr>
          <w:trHeight w:val="284"/>
        </w:trPr>
        <w:tc>
          <w:tcPr>
            <w:tcW w:w="1695" w:type="dxa"/>
          </w:tcPr>
          <w:p w14:paraId="3996429B"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 xml:space="preserve">Site </w:t>
            </w:r>
          </w:p>
        </w:tc>
        <w:tc>
          <w:tcPr>
            <w:tcW w:w="8228" w:type="dxa"/>
            <w:gridSpan w:val="7"/>
          </w:tcPr>
          <w:p w14:paraId="5486133E" w14:textId="77777777" w:rsidR="004A3FCC" w:rsidRPr="00AE3F6F" w:rsidRDefault="004A3FCC" w:rsidP="009144DF">
            <w:pPr>
              <w:ind w:right="283"/>
              <w:jc w:val="both"/>
              <w:rPr>
                <w:rFonts w:ascii="Arial" w:hAnsi="Arial" w:cs="Arial"/>
                <w:b/>
                <w:bCs/>
                <w:color w:val="000000" w:themeColor="text1"/>
              </w:rPr>
            </w:pPr>
          </w:p>
        </w:tc>
      </w:tr>
      <w:bookmarkEnd w:id="5"/>
      <w:tr w:rsidR="004A3FCC" w:rsidRPr="00AE3F6F" w14:paraId="09708022" w14:textId="77777777" w:rsidTr="00486CA8">
        <w:trPr>
          <w:trHeight w:val="284"/>
        </w:trPr>
        <w:tc>
          <w:tcPr>
            <w:tcW w:w="9923" w:type="dxa"/>
            <w:gridSpan w:val="8"/>
            <w:shd w:val="clear" w:color="auto" w:fill="D9D9D9" w:themeFill="background1" w:themeFillShade="D9"/>
          </w:tcPr>
          <w:p w14:paraId="4295D746" w14:textId="0BBB704A"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 xml:space="preserve">Personnel authorised to sign the protocol and the protocol amendment(s) for the </w:t>
            </w:r>
            <w:r w:rsidR="003877A2" w:rsidRPr="00AE3F6F">
              <w:rPr>
                <w:rFonts w:ascii="Arial" w:hAnsi="Arial" w:cs="Arial"/>
                <w:b/>
                <w:bCs/>
                <w:color w:val="000000" w:themeColor="text1"/>
              </w:rPr>
              <w:t>S</w:t>
            </w:r>
            <w:r w:rsidRPr="00AE3F6F">
              <w:rPr>
                <w:rFonts w:ascii="Arial" w:hAnsi="Arial" w:cs="Arial"/>
                <w:b/>
                <w:bCs/>
                <w:color w:val="000000" w:themeColor="text1"/>
              </w:rPr>
              <w:t xml:space="preserve">ponsor </w:t>
            </w:r>
            <w:r w:rsidRPr="00AE3F6F">
              <w:rPr>
                <w:rFonts w:ascii="Arial" w:hAnsi="Arial" w:cs="Arial"/>
                <w:color w:val="000000" w:themeColor="text1"/>
              </w:rPr>
              <w:t>(ICH GCP 6.1.3)</w:t>
            </w:r>
          </w:p>
        </w:tc>
      </w:tr>
      <w:tr w:rsidR="004A3FCC" w:rsidRPr="00AE3F6F" w14:paraId="2BAA5476" w14:textId="77777777" w:rsidTr="00486CA8">
        <w:trPr>
          <w:trHeight w:val="284"/>
        </w:trPr>
        <w:tc>
          <w:tcPr>
            <w:tcW w:w="1695" w:type="dxa"/>
          </w:tcPr>
          <w:p w14:paraId="3BF05AD0" w14:textId="77777777" w:rsidR="004A3FCC" w:rsidRPr="00AE3F6F" w:rsidRDefault="004A3FCC" w:rsidP="009144DF">
            <w:pPr>
              <w:ind w:right="283"/>
              <w:jc w:val="both"/>
              <w:rPr>
                <w:rFonts w:ascii="Arial" w:hAnsi="Arial" w:cs="Arial"/>
                <w:b/>
                <w:bCs/>
                <w:color w:val="000000" w:themeColor="text1"/>
              </w:rPr>
            </w:pPr>
            <w:bookmarkStart w:id="6" w:name="_Hlk70932142"/>
            <w:r w:rsidRPr="00AE3F6F">
              <w:rPr>
                <w:rFonts w:ascii="Arial" w:hAnsi="Arial" w:cs="Arial"/>
                <w:b/>
                <w:bCs/>
                <w:color w:val="000000" w:themeColor="text1"/>
              </w:rPr>
              <w:t>Name</w:t>
            </w:r>
          </w:p>
        </w:tc>
        <w:tc>
          <w:tcPr>
            <w:tcW w:w="8228" w:type="dxa"/>
            <w:gridSpan w:val="7"/>
          </w:tcPr>
          <w:p w14:paraId="0ED8BBD3" w14:textId="77777777" w:rsidR="004A3FCC" w:rsidRPr="00AE3F6F" w:rsidRDefault="004A3FCC" w:rsidP="009144DF">
            <w:pPr>
              <w:ind w:right="283"/>
              <w:jc w:val="both"/>
              <w:rPr>
                <w:rFonts w:ascii="Arial" w:hAnsi="Arial" w:cs="Arial"/>
                <w:b/>
                <w:bCs/>
                <w:color w:val="000000" w:themeColor="text1"/>
              </w:rPr>
            </w:pPr>
          </w:p>
        </w:tc>
      </w:tr>
      <w:tr w:rsidR="004A3FCC" w:rsidRPr="00AE3F6F" w14:paraId="407E1D8F" w14:textId="77777777" w:rsidTr="00486CA8">
        <w:trPr>
          <w:trHeight w:val="284"/>
        </w:trPr>
        <w:tc>
          <w:tcPr>
            <w:tcW w:w="1695" w:type="dxa"/>
          </w:tcPr>
          <w:p w14:paraId="4076FF4B"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 xml:space="preserve">Telephone </w:t>
            </w:r>
          </w:p>
        </w:tc>
        <w:tc>
          <w:tcPr>
            <w:tcW w:w="8228" w:type="dxa"/>
            <w:gridSpan w:val="7"/>
          </w:tcPr>
          <w:p w14:paraId="302CC494" w14:textId="77777777" w:rsidR="004A3FCC" w:rsidRPr="00AE3F6F" w:rsidRDefault="004A3FCC" w:rsidP="009144DF">
            <w:pPr>
              <w:ind w:right="283"/>
              <w:jc w:val="both"/>
              <w:rPr>
                <w:rFonts w:ascii="Arial" w:hAnsi="Arial" w:cs="Arial"/>
                <w:b/>
                <w:bCs/>
                <w:color w:val="000000" w:themeColor="text1"/>
              </w:rPr>
            </w:pPr>
          </w:p>
        </w:tc>
      </w:tr>
      <w:tr w:rsidR="004A3FCC" w:rsidRPr="00AE3F6F" w14:paraId="716CDC51" w14:textId="77777777" w:rsidTr="00486CA8">
        <w:trPr>
          <w:trHeight w:val="284"/>
        </w:trPr>
        <w:tc>
          <w:tcPr>
            <w:tcW w:w="1695" w:type="dxa"/>
          </w:tcPr>
          <w:p w14:paraId="4140CED7"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Email</w:t>
            </w:r>
          </w:p>
        </w:tc>
        <w:tc>
          <w:tcPr>
            <w:tcW w:w="8228" w:type="dxa"/>
            <w:gridSpan w:val="7"/>
          </w:tcPr>
          <w:p w14:paraId="6E4BEA6A" w14:textId="77777777" w:rsidR="004A3FCC" w:rsidRPr="00AE3F6F" w:rsidRDefault="004A3FCC" w:rsidP="009144DF">
            <w:pPr>
              <w:ind w:right="283"/>
              <w:jc w:val="both"/>
              <w:rPr>
                <w:rFonts w:ascii="Arial" w:hAnsi="Arial" w:cs="Arial"/>
                <w:b/>
                <w:bCs/>
                <w:color w:val="000000" w:themeColor="text1"/>
              </w:rPr>
            </w:pPr>
          </w:p>
        </w:tc>
      </w:tr>
      <w:tr w:rsidR="004A3FCC" w:rsidRPr="00AE3F6F" w14:paraId="26E41648" w14:textId="77777777" w:rsidTr="00486CA8">
        <w:trPr>
          <w:trHeight w:val="284"/>
        </w:trPr>
        <w:tc>
          <w:tcPr>
            <w:tcW w:w="1695" w:type="dxa"/>
          </w:tcPr>
          <w:p w14:paraId="784CFA58"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Address</w:t>
            </w:r>
          </w:p>
        </w:tc>
        <w:tc>
          <w:tcPr>
            <w:tcW w:w="8228" w:type="dxa"/>
            <w:gridSpan w:val="7"/>
          </w:tcPr>
          <w:p w14:paraId="3C2D09F7" w14:textId="77777777" w:rsidR="004A3FCC" w:rsidRPr="00AE3F6F" w:rsidRDefault="004A3FCC" w:rsidP="009144DF">
            <w:pPr>
              <w:ind w:right="283"/>
              <w:jc w:val="both"/>
              <w:rPr>
                <w:rFonts w:ascii="Arial" w:hAnsi="Arial" w:cs="Arial"/>
                <w:b/>
                <w:bCs/>
                <w:color w:val="000000" w:themeColor="text1"/>
              </w:rPr>
            </w:pPr>
          </w:p>
        </w:tc>
      </w:tr>
      <w:bookmarkEnd w:id="6"/>
      <w:tr w:rsidR="004A3FCC" w:rsidRPr="00AE3F6F" w14:paraId="7CF1D13F" w14:textId="77777777" w:rsidTr="00486CA8">
        <w:trPr>
          <w:trHeight w:val="284"/>
        </w:trPr>
        <w:tc>
          <w:tcPr>
            <w:tcW w:w="9923" w:type="dxa"/>
            <w:gridSpan w:val="8"/>
            <w:shd w:val="clear" w:color="auto" w:fill="D9D9D9" w:themeFill="background1" w:themeFillShade="D9"/>
          </w:tcPr>
          <w:p w14:paraId="22930349" w14:textId="77777777" w:rsidR="004A3FCC" w:rsidRPr="00AE3F6F" w:rsidRDefault="004A3FCC" w:rsidP="009144DF">
            <w:pPr>
              <w:spacing w:after="160" w:line="259" w:lineRule="auto"/>
              <w:ind w:right="283"/>
              <w:jc w:val="both"/>
              <w:rPr>
                <w:rFonts w:ascii="Arial" w:hAnsi="Arial" w:cs="Arial"/>
                <w:b/>
                <w:bCs/>
                <w:color w:val="000000" w:themeColor="text1"/>
              </w:rPr>
            </w:pPr>
            <w:commentRangeStart w:id="7"/>
            <w:r w:rsidRPr="00AE3F6F">
              <w:rPr>
                <w:rFonts w:ascii="Arial" w:hAnsi="Arial" w:cs="Arial"/>
                <w:b/>
                <w:bCs/>
                <w:color w:val="000000" w:themeColor="text1"/>
              </w:rPr>
              <w:t xml:space="preserve">Human Research Ethics Committee </w:t>
            </w:r>
            <w:commentRangeEnd w:id="7"/>
            <w:r w:rsidRPr="00AE3F6F">
              <w:rPr>
                <w:rStyle w:val="CommentReference"/>
                <w:color w:val="000000" w:themeColor="text1"/>
                <w:sz w:val="22"/>
                <w:szCs w:val="22"/>
              </w:rPr>
              <w:commentReference w:id="7"/>
            </w:r>
          </w:p>
        </w:tc>
      </w:tr>
      <w:tr w:rsidR="004A3FCC" w:rsidRPr="00AE3F6F" w14:paraId="08B606AD" w14:textId="77777777" w:rsidTr="00486CA8">
        <w:trPr>
          <w:trHeight w:val="284"/>
        </w:trPr>
        <w:tc>
          <w:tcPr>
            <w:tcW w:w="2586" w:type="dxa"/>
            <w:gridSpan w:val="3"/>
          </w:tcPr>
          <w:p w14:paraId="63F553E6"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Name</w:t>
            </w:r>
          </w:p>
        </w:tc>
        <w:tc>
          <w:tcPr>
            <w:tcW w:w="7337" w:type="dxa"/>
            <w:gridSpan w:val="5"/>
          </w:tcPr>
          <w:p w14:paraId="55A07BB1" w14:textId="77777777" w:rsidR="004A3FCC" w:rsidRPr="00AE3F6F" w:rsidRDefault="004A3FCC" w:rsidP="009144DF">
            <w:pPr>
              <w:ind w:right="283"/>
              <w:jc w:val="both"/>
              <w:rPr>
                <w:rFonts w:ascii="Arial" w:hAnsi="Arial" w:cs="Arial"/>
                <w:b/>
                <w:bCs/>
                <w:color w:val="000000" w:themeColor="text1"/>
              </w:rPr>
            </w:pPr>
          </w:p>
        </w:tc>
      </w:tr>
      <w:tr w:rsidR="004A3FCC" w:rsidRPr="00AE3F6F" w14:paraId="1A5AE10F" w14:textId="77777777" w:rsidTr="00486CA8">
        <w:trPr>
          <w:trHeight w:val="284"/>
        </w:trPr>
        <w:tc>
          <w:tcPr>
            <w:tcW w:w="2586" w:type="dxa"/>
            <w:gridSpan w:val="3"/>
          </w:tcPr>
          <w:p w14:paraId="4A2AD85D" w14:textId="77777777"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Status of ethical review</w:t>
            </w:r>
          </w:p>
        </w:tc>
        <w:tc>
          <w:tcPr>
            <w:tcW w:w="7337" w:type="dxa"/>
            <w:gridSpan w:val="5"/>
          </w:tcPr>
          <w:p w14:paraId="68BB467E" w14:textId="77777777" w:rsidR="004A3FCC" w:rsidRPr="00AE3F6F" w:rsidRDefault="003A4286" w:rsidP="009144DF">
            <w:pPr>
              <w:ind w:right="283"/>
              <w:jc w:val="both"/>
              <w:rPr>
                <w:rFonts w:ascii="Arial" w:hAnsi="Arial" w:cs="Arial"/>
                <w:b/>
                <w:bCs/>
                <w:color w:val="000000" w:themeColor="text1"/>
              </w:rPr>
            </w:pPr>
            <w:sdt>
              <w:sdtPr>
                <w:rPr>
                  <w:rFonts w:ascii="Arial" w:hAnsi="Arial" w:cs="Arial"/>
                  <w:b/>
                  <w:bCs/>
                  <w:color w:val="000000" w:themeColor="text1"/>
                </w:rPr>
                <w:id w:val="1320773400"/>
                <w14:checkbox>
                  <w14:checked w14:val="0"/>
                  <w14:checkedState w14:val="2612" w14:font="MS Gothic"/>
                  <w14:uncheckedState w14:val="2610" w14:font="MS Gothic"/>
                </w14:checkbox>
              </w:sdtPr>
              <w:sdtEndPr/>
              <w:sdtContent>
                <w:r w:rsidR="004A3FCC" w:rsidRPr="00AE3F6F">
                  <w:rPr>
                    <w:rFonts w:ascii="MS Gothic" w:eastAsia="MS Gothic" w:hAnsi="MS Gothic" w:cs="Arial" w:hint="eastAsia"/>
                    <w:b/>
                    <w:bCs/>
                    <w:color w:val="000000" w:themeColor="text1"/>
                  </w:rPr>
                  <w:t>☐</w:t>
                </w:r>
              </w:sdtContent>
            </w:sdt>
            <w:r w:rsidR="004A3FCC" w:rsidRPr="00AE3F6F">
              <w:rPr>
                <w:rFonts w:ascii="Arial" w:hAnsi="Arial" w:cs="Arial"/>
                <w:b/>
                <w:bCs/>
                <w:color w:val="000000" w:themeColor="text1"/>
              </w:rPr>
              <w:t>Approved</w:t>
            </w:r>
          </w:p>
          <w:p w14:paraId="738C4063" w14:textId="77777777" w:rsidR="004A3FCC" w:rsidRPr="00AE3F6F" w:rsidRDefault="003A4286" w:rsidP="009144DF">
            <w:pPr>
              <w:ind w:right="283"/>
              <w:jc w:val="both"/>
              <w:rPr>
                <w:rFonts w:ascii="Arial" w:hAnsi="Arial" w:cs="Arial"/>
                <w:b/>
                <w:bCs/>
                <w:color w:val="000000" w:themeColor="text1"/>
              </w:rPr>
            </w:pPr>
            <w:sdt>
              <w:sdtPr>
                <w:rPr>
                  <w:rFonts w:ascii="Arial" w:hAnsi="Arial" w:cs="Arial"/>
                  <w:b/>
                  <w:bCs/>
                  <w:color w:val="000000" w:themeColor="text1"/>
                </w:rPr>
                <w:id w:val="898408139"/>
                <w14:checkbox>
                  <w14:checked w14:val="0"/>
                  <w14:checkedState w14:val="2612" w14:font="MS Gothic"/>
                  <w14:uncheckedState w14:val="2610" w14:font="MS Gothic"/>
                </w14:checkbox>
              </w:sdtPr>
              <w:sdtEndPr/>
              <w:sdtContent>
                <w:r w:rsidR="004A3FCC" w:rsidRPr="00AE3F6F">
                  <w:rPr>
                    <w:rFonts w:ascii="MS Gothic" w:eastAsia="MS Gothic" w:hAnsi="MS Gothic" w:cs="Arial" w:hint="eastAsia"/>
                    <w:b/>
                    <w:bCs/>
                    <w:color w:val="000000" w:themeColor="text1"/>
                  </w:rPr>
                  <w:t>☐</w:t>
                </w:r>
              </w:sdtContent>
            </w:sdt>
            <w:r w:rsidR="004A3FCC" w:rsidRPr="00AE3F6F">
              <w:rPr>
                <w:rFonts w:ascii="Arial" w:hAnsi="Arial" w:cs="Arial"/>
                <w:b/>
                <w:bCs/>
                <w:color w:val="000000" w:themeColor="text1"/>
              </w:rPr>
              <w:t xml:space="preserve"> In progress </w:t>
            </w:r>
          </w:p>
          <w:p w14:paraId="668F1664" w14:textId="77777777" w:rsidR="004A3FCC" w:rsidRPr="00AE3F6F" w:rsidRDefault="003A4286" w:rsidP="009144DF">
            <w:pPr>
              <w:ind w:right="283"/>
              <w:jc w:val="both"/>
              <w:rPr>
                <w:rFonts w:ascii="Arial" w:hAnsi="Arial" w:cs="Arial"/>
                <w:b/>
                <w:bCs/>
                <w:color w:val="000000" w:themeColor="text1"/>
              </w:rPr>
            </w:pPr>
            <w:sdt>
              <w:sdtPr>
                <w:rPr>
                  <w:rFonts w:ascii="Arial" w:hAnsi="Arial" w:cs="Arial"/>
                  <w:b/>
                  <w:bCs/>
                  <w:color w:val="000000" w:themeColor="text1"/>
                </w:rPr>
                <w:id w:val="-779024893"/>
                <w14:checkbox>
                  <w14:checked w14:val="0"/>
                  <w14:checkedState w14:val="2612" w14:font="MS Gothic"/>
                  <w14:uncheckedState w14:val="2610" w14:font="MS Gothic"/>
                </w14:checkbox>
              </w:sdtPr>
              <w:sdtEndPr/>
              <w:sdtContent>
                <w:r w:rsidR="004A3FCC" w:rsidRPr="00AE3F6F">
                  <w:rPr>
                    <w:rFonts w:ascii="MS Gothic" w:eastAsia="MS Gothic" w:hAnsi="MS Gothic" w:cs="Arial" w:hint="eastAsia"/>
                    <w:b/>
                    <w:bCs/>
                    <w:color w:val="000000" w:themeColor="text1"/>
                  </w:rPr>
                  <w:t>☐</w:t>
                </w:r>
              </w:sdtContent>
            </w:sdt>
            <w:r w:rsidR="004A3FCC" w:rsidRPr="00AE3F6F">
              <w:rPr>
                <w:rFonts w:ascii="Arial" w:hAnsi="Arial" w:cs="Arial"/>
                <w:b/>
                <w:bCs/>
                <w:color w:val="000000" w:themeColor="text1"/>
              </w:rPr>
              <w:t xml:space="preserve"> To be submitted</w:t>
            </w:r>
          </w:p>
        </w:tc>
      </w:tr>
      <w:tr w:rsidR="004A3FCC" w:rsidRPr="00AE3F6F" w14:paraId="6A6BDB50" w14:textId="77777777" w:rsidTr="00486CA8">
        <w:trPr>
          <w:trHeight w:val="284"/>
        </w:trPr>
        <w:tc>
          <w:tcPr>
            <w:tcW w:w="2586" w:type="dxa"/>
            <w:gridSpan w:val="3"/>
          </w:tcPr>
          <w:p w14:paraId="2B78B10D" w14:textId="77777777" w:rsidR="004A3FCC" w:rsidRPr="00AE3F6F" w:rsidRDefault="004A3FCC" w:rsidP="009144DF">
            <w:pPr>
              <w:ind w:right="283"/>
              <w:jc w:val="both"/>
              <w:rPr>
                <w:rFonts w:ascii="Arial" w:hAnsi="Arial" w:cs="Arial"/>
                <w:b/>
                <w:bCs/>
                <w:color w:val="000000" w:themeColor="text1"/>
              </w:rPr>
            </w:pPr>
            <w:commentRangeStart w:id="8"/>
            <w:r w:rsidRPr="00AE3F6F">
              <w:rPr>
                <w:rFonts w:ascii="Arial" w:hAnsi="Arial" w:cs="Arial"/>
                <w:b/>
                <w:bCs/>
                <w:color w:val="000000" w:themeColor="text1"/>
              </w:rPr>
              <w:lastRenderedPageBreak/>
              <w:t>Trial Sites</w:t>
            </w:r>
            <w:commentRangeEnd w:id="8"/>
            <w:r w:rsidRPr="00AE3F6F">
              <w:rPr>
                <w:rStyle w:val="CommentReference"/>
                <w:color w:val="000000" w:themeColor="text1"/>
                <w:sz w:val="22"/>
                <w:szCs w:val="22"/>
              </w:rPr>
              <w:commentReference w:id="8"/>
            </w:r>
          </w:p>
        </w:tc>
        <w:tc>
          <w:tcPr>
            <w:tcW w:w="7337" w:type="dxa"/>
            <w:gridSpan w:val="5"/>
          </w:tcPr>
          <w:p w14:paraId="502D06D4" w14:textId="77777777" w:rsidR="004A3FCC" w:rsidRPr="00AE3F6F" w:rsidRDefault="004A3FCC" w:rsidP="009144DF">
            <w:pPr>
              <w:ind w:right="283"/>
              <w:jc w:val="both"/>
              <w:rPr>
                <w:rFonts w:ascii="Arial" w:hAnsi="Arial" w:cs="Arial"/>
                <w:b/>
                <w:bCs/>
                <w:color w:val="000000" w:themeColor="text1"/>
              </w:rPr>
            </w:pPr>
          </w:p>
        </w:tc>
      </w:tr>
      <w:tr w:rsidR="00486CA8" w:rsidRPr="00AE3F6F" w14:paraId="33007C2A" w14:textId="77777777" w:rsidTr="00486CA8">
        <w:trPr>
          <w:trHeight w:val="284"/>
        </w:trPr>
        <w:tc>
          <w:tcPr>
            <w:tcW w:w="9923" w:type="dxa"/>
            <w:gridSpan w:val="8"/>
            <w:shd w:val="clear" w:color="auto" w:fill="D9D9D9" w:themeFill="background1" w:themeFillShade="D9"/>
          </w:tcPr>
          <w:p w14:paraId="263AA609" w14:textId="02873B8C" w:rsidR="00486CA8" w:rsidRPr="00AE3F6F" w:rsidRDefault="00486CA8" w:rsidP="009144DF">
            <w:pPr>
              <w:spacing w:after="160" w:line="259" w:lineRule="auto"/>
              <w:ind w:right="283"/>
              <w:jc w:val="both"/>
              <w:rPr>
                <w:rFonts w:ascii="Arial" w:hAnsi="Arial" w:cs="Arial"/>
                <w:b/>
                <w:bCs/>
                <w:color w:val="000000" w:themeColor="text1"/>
              </w:rPr>
            </w:pPr>
            <w:r w:rsidRPr="00AE3F6F">
              <w:rPr>
                <w:rFonts w:ascii="Arial" w:hAnsi="Arial" w:cs="Arial"/>
                <w:b/>
                <w:bCs/>
                <w:color w:val="000000" w:themeColor="text1"/>
              </w:rPr>
              <w:t>Funding for the Clinical Trial</w:t>
            </w:r>
          </w:p>
        </w:tc>
      </w:tr>
      <w:tr w:rsidR="00486CA8" w:rsidRPr="00AE3F6F" w14:paraId="1A74F3C4" w14:textId="77777777" w:rsidTr="00486CA8">
        <w:trPr>
          <w:trHeight w:val="284"/>
        </w:trPr>
        <w:tc>
          <w:tcPr>
            <w:tcW w:w="2586" w:type="dxa"/>
            <w:gridSpan w:val="3"/>
          </w:tcPr>
          <w:p w14:paraId="34A82961" w14:textId="49F3A54F" w:rsidR="00486CA8" w:rsidRPr="00AE3F6F" w:rsidRDefault="00486CA8" w:rsidP="009144DF">
            <w:pPr>
              <w:ind w:right="283"/>
              <w:jc w:val="both"/>
              <w:rPr>
                <w:rFonts w:ascii="Arial" w:hAnsi="Arial" w:cs="Arial"/>
                <w:b/>
                <w:bCs/>
                <w:color w:val="000000" w:themeColor="text1"/>
              </w:rPr>
            </w:pPr>
            <w:r w:rsidRPr="00AE3F6F">
              <w:rPr>
                <w:rFonts w:ascii="Arial" w:hAnsi="Arial" w:cs="Arial"/>
                <w:b/>
                <w:bCs/>
                <w:color w:val="000000" w:themeColor="text1"/>
              </w:rPr>
              <w:t>Funding Body Name</w:t>
            </w:r>
          </w:p>
        </w:tc>
        <w:tc>
          <w:tcPr>
            <w:tcW w:w="7337" w:type="dxa"/>
            <w:gridSpan w:val="5"/>
          </w:tcPr>
          <w:p w14:paraId="32484B13" w14:textId="77777777" w:rsidR="00486CA8" w:rsidRPr="00AE3F6F" w:rsidRDefault="00486CA8" w:rsidP="009144DF">
            <w:pPr>
              <w:ind w:right="283"/>
              <w:jc w:val="both"/>
              <w:rPr>
                <w:rFonts w:ascii="Arial" w:hAnsi="Arial" w:cs="Arial"/>
                <w:b/>
                <w:bCs/>
                <w:color w:val="000000" w:themeColor="text1"/>
              </w:rPr>
            </w:pPr>
          </w:p>
        </w:tc>
      </w:tr>
      <w:tr w:rsidR="00486CA8" w:rsidRPr="00AE3F6F" w14:paraId="6D145860" w14:textId="77777777" w:rsidTr="00486CA8">
        <w:trPr>
          <w:trHeight w:val="284"/>
        </w:trPr>
        <w:tc>
          <w:tcPr>
            <w:tcW w:w="2586" w:type="dxa"/>
            <w:gridSpan w:val="3"/>
          </w:tcPr>
          <w:p w14:paraId="13B87435" w14:textId="77E1A175" w:rsidR="00486CA8" w:rsidRPr="00AE3F6F" w:rsidRDefault="00486CA8" w:rsidP="009144DF">
            <w:pPr>
              <w:ind w:right="283"/>
              <w:jc w:val="both"/>
              <w:rPr>
                <w:rFonts w:ascii="Arial" w:hAnsi="Arial" w:cs="Arial"/>
                <w:b/>
                <w:bCs/>
                <w:color w:val="000000" w:themeColor="text1"/>
              </w:rPr>
            </w:pPr>
            <w:r w:rsidRPr="00AE3F6F">
              <w:rPr>
                <w:rFonts w:ascii="Arial" w:hAnsi="Arial" w:cs="Arial"/>
                <w:b/>
                <w:bCs/>
                <w:color w:val="000000" w:themeColor="text1"/>
              </w:rPr>
              <w:t>Amount of Funding</w:t>
            </w:r>
          </w:p>
        </w:tc>
        <w:tc>
          <w:tcPr>
            <w:tcW w:w="7337" w:type="dxa"/>
            <w:gridSpan w:val="5"/>
          </w:tcPr>
          <w:p w14:paraId="60C7D3C7" w14:textId="59CAEC24" w:rsidR="00486CA8" w:rsidRPr="00AE3F6F" w:rsidRDefault="00486CA8" w:rsidP="009144DF">
            <w:pPr>
              <w:ind w:right="283"/>
              <w:jc w:val="both"/>
              <w:rPr>
                <w:rFonts w:ascii="Arial" w:hAnsi="Arial" w:cs="Arial"/>
                <w:b/>
                <w:bCs/>
                <w:color w:val="000000" w:themeColor="text1"/>
              </w:rPr>
            </w:pPr>
          </w:p>
        </w:tc>
      </w:tr>
      <w:tr w:rsidR="00486CA8" w:rsidRPr="00AE3F6F" w14:paraId="5E214286" w14:textId="77777777" w:rsidTr="00486CA8">
        <w:trPr>
          <w:trHeight w:val="284"/>
        </w:trPr>
        <w:tc>
          <w:tcPr>
            <w:tcW w:w="2586" w:type="dxa"/>
            <w:gridSpan w:val="3"/>
          </w:tcPr>
          <w:p w14:paraId="2A4A6B88" w14:textId="79A8A9E2" w:rsidR="00486CA8" w:rsidRPr="00AE3F6F" w:rsidRDefault="00486CA8" w:rsidP="009144DF">
            <w:pPr>
              <w:ind w:right="283"/>
              <w:jc w:val="both"/>
              <w:rPr>
                <w:rFonts w:ascii="Arial" w:hAnsi="Arial" w:cs="Arial"/>
                <w:b/>
                <w:bCs/>
                <w:color w:val="000000" w:themeColor="text1"/>
              </w:rPr>
            </w:pPr>
            <w:r w:rsidRPr="00AE3F6F">
              <w:rPr>
                <w:rFonts w:ascii="Arial" w:hAnsi="Arial" w:cs="Arial"/>
                <w:b/>
                <w:bCs/>
                <w:color w:val="000000" w:themeColor="text1"/>
              </w:rPr>
              <w:t>Interests that the funding body has in the clinical trial</w:t>
            </w:r>
          </w:p>
        </w:tc>
        <w:tc>
          <w:tcPr>
            <w:tcW w:w="7337" w:type="dxa"/>
            <w:gridSpan w:val="5"/>
          </w:tcPr>
          <w:p w14:paraId="040C1228" w14:textId="77777777" w:rsidR="00486CA8" w:rsidRPr="00AE3F6F" w:rsidRDefault="00486CA8" w:rsidP="009144DF">
            <w:pPr>
              <w:ind w:right="283"/>
              <w:jc w:val="both"/>
              <w:rPr>
                <w:rFonts w:ascii="Arial" w:hAnsi="Arial" w:cs="Arial"/>
                <w:b/>
                <w:bCs/>
                <w:color w:val="000000" w:themeColor="text1"/>
              </w:rPr>
            </w:pPr>
          </w:p>
        </w:tc>
      </w:tr>
      <w:tr w:rsidR="00486CA8" w:rsidRPr="00AE3F6F" w14:paraId="13B9CD1C" w14:textId="77777777" w:rsidTr="00486CA8">
        <w:trPr>
          <w:trHeight w:val="284"/>
        </w:trPr>
        <w:tc>
          <w:tcPr>
            <w:tcW w:w="9923" w:type="dxa"/>
            <w:gridSpan w:val="8"/>
            <w:shd w:val="clear" w:color="auto" w:fill="D9D9D9" w:themeFill="background1" w:themeFillShade="D9"/>
          </w:tcPr>
          <w:p w14:paraId="6AE5FA22" w14:textId="1DD13FB8" w:rsidR="00486CA8" w:rsidRPr="00AE3F6F" w:rsidRDefault="00486CA8" w:rsidP="009144DF">
            <w:pPr>
              <w:spacing w:after="160" w:line="259" w:lineRule="auto"/>
              <w:ind w:right="283"/>
              <w:jc w:val="both"/>
              <w:rPr>
                <w:rFonts w:ascii="Arial" w:hAnsi="Arial" w:cs="Arial"/>
                <w:b/>
                <w:bCs/>
                <w:color w:val="000000" w:themeColor="text1"/>
              </w:rPr>
            </w:pPr>
            <w:r w:rsidRPr="00AE3F6F">
              <w:rPr>
                <w:rFonts w:ascii="Arial" w:hAnsi="Arial" w:cs="Arial"/>
                <w:b/>
                <w:bCs/>
                <w:color w:val="000000" w:themeColor="text1"/>
              </w:rPr>
              <w:t xml:space="preserve">Insurance for Clinical Trial </w:t>
            </w:r>
          </w:p>
        </w:tc>
      </w:tr>
      <w:tr w:rsidR="00486CA8" w:rsidRPr="00AE3F6F" w14:paraId="3F7D7478" w14:textId="77777777" w:rsidTr="00486CA8">
        <w:trPr>
          <w:trHeight w:val="284"/>
        </w:trPr>
        <w:tc>
          <w:tcPr>
            <w:tcW w:w="2586" w:type="dxa"/>
            <w:gridSpan w:val="3"/>
          </w:tcPr>
          <w:p w14:paraId="59FE6E3B" w14:textId="44D31CDE" w:rsidR="00486CA8" w:rsidRPr="00AE3F6F" w:rsidRDefault="00486CA8" w:rsidP="009144DF">
            <w:pPr>
              <w:ind w:right="283"/>
              <w:jc w:val="both"/>
              <w:rPr>
                <w:rFonts w:ascii="Arial" w:hAnsi="Arial" w:cs="Arial"/>
                <w:b/>
                <w:bCs/>
                <w:color w:val="000000" w:themeColor="text1"/>
              </w:rPr>
            </w:pPr>
            <w:r w:rsidRPr="00AE3F6F">
              <w:rPr>
                <w:rFonts w:ascii="Arial" w:hAnsi="Arial" w:cs="Arial"/>
                <w:b/>
                <w:bCs/>
                <w:color w:val="000000" w:themeColor="text1"/>
              </w:rPr>
              <w:t>Insurer</w:t>
            </w:r>
          </w:p>
        </w:tc>
        <w:tc>
          <w:tcPr>
            <w:tcW w:w="7337" w:type="dxa"/>
            <w:gridSpan w:val="5"/>
          </w:tcPr>
          <w:p w14:paraId="10D7BD14" w14:textId="77777777" w:rsidR="00486CA8" w:rsidRPr="00AE3F6F" w:rsidRDefault="00486CA8" w:rsidP="009144DF">
            <w:pPr>
              <w:ind w:right="283"/>
              <w:jc w:val="both"/>
              <w:rPr>
                <w:rFonts w:ascii="Arial" w:hAnsi="Arial" w:cs="Arial"/>
                <w:b/>
                <w:bCs/>
                <w:color w:val="000000" w:themeColor="text1"/>
              </w:rPr>
            </w:pPr>
          </w:p>
        </w:tc>
      </w:tr>
      <w:tr w:rsidR="00486CA8" w:rsidRPr="00AE3F6F" w14:paraId="4945D939" w14:textId="77777777" w:rsidTr="00486CA8">
        <w:trPr>
          <w:trHeight w:val="284"/>
        </w:trPr>
        <w:tc>
          <w:tcPr>
            <w:tcW w:w="2586" w:type="dxa"/>
            <w:gridSpan w:val="3"/>
          </w:tcPr>
          <w:p w14:paraId="4AE9EF04" w14:textId="010633FB" w:rsidR="00486CA8" w:rsidRPr="00AE3F6F" w:rsidRDefault="00486CA8" w:rsidP="009144DF">
            <w:pPr>
              <w:ind w:right="283"/>
              <w:jc w:val="both"/>
              <w:rPr>
                <w:rFonts w:ascii="Arial" w:hAnsi="Arial" w:cs="Arial"/>
                <w:b/>
                <w:bCs/>
                <w:color w:val="000000" w:themeColor="text1"/>
              </w:rPr>
            </w:pPr>
            <w:r w:rsidRPr="00AE3F6F">
              <w:rPr>
                <w:rFonts w:ascii="Arial" w:hAnsi="Arial" w:cs="Arial"/>
                <w:b/>
                <w:bCs/>
                <w:color w:val="000000" w:themeColor="text1"/>
              </w:rPr>
              <w:t xml:space="preserve">Type of Insurance </w:t>
            </w:r>
          </w:p>
        </w:tc>
        <w:tc>
          <w:tcPr>
            <w:tcW w:w="7337" w:type="dxa"/>
            <w:gridSpan w:val="5"/>
          </w:tcPr>
          <w:p w14:paraId="40A5937E" w14:textId="7571BA09" w:rsidR="00486CA8" w:rsidRPr="00486CA8" w:rsidRDefault="00486CA8" w:rsidP="009144DF">
            <w:pPr>
              <w:ind w:right="283"/>
              <w:jc w:val="both"/>
              <w:rPr>
                <w:rFonts w:ascii="Arial" w:hAnsi="Arial" w:cs="Arial"/>
                <w:color w:val="0000FF"/>
                <w:u w:val="single"/>
              </w:rPr>
            </w:pPr>
            <w:r w:rsidRPr="00486CA8">
              <w:rPr>
                <w:rFonts w:ascii="Arial" w:hAnsi="Arial" w:cs="Arial"/>
                <w:color w:val="0000FF"/>
              </w:rPr>
              <w:t>Clinical trials are not automatically covered</w:t>
            </w:r>
            <w:r w:rsidRPr="00AE3F6F">
              <w:rPr>
                <w:rFonts w:ascii="Arial" w:hAnsi="Arial" w:cs="Arial"/>
                <w:color w:val="0000FF"/>
              </w:rPr>
              <w:t xml:space="preserve"> by UNSW insurance</w:t>
            </w:r>
            <w:r w:rsidR="003C6DF8">
              <w:rPr>
                <w:rFonts w:ascii="Arial" w:hAnsi="Arial" w:cs="Arial"/>
                <w:color w:val="0000FF"/>
              </w:rPr>
              <w:t>,</w:t>
            </w:r>
            <w:r w:rsidRPr="00AE3F6F">
              <w:rPr>
                <w:rFonts w:ascii="Arial" w:hAnsi="Arial" w:cs="Arial"/>
                <w:color w:val="0000FF"/>
              </w:rPr>
              <w:t xml:space="preserve"> and confirmation must be obtained</w:t>
            </w:r>
            <w:r w:rsidR="003F6FF0" w:rsidRPr="00AE3F6F">
              <w:rPr>
                <w:rFonts w:ascii="Arial" w:hAnsi="Arial" w:cs="Arial"/>
                <w:color w:val="0000FF"/>
              </w:rPr>
              <w:t xml:space="preserve"> by complet</w:t>
            </w:r>
            <w:r w:rsidR="003C6DF8">
              <w:rPr>
                <w:rFonts w:ascii="Arial" w:hAnsi="Arial" w:cs="Arial"/>
                <w:color w:val="0000FF"/>
              </w:rPr>
              <w:t>ing</w:t>
            </w:r>
            <w:r w:rsidR="003F6FF0" w:rsidRPr="00AE3F6F">
              <w:rPr>
                <w:rFonts w:ascii="Arial" w:hAnsi="Arial" w:cs="Arial"/>
                <w:color w:val="0000FF"/>
              </w:rPr>
              <w:t xml:space="preserve"> the </w:t>
            </w:r>
            <w:hyperlink r:id="rId12" w:history="1">
              <w:r w:rsidR="003F6FF0" w:rsidRPr="00486CA8">
                <w:rPr>
                  <w:rStyle w:val="Hyperlink"/>
                  <w:rFonts w:ascii="Arial" w:hAnsi="Arial" w:cs="Arial"/>
                </w:rPr>
                <w:t>Clinical Trials Spreadsheet</w:t>
              </w:r>
            </w:hyperlink>
            <w:r w:rsidR="003F6FF0" w:rsidRPr="00AE3F6F">
              <w:rPr>
                <w:rFonts w:ascii="Arial" w:hAnsi="Arial" w:cs="Arial"/>
                <w:color w:val="0000FF"/>
              </w:rPr>
              <w:t xml:space="preserve"> and sending it to </w:t>
            </w:r>
            <w:r w:rsidR="002931C8" w:rsidRPr="00AE3F6F">
              <w:rPr>
                <w:rFonts w:ascii="Arial" w:hAnsi="Arial" w:cs="Arial"/>
                <w:color w:val="0000FF"/>
              </w:rPr>
              <w:t>the UNSW Insurance manager (</w:t>
            </w:r>
            <w:hyperlink r:id="rId13" w:history="1">
              <w:r w:rsidR="002931C8" w:rsidRPr="00AE3F6F">
                <w:rPr>
                  <w:rStyle w:val="Hyperlink"/>
                  <w:rFonts w:ascii="Arial" w:hAnsi="Arial" w:cs="Arial"/>
                </w:rPr>
                <w:t>peter.mccarthy@unsw.edu.au</w:t>
              </w:r>
            </w:hyperlink>
            <w:r w:rsidR="002931C8" w:rsidRPr="00AE3F6F">
              <w:rPr>
                <w:rFonts w:ascii="Arial" w:hAnsi="Arial" w:cs="Arial"/>
                <w:color w:val="0000FF"/>
              </w:rPr>
              <w:t>)</w:t>
            </w:r>
            <w:r w:rsidR="00557E54" w:rsidRPr="00AE3F6F">
              <w:rPr>
                <w:rFonts w:ascii="Arial" w:hAnsi="Arial" w:cs="Arial"/>
                <w:color w:val="0000FF"/>
              </w:rPr>
              <w:t xml:space="preserve">. </w:t>
            </w:r>
          </w:p>
          <w:p w14:paraId="59957FF4" w14:textId="26FAD9F1" w:rsidR="00486CA8" w:rsidRPr="00486CA8" w:rsidRDefault="00486CA8" w:rsidP="009144DF">
            <w:pPr>
              <w:ind w:right="283"/>
              <w:jc w:val="both"/>
              <w:rPr>
                <w:rFonts w:ascii="Arial" w:hAnsi="Arial" w:cs="Arial"/>
                <w:color w:val="0000FF"/>
              </w:rPr>
            </w:pPr>
            <w:r w:rsidRPr="00486CA8">
              <w:rPr>
                <w:rFonts w:ascii="Arial" w:hAnsi="Arial" w:cs="Arial"/>
                <w:color w:val="0000FF"/>
              </w:rPr>
              <w:t>Once insurance has been confirmed</w:t>
            </w:r>
            <w:r w:rsidR="003C6DF8">
              <w:rPr>
                <w:rFonts w:ascii="Arial" w:hAnsi="Arial" w:cs="Arial"/>
                <w:color w:val="0000FF"/>
              </w:rPr>
              <w:t>,</w:t>
            </w:r>
            <w:r w:rsidRPr="00486CA8">
              <w:rPr>
                <w:rFonts w:ascii="Arial" w:hAnsi="Arial" w:cs="Arial"/>
                <w:color w:val="0000FF"/>
              </w:rPr>
              <w:t xml:space="preserve"> attach a copy of the insurance certificate to the trial protocol. </w:t>
            </w:r>
          </w:p>
          <w:p w14:paraId="0B835AFA" w14:textId="77777777" w:rsidR="00486CA8" w:rsidRPr="00AE3F6F" w:rsidRDefault="00486CA8" w:rsidP="009144DF">
            <w:pPr>
              <w:ind w:right="283"/>
              <w:jc w:val="both"/>
              <w:rPr>
                <w:rFonts w:ascii="Arial" w:hAnsi="Arial" w:cs="Arial"/>
                <w:b/>
                <w:bCs/>
                <w:color w:val="000000" w:themeColor="text1"/>
              </w:rPr>
            </w:pPr>
          </w:p>
        </w:tc>
      </w:tr>
      <w:tr w:rsidR="00486CA8" w:rsidRPr="00AE3F6F" w14:paraId="741110C5" w14:textId="77777777" w:rsidTr="00486CA8">
        <w:trPr>
          <w:trHeight w:val="284"/>
        </w:trPr>
        <w:tc>
          <w:tcPr>
            <w:tcW w:w="2586" w:type="dxa"/>
            <w:gridSpan w:val="3"/>
          </w:tcPr>
          <w:p w14:paraId="17AB4696" w14:textId="1C9489D0" w:rsidR="00486CA8" w:rsidRPr="00AE3F6F" w:rsidRDefault="00486CA8" w:rsidP="009144DF">
            <w:pPr>
              <w:ind w:right="283"/>
              <w:jc w:val="both"/>
              <w:rPr>
                <w:rFonts w:ascii="Arial" w:hAnsi="Arial" w:cs="Arial"/>
                <w:b/>
                <w:bCs/>
                <w:color w:val="000000" w:themeColor="text1"/>
              </w:rPr>
            </w:pPr>
            <w:r w:rsidRPr="00AE3F6F">
              <w:rPr>
                <w:rFonts w:ascii="Arial" w:hAnsi="Arial" w:cs="Arial"/>
                <w:b/>
                <w:bCs/>
                <w:color w:val="000000" w:themeColor="text1"/>
              </w:rPr>
              <w:t xml:space="preserve">Confirmation of Insurance </w:t>
            </w:r>
          </w:p>
        </w:tc>
        <w:tc>
          <w:tcPr>
            <w:tcW w:w="7337" w:type="dxa"/>
            <w:gridSpan w:val="5"/>
          </w:tcPr>
          <w:p w14:paraId="25FB1EF6" w14:textId="41495735" w:rsidR="00486CA8" w:rsidRPr="00AE3F6F" w:rsidRDefault="003A4286" w:rsidP="009144DF">
            <w:pPr>
              <w:ind w:right="283"/>
              <w:jc w:val="both"/>
              <w:rPr>
                <w:rFonts w:ascii="Arial" w:hAnsi="Arial" w:cs="Arial"/>
                <w:b/>
                <w:bCs/>
                <w:color w:val="000000" w:themeColor="text1"/>
              </w:rPr>
            </w:pPr>
            <w:sdt>
              <w:sdtPr>
                <w:rPr>
                  <w:rFonts w:ascii="Arial" w:hAnsi="Arial" w:cs="Arial"/>
                  <w:b/>
                  <w:bCs/>
                  <w:color w:val="000000" w:themeColor="text1"/>
                </w:rPr>
                <w:id w:val="-1324892108"/>
                <w14:checkbox>
                  <w14:checked w14:val="0"/>
                  <w14:checkedState w14:val="2612" w14:font="MS Gothic"/>
                  <w14:uncheckedState w14:val="2610" w14:font="MS Gothic"/>
                </w14:checkbox>
              </w:sdtPr>
              <w:sdtEndPr/>
              <w:sdtContent>
                <w:r w:rsidR="00486CA8" w:rsidRPr="00AE3F6F">
                  <w:rPr>
                    <w:rFonts w:ascii="MS Gothic" w:eastAsia="MS Gothic" w:hAnsi="MS Gothic" w:cs="Arial" w:hint="eastAsia"/>
                    <w:b/>
                    <w:bCs/>
                    <w:color w:val="000000" w:themeColor="text1"/>
                  </w:rPr>
                  <w:t>☐</w:t>
                </w:r>
              </w:sdtContent>
            </w:sdt>
            <w:r w:rsidR="00486CA8" w:rsidRPr="00AE3F6F">
              <w:rPr>
                <w:rFonts w:ascii="Arial" w:hAnsi="Arial" w:cs="Arial"/>
                <w:b/>
                <w:bCs/>
                <w:color w:val="000000" w:themeColor="text1"/>
              </w:rPr>
              <w:t xml:space="preserve">Attached </w:t>
            </w:r>
          </w:p>
          <w:p w14:paraId="2DDF8874" w14:textId="77777777" w:rsidR="00486CA8" w:rsidRPr="00AE3F6F" w:rsidRDefault="003A4286" w:rsidP="009144DF">
            <w:pPr>
              <w:ind w:right="283"/>
              <w:jc w:val="both"/>
              <w:rPr>
                <w:rFonts w:ascii="Arial" w:hAnsi="Arial" w:cs="Arial"/>
                <w:b/>
                <w:bCs/>
                <w:color w:val="000000" w:themeColor="text1"/>
              </w:rPr>
            </w:pPr>
            <w:sdt>
              <w:sdtPr>
                <w:rPr>
                  <w:rFonts w:ascii="Arial" w:hAnsi="Arial" w:cs="Arial"/>
                  <w:b/>
                  <w:bCs/>
                  <w:color w:val="000000" w:themeColor="text1"/>
                </w:rPr>
                <w:id w:val="-561637112"/>
                <w14:checkbox>
                  <w14:checked w14:val="0"/>
                  <w14:checkedState w14:val="2612" w14:font="MS Gothic"/>
                  <w14:uncheckedState w14:val="2610" w14:font="MS Gothic"/>
                </w14:checkbox>
              </w:sdtPr>
              <w:sdtEndPr/>
              <w:sdtContent>
                <w:r w:rsidR="00486CA8" w:rsidRPr="00AE3F6F">
                  <w:rPr>
                    <w:rFonts w:ascii="MS Gothic" w:eastAsia="MS Gothic" w:hAnsi="MS Gothic" w:cs="Arial" w:hint="eastAsia"/>
                    <w:b/>
                    <w:bCs/>
                    <w:color w:val="000000" w:themeColor="text1"/>
                  </w:rPr>
                  <w:t>☐</w:t>
                </w:r>
              </w:sdtContent>
            </w:sdt>
            <w:r w:rsidR="00486CA8" w:rsidRPr="00AE3F6F">
              <w:rPr>
                <w:rFonts w:ascii="Arial" w:hAnsi="Arial" w:cs="Arial"/>
                <w:b/>
                <w:bCs/>
                <w:color w:val="000000" w:themeColor="text1"/>
              </w:rPr>
              <w:t xml:space="preserve"> In progress </w:t>
            </w:r>
          </w:p>
          <w:p w14:paraId="20BFAB08" w14:textId="73828FBF" w:rsidR="00486CA8" w:rsidRPr="00AE3F6F" w:rsidRDefault="003A4286" w:rsidP="009144DF">
            <w:pPr>
              <w:ind w:right="283"/>
              <w:jc w:val="both"/>
              <w:rPr>
                <w:rFonts w:ascii="Arial" w:hAnsi="Arial" w:cs="Arial"/>
                <w:b/>
                <w:bCs/>
                <w:color w:val="000000" w:themeColor="text1"/>
              </w:rPr>
            </w:pPr>
            <w:sdt>
              <w:sdtPr>
                <w:rPr>
                  <w:rFonts w:ascii="Arial" w:hAnsi="Arial" w:cs="Arial"/>
                  <w:b/>
                  <w:bCs/>
                  <w:color w:val="000000" w:themeColor="text1"/>
                </w:rPr>
                <w:id w:val="-2090614056"/>
                <w14:checkbox>
                  <w14:checked w14:val="0"/>
                  <w14:checkedState w14:val="2612" w14:font="MS Gothic"/>
                  <w14:uncheckedState w14:val="2610" w14:font="MS Gothic"/>
                </w14:checkbox>
              </w:sdtPr>
              <w:sdtEndPr/>
              <w:sdtContent>
                <w:r w:rsidR="00486CA8" w:rsidRPr="00AE3F6F">
                  <w:rPr>
                    <w:rFonts w:ascii="MS Gothic" w:eastAsia="MS Gothic" w:hAnsi="MS Gothic" w:cs="Arial" w:hint="eastAsia"/>
                    <w:b/>
                    <w:bCs/>
                    <w:color w:val="000000" w:themeColor="text1"/>
                  </w:rPr>
                  <w:t>☐</w:t>
                </w:r>
              </w:sdtContent>
            </w:sdt>
            <w:r w:rsidR="00486CA8" w:rsidRPr="00AE3F6F">
              <w:rPr>
                <w:rFonts w:ascii="Arial" w:hAnsi="Arial" w:cs="Arial"/>
                <w:b/>
                <w:bCs/>
                <w:color w:val="000000" w:themeColor="text1"/>
              </w:rPr>
              <w:t xml:space="preserve"> To be submitted</w:t>
            </w:r>
          </w:p>
        </w:tc>
      </w:tr>
    </w:tbl>
    <w:p w14:paraId="7B029B4F" w14:textId="19E74C65" w:rsidR="004A3FCC" w:rsidRPr="00E71B1E" w:rsidRDefault="004A3FCC" w:rsidP="009144DF">
      <w:pPr>
        <w:pStyle w:val="Heading1"/>
        <w:ind w:right="283"/>
        <w:jc w:val="both"/>
        <w:rPr>
          <w:rFonts w:ascii="Arial" w:hAnsi="Arial" w:cs="Arial"/>
          <w:b/>
          <w:bCs/>
          <w:color w:val="auto"/>
          <w:sz w:val="24"/>
          <w:szCs w:val="24"/>
        </w:rPr>
      </w:pPr>
      <w:bookmarkStart w:id="9" w:name="_Toc72309541"/>
      <w:r w:rsidRPr="00E71B1E">
        <w:rPr>
          <w:rFonts w:ascii="Arial" w:hAnsi="Arial" w:cs="Arial"/>
          <w:b/>
          <w:bCs/>
          <w:color w:val="auto"/>
          <w:sz w:val="24"/>
          <w:szCs w:val="24"/>
        </w:rPr>
        <w:t>Safety and Monitoring Contacts</w:t>
      </w:r>
      <w:bookmarkEnd w:id="9"/>
      <w:r w:rsidRPr="00E71B1E">
        <w:rPr>
          <w:rFonts w:ascii="Arial" w:hAnsi="Arial" w:cs="Arial"/>
          <w:b/>
          <w:bCs/>
          <w:color w:val="auto"/>
          <w:sz w:val="24"/>
          <w:szCs w:val="24"/>
        </w:rPr>
        <w:t xml:space="preserve"> </w:t>
      </w:r>
    </w:p>
    <w:p w14:paraId="15172412" w14:textId="4A538C37" w:rsidR="004A3FCC" w:rsidRPr="00AE3F6F" w:rsidRDefault="004A3FCC" w:rsidP="009144DF">
      <w:pPr>
        <w:spacing w:after="0" w:line="240" w:lineRule="auto"/>
        <w:ind w:right="283"/>
        <w:contextualSpacing/>
        <w:jc w:val="both"/>
        <w:rPr>
          <w:rFonts w:ascii="Arial" w:hAnsi="Arial" w:cs="Arial"/>
          <w:color w:val="4472C4" w:themeColor="accent1"/>
        </w:rPr>
      </w:pPr>
    </w:p>
    <w:tbl>
      <w:tblPr>
        <w:tblStyle w:val="TableGrid"/>
        <w:tblpPr w:leftFromText="180" w:rightFromText="180" w:vertAnchor="text" w:horzAnchor="margin" w:tblpXSpec="center" w:tblpY="152"/>
        <w:tblW w:w="9776" w:type="dxa"/>
        <w:tblLook w:val="04A0" w:firstRow="1" w:lastRow="0" w:firstColumn="1" w:lastColumn="0" w:noHBand="0" w:noVBand="1"/>
      </w:tblPr>
      <w:tblGrid>
        <w:gridCol w:w="2263"/>
        <w:gridCol w:w="7513"/>
      </w:tblGrid>
      <w:tr w:rsidR="004A3FCC" w:rsidRPr="00AE3F6F" w14:paraId="6D60BF20" w14:textId="77777777" w:rsidTr="004A3FCC">
        <w:trPr>
          <w:trHeight w:val="284"/>
        </w:trPr>
        <w:tc>
          <w:tcPr>
            <w:tcW w:w="9776" w:type="dxa"/>
            <w:gridSpan w:val="2"/>
            <w:shd w:val="clear" w:color="auto" w:fill="ACB9CA" w:themeFill="text2" w:themeFillTint="66"/>
          </w:tcPr>
          <w:p w14:paraId="0F1AE821" w14:textId="1EEBBC68" w:rsidR="006611FB" w:rsidRPr="006611FB"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 xml:space="preserve">Clinical Trials </w:t>
            </w:r>
            <w:r w:rsidR="00F8093D" w:rsidRPr="00AE3F6F">
              <w:rPr>
                <w:rFonts w:ascii="Arial" w:hAnsi="Arial" w:cs="Arial"/>
                <w:b/>
                <w:bCs/>
                <w:color w:val="000000" w:themeColor="text1"/>
              </w:rPr>
              <w:t xml:space="preserve">Involving </w:t>
            </w:r>
            <w:r w:rsidR="00F8093D" w:rsidRPr="006611FB">
              <w:rPr>
                <w:rFonts w:ascii="Arial" w:eastAsiaTheme="majorEastAsia" w:hAnsi="Arial" w:cs="Arial"/>
                <w:b/>
                <w:bCs/>
                <w:spacing w:val="-10"/>
                <w:kern w:val="28"/>
                <w:sz w:val="24"/>
                <w:szCs w:val="24"/>
              </w:rPr>
              <w:t>Physiological</w:t>
            </w:r>
            <w:r w:rsidR="006611FB" w:rsidRPr="006611FB">
              <w:rPr>
                <w:rFonts w:ascii="Arial" w:hAnsi="Arial" w:cs="Arial"/>
                <w:b/>
                <w:bCs/>
                <w:color w:val="000000" w:themeColor="text1"/>
              </w:rPr>
              <w:t>, Psychological, Psychiatric or Surgical Interventions</w:t>
            </w:r>
          </w:p>
          <w:p w14:paraId="371CF7F2" w14:textId="1647EBE5" w:rsidR="004A3FCC" w:rsidRPr="00AE3F6F" w:rsidRDefault="004A3FCC" w:rsidP="009144DF">
            <w:pPr>
              <w:ind w:right="283"/>
              <w:jc w:val="both"/>
              <w:rPr>
                <w:rFonts w:ascii="Arial" w:hAnsi="Arial" w:cs="Arial"/>
                <w:b/>
                <w:bCs/>
                <w:color w:val="000000" w:themeColor="text1"/>
              </w:rPr>
            </w:pPr>
          </w:p>
        </w:tc>
      </w:tr>
      <w:tr w:rsidR="004A3FCC" w:rsidRPr="00AE3F6F" w14:paraId="1E005F1D" w14:textId="77777777" w:rsidTr="004A3FCC">
        <w:trPr>
          <w:trHeight w:val="284"/>
        </w:trPr>
        <w:tc>
          <w:tcPr>
            <w:tcW w:w="9776" w:type="dxa"/>
            <w:gridSpan w:val="2"/>
            <w:shd w:val="clear" w:color="auto" w:fill="D9D9D9" w:themeFill="background1" w:themeFillShade="D9"/>
          </w:tcPr>
          <w:p w14:paraId="43152A31" w14:textId="4E40B7C8" w:rsidR="004A3FCC" w:rsidRPr="00AE3F6F" w:rsidRDefault="004A3FCC" w:rsidP="009144DF">
            <w:pPr>
              <w:spacing w:after="160" w:line="259" w:lineRule="auto"/>
              <w:ind w:right="283"/>
              <w:jc w:val="both"/>
              <w:rPr>
                <w:rFonts w:ascii="Arial" w:hAnsi="Arial" w:cs="Arial"/>
                <w:b/>
                <w:bCs/>
                <w:color w:val="000000" w:themeColor="text1"/>
              </w:rPr>
            </w:pPr>
            <w:bookmarkStart w:id="10" w:name="_Hlk70952775"/>
            <w:bookmarkStart w:id="11" w:name="_Hlk70935789"/>
            <w:commentRangeStart w:id="12"/>
            <w:r w:rsidRPr="00AE3F6F">
              <w:rPr>
                <w:rFonts w:ascii="Arial" w:hAnsi="Arial" w:cs="Arial"/>
                <w:b/>
                <w:bCs/>
                <w:color w:val="000000" w:themeColor="text1"/>
              </w:rPr>
              <w:t>Qualified Physician/Medical Expert</w:t>
            </w:r>
            <w:commentRangeEnd w:id="12"/>
            <w:r w:rsidRPr="00AE3F6F">
              <w:rPr>
                <w:rStyle w:val="CommentReference"/>
                <w:sz w:val="22"/>
                <w:szCs w:val="22"/>
              </w:rPr>
              <w:commentReference w:id="12"/>
            </w:r>
            <w:bookmarkEnd w:id="10"/>
          </w:p>
        </w:tc>
      </w:tr>
      <w:tr w:rsidR="004A3FCC" w:rsidRPr="00AE3F6F" w14:paraId="3F05C63F" w14:textId="77777777" w:rsidTr="004A3FCC">
        <w:trPr>
          <w:trHeight w:val="284"/>
        </w:trPr>
        <w:tc>
          <w:tcPr>
            <w:tcW w:w="2263" w:type="dxa"/>
          </w:tcPr>
          <w:p w14:paraId="0F4D8FB0" w14:textId="77777777" w:rsidR="004A3FCC" w:rsidRPr="00AE3F6F" w:rsidRDefault="004A3FCC" w:rsidP="009144DF">
            <w:pPr>
              <w:ind w:right="283"/>
              <w:jc w:val="both"/>
              <w:rPr>
                <w:rFonts w:ascii="Arial" w:hAnsi="Arial" w:cs="Arial"/>
                <w:b/>
                <w:bCs/>
              </w:rPr>
            </w:pPr>
            <w:r w:rsidRPr="00AE3F6F">
              <w:rPr>
                <w:rFonts w:ascii="Arial" w:hAnsi="Arial" w:cs="Arial"/>
                <w:b/>
                <w:bCs/>
              </w:rPr>
              <w:t>Name</w:t>
            </w:r>
          </w:p>
        </w:tc>
        <w:tc>
          <w:tcPr>
            <w:tcW w:w="7513" w:type="dxa"/>
          </w:tcPr>
          <w:p w14:paraId="2D8E1699" w14:textId="77777777" w:rsidR="004A3FCC" w:rsidRPr="00AE3F6F" w:rsidRDefault="004A3FCC" w:rsidP="009144DF">
            <w:pPr>
              <w:ind w:right="283"/>
              <w:jc w:val="both"/>
              <w:rPr>
                <w:rFonts w:ascii="Arial" w:hAnsi="Arial" w:cs="Arial"/>
                <w:b/>
                <w:bCs/>
              </w:rPr>
            </w:pPr>
          </w:p>
        </w:tc>
      </w:tr>
      <w:tr w:rsidR="004A3FCC" w:rsidRPr="00AE3F6F" w14:paraId="7FD1E8F0" w14:textId="77777777" w:rsidTr="004A3FCC">
        <w:trPr>
          <w:trHeight w:val="284"/>
        </w:trPr>
        <w:tc>
          <w:tcPr>
            <w:tcW w:w="2263" w:type="dxa"/>
          </w:tcPr>
          <w:p w14:paraId="5B93307B" w14:textId="77777777" w:rsidR="004A3FCC" w:rsidRPr="00AE3F6F" w:rsidRDefault="004A3FCC" w:rsidP="009144DF">
            <w:pPr>
              <w:ind w:right="283"/>
              <w:jc w:val="both"/>
              <w:rPr>
                <w:rFonts w:ascii="Arial" w:hAnsi="Arial" w:cs="Arial"/>
                <w:b/>
                <w:bCs/>
              </w:rPr>
            </w:pPr>
            <w:r w:rsidRPr="00AE3F6F">
              <w:rPr>
                <w:rFonts w:ascii="Arial" w:hAnsi="Arial" w:cs="Arial"/>
                <w:b/>
                <w:bCs/>
              </w:rPr>
              <w:t xml:space="preserve">Telephone </w:t>
            </w:r>
          </w:p>
        </w:tc>
        <w:tc>
          <w:tcPr>
            <w:tcW w:w="7513" w:type="dxa"/>
          </w:tcPr>
          <w:p w14:paraId="38B7D778" w14:textId="77777777" w:rsidR="004A3FCC" w:rsidRPr="00AE3F6F" w:rsidRDefault="004A3FCC" w:rsidP="009144DF">
            <w:pPr>
              <w:ind w:right="283"/>
              <w:jc w:val="both"/>
              <w:rPr>
                <w:rFonts w:ascii="Arial" w:hAnsi="Arial" w:cs="Arial"/>
                <w:b/>
                <w:bCs/>
              </w:rPr>
            </w:pPr>
          </w:p>
        </w:tc>
      </w:tr>
      <w:tr w:rsidR="004A3FCC" w:rsidRPr="00AE3F6F" w14:paraId="6ED1113B" w14:textId="77777777" w:rsidTr="004A3FCC">
        <w:trPr>
          <w:trHeight w:val="284"/>
        </w:trPr>
        <w:tc>
          <w:tcPr>
            <w:tcW w:w="2263" w:type="dxa"/>
          </w:tcPr>
          <w:p w14:paraId="32E230EE" w14:textId="77777777" w:rsidR="004A3FCC" w:rsidRPr="00AE3F6F" w:rsidRDefault="004A3FCC" w:rsidP="009144DF">
            <w:pPr>
              <w:ind w:right="283"/>
              <w:jc w:val="both"/>
              <w:rPr>
                <w:rFonts w:ascii="Arial" w:hAnsi="Arial" w:cs="Arial"/>
                <w:b/>
                <w:bCs/>
              </w:rPr>
            </w:pPr>
            <w:r w:rsidRPr="00AE3F6F">
              <w:rPr>
                <w:rFonts w:ascii="Arial" w:hAnsi="Arial" w:cs="Arial"/>
                <w:b/>
                <w:bCs/>
              </w:rPr>
              <w:t>Email</w:t>
            </w:r>
          </w:p>
        </w:tc>
        <w:tc>
          <w:tcPr>
            <w:tcW w:w="7513" w:type="dxa"/>
          </w:tcPr>
          <w:p w14:paraId="2A7BEA1D" w14:textId="77777777" w:rsidR="004A3FCC" w:rsidRPr="00AE3F6F" w:rsidRDefault="004A3FCC" w:rsidP="009144DF">
            <w:pPr>
              <w:ind w:right="283"/>
              <w:jc w:val="both"/>
              <w:rPr>
                <w:rFonts w:ascii="Arial" w:hAnsi="Arial" w:cs="Arial"/>
                <w:b/>
                <w:bCs/>
              </w:rPr>
            </w:pPr>
          </w:p>
        </w:tc>
      </w:tr>
      <w:tr w:rsidR="004A3FCC" w:rsidRPr="00AE3F6F" w14:paraId="11823240" w14:textId="77777777" w:rsidTr="004A3FCC">
        <w:trPr>
          <w:trHeight w:val="284"/>
        </w:trPr>
        <w:tc>
          <w:tcPr>
            <w:tcW w:w="2263" w:type="dxa"/>
          </w:tcPr>
          <w:p w14:paraId="658EF533" w14:textId="77777777" w:rsidR="004A3FCC" w:rsidRPr="00AE3F6F" w:rsidRDefault="004A3FCC" w:rsidP="009144DF">
            <w:pPr>
              <w:ind w:right="283"/>
              <w:jc w:val="both"/>
              <w:rPr>
                <w:rFonts w:ascii="Arial" w:hAnsi="Arial" w:cs="Arial"/>
                <w:b/>
                <w:bCs/>
              </w:rPr>
            </w:pPr>
            <w:r w:rsidRPr="00AE3F6F">
              <w:rPr>
                <w:rFonts w:ascii="Arial" w:hAnsi="Arial" w:cs="Arial"/>
                <w:b/>
                <w:bCs/>
              </w:rPr>
              <w:t>Address</w:t>
            </w:r>
          </w:p>
        </w:tc>
        <w:tc>
          <w:tcPr>
            <w:tcW w:w="7513" w:type="dxa"/>
          </w:tcPr>
          <w:p w14:paraId="38618D9B" w14:textId="77777777" w:rsidR="004A3FCC" w:rsidRPr="00AE3F6F" w:rsidRDefault="004A3FCC" w:rsidP="009144DF">
            <w:pPr>
              <w:ind w:right="283"/>
              <w:jc w:val="both"/>
              <w:rPr>
                <w:rFonts w:ascii="Arial" w:hAnsi="Arial" w:cs="Arial"/>
                <w:b/>
                <w:bCs/>
              </w:rPr>
            </w:pPr>
          </w:p>
        </w:tc>
      </w:tr>
      <w:tr w:rsidR="004A3FCC" w:rsidRPr="00AE3F6F" w14:paraId="684C4E30" w14:textId="77777777" w:rsidTr="004A3FCC">
        <w:trPr>
          <w:trHeight w:val="284"/>
        </w:trPr>
        <w:tc>
          <w:tcPr>
            <w:tcW w:w="9776" w:type="dxa"/>
            <w:gridSpan w:val="2"/>
            <w:shd w:val="clear" w:color="auto" w:fill="D9D9D9" w:themeFill="background1" w:themeFillShade="D9"/>
          </w:tcPr>
          <w:p w14:paraId="7C551D27" w14:textId="6BE041BC" w:rsidR="004A3FCC" w:rsidRPr="00AE3F6F" w:rsidRDefault="004A3FCC" w:rsidP="009144DF">
            <w:pPr>
              <w:spacing w:after="160" w:line="259" w:lineRule="auto"/>
              <w:ind w:right="283"/>
              <w:jc w:val="both"/>
              <w:rPr>
                <w:rFonts w:ascii="Arial" w:hAnsi="Arial" w:cs="Arial"/>
                <w:b/>
                <w:bCs/>
                <w:color w:val="000000" w:themeColor="text1"/>
              </w:rPr>
            </w:pPr>
            <w:commentRangeStart w:id="13"/>
            <w:r w:rsidRPr="00AE3F6F">
              <w:rPr>
                <w:rFonts w:ascii="Arial" w:hAnsi="Arial" w:cs="Arial"/>
                <w:b/>
                <w:bCs/>
                <w:color w:val="000000" w:themeColor="text1"/>
              </w:rPr>
              <w:t xml:space="preserve">Sponsors Independent Physician/Medical Expert </w:t>
            </w:r>
            <w:commentRangeEnd w:id="13"/>
            <w:r w:rsidRPr="00AE3F6F">
              <w:rPr>
                <w:rStyle w:val="CommentReference"/>
                <w:color w:val="000000" w:themeColor="text1"/>
                <w:sz w:val="22"/>
                <w:szCs w:val="22"/>
              </w:rPr>
              <w:commentReference w:id="13"/>
            </w:r>
          </w:p>
        </w:tc>
      </w:tr>
      <w:tr w:rsidR="004A3FCC" w:rsidRPr="00AE3F6F" w14:paraId="63009070" w14:textId="77777777" w:rsidTr="004A3FCC">
        <w:trPr>
          <w:trHeight w:val="284"/>
        </w:trPr>
        <w:tc>
          <w:tcPr>
            <w:tcW w:w="2263" w:type="dxa"/>
          </w:tcPr>
          <w:p w14:paraId="52606C5D" w14:textId="77777777" w:rsidR="004A3FCC" w:rsidRPr="00AE3F6F" w:rsidRDefault="004A3FCC" w:rsidP="009144DF">
            <w:pPr>
              <w:ind w:right="283"/>
              <w:jc w:val="both"/>
              <w:rPr>
                <w:rFonts w:ascii="Arial" w:hAnsi="Arial" w:cs="Arial"/>
                <w:b/>
                <w:bCs/>
              </w:rPr>
            </w:pPr>
            <w:r w:rsidRPr="00AE3F6F">
              <w:rPr>
                <w:rFonts w:ascii="Arial" w:hAnsi="Arial" w:cs="Arial"/>
                <w:b/>
                <w:bCs/>
              </w:rPr>
              <w:t>Name</w:t>
            </w:r>
          </w:p>
        </w:tc>
        <w:tc>
          <w:tcPr>
            <w:tcW w:w="7513" w:type="dxa"/>
          </w:tcPr>
          <w:p w14:paraId="582A1F53" w14:textId="77777777" w:rsidR="004A3FCC" w:rsidRPr="00AE3F6F" w:rsidRDefault="004A3FCC" w:rsidP="009144DF">
            <w:pPr>
              <w:ind w:right="283"/>
              <w:jc w:val="both"/>
              <w:rPr>
                <w:rFonts w:ascii="Arial" w:hAnsi="Arial" w:cs="Arial"/>
                <w:b/>
                <w:bCs/>
              </w:rPr>
            </w:pPr>
          </w:p>
        </w:tc>
      </w:tr>
      <w:tr w:rsidR="004A3FCC" w:rsidRPr="00AE3F6F" w14:paraId="6866D5E3" w14:textId="77777777" w:rsidTr="004A3FCC">
        <w:trPr>
          <w:trHeight w:val="284"/>
        </w:trPr>
        <w:tc>
          <w:tcPr>
            <w:tcW w:w="2263" w:type="dxa"/>
          </w:tcPr>
          <w:p w14:paraId="27B1F800" w14:textId="77777777" w:rsidR="004A3FCC" w:rsidRPr="00AE3F6F" w:rsidRDefault="004A3FCC" w:rsidP="009144DF">
            <w:pPr>
              <w:ind w:right="283"/>
              <w:jc w:val="both"/>
              <w:rPr>
                <w:rFonts w:ascii="Arial" w:hAnsi="Arial" w:cs="Arial"/>
                <w:b/>
                <w:bCs/>
              </w:rPr>
            </w:pPr>
            <w:r w:rsidRPr="00AE3F6F">
              <w:rPr>
                <w:rFonts w:ascii="Arial" w:hAnsi="Arial" w:cs="Arial"/>
                <w:b/>
                <w:bCs/>
              </w:rPr>
              <w:t xml:space="preserve">Telephone </w:t>
            </w:r>
          </w:p>
        </w:tc>
        <w:tc>
          <w:tcPr>
            <w:tcW w:w="7513" w:type="dxa"/>
          </w:tcPr>
          <w:p w14:paraId="7183CD45" w14:textId="77777777" w:rsidR="004A3FCC" w:rsidRPr="00AE3F6F" w:rsidRDefault="004A3FCC" w:rsidP="009144DF">
            <w:pPr>
              <w:ind w:right="283"/>
              <w:jc w:val="both"/>
              <w:rPr>
                <w:rFonts w:ascii="Arial" w:hAnsi="Arial" w:cs="Arial"/>
                <w:b/>
                <w:bCs/>
              </w:rPr>
            </w:pPr>
          </w:p>
        </w:tc>
      </w:tr>
      <w:tr w:rsidR="004A3FCC" w:rsidRPr="00AE3F6F" w14:paraId="6BAC87EF" w14:textId="77777777" w:rsidTr="004A3FCC">
        <w:trPr>
          <w:trHeight w:val="284"/>
        </w:trPr>
        <w:tc>
          <w:tcPr>
            <w:tcW w:w="2263" w:type="dxa"/>
          </w:tcPr>
          <w:p w14:paraId="4C284F30" w14:textId="77777777" w:rsidR="004A3FCC" w:rsidRPr="00AE3F6F" w:rsidRDefault="004A3FCC" w:rsidP="009144DF">
            <w:pPr>
              <w:ind w:right="283"/>
              <w:jc w:val="both"/>
              <w:rPr>
                <w:rFonts w:ascii="Arial" w:hAnsi="Arial" w:cs="Arial"/>
                <w:b/>
                <w:bCs/>
              </w:rPr>
            </w:pPr>
            <w:r w:rsidRPr="00AE3F6F">
              <w:rPr>
                <w:rFonts w:ascii="Arial" w:hAnsi="Arial" w:cs="Arial"/>
                <w:b/>
                <w:bCs/>
              </w:rPr>
              <w:t>Email</w:t>
            </w:r>
          </w:p>
        </w:tc>
        <w:tc>
          <w:tcPr>
            <w:tcW w:w="7513" w:type="dxa"/>
          </w:tcPr>
          <w:p w14:paraId="4172C997" w14:textId="77777777" w:rsidR="004A3FCC" w:rsidRPr="00AE3F6F" w:rsidRDefault="004A3FCC" w:rsidP="009144DF">
            <w:pPr>
              <w:ind w:right="283"/>
              <w:jc w:val="both"/>
              <w:rPr>
                <w:rFonts w:ascii="Arial" w:hAnsi="Arial" w:cs="Arial"/>
                <w:b/>
                <w:bCs/>
              </w:rPr>
            </w:pPr>
          </w:p>
        </w:tc>
      </w:tr>
      <w:tr w:rsidR="004A3FCC" w:rsidRPr="00AE3F6F" w14:paraId="36CF4062" w14:textId="77777777" w:rsidTr="004A3FCC">
        <w:trPr>
          <w:trHeight w:val="284"/>
        </w:trPr>
        <w:tc>
          <w:tcPr>
            <w:tcW w:w="2263" w:type="dxa"/>
          </w:tcPr>
          <w:p w14:paraId="54E7D31C" w14:textId="77777777" w:rsidR="004A3FCC" w:rsidRPr="00AE3F6F" w:rsidRDefault="004A3FCC" w:rsidP="009144DF">
            <w:pPr>
              <w:ind w:right="283"/>
              <w:jc w:val="both"/>
              <w:rPr>
                <w:rFonts w:ascii="Arial" w:hAnsi="Arial" w:cs="Arial"/>
                <w:b/>
                <w:bCs/>
              </w:rPr>
            </w:pPr>
            <w:r w:rsidRPr="00AE3F6F">
              <w:rPr>
                <w:rFonts w:ascii="Arial" w:hAnsi="Arial" w:cs="Arial"/>
                <w:b/>
                <w:bCs/>
              </w:rPr>
              <w:t>Address</w:t>
            </w:r>
          </w:p>
        </w:tc>
        <w:tc>
          <w:tcPr>
            <w:tcW w:w="7513" w:type="dxa"/>
          </w:tcPr>
          <w:p w14:paraId="5C9AB99A" w14:textId="77777777" w:rsidR="004A3FCC" w:rsidRPr="00AE3F6F" w:rsidRDefault="004A3FCC" w:rsidP="009144DF">
            <w:pPr>
              <w:ind w:right="283"/>
              <w:jc w:val="both"/>
              <w:rPr>
                <w:rFonts w:ascii="Arial" w:hAnsi="Arial" w:cs="Arial"/>
                <w:b/>
                <w:bCs/>
              </w:rPr>
            </w:pPr>
          </w:p>
        </w:tc>
      </w:tr>
      <w:bookmarkEnd w:id="11"/>
      <w:tr w:rsidR="004A3FCC" w:rsidRPr="00AE3F6F" w14:paraId="1E0D58A9" w14:textId="77777777" w:rsidTr="004A3FCC">
        <w:trPr>
          <w:trHeight w:val="284"/>
        </w:trPr>
        <w:tc>
          <w:tcPr>
            <w:tcW w:w="9776" w:type="dxa"/>
            <w:gridSpan w:val="2"/>
            <w:shd w:val="clear" w:color="auto" w:fill="D9D9D9" w:themeFill="background1" w:themeFillShade="D9"/>
          </w:tcPr>
          <w:p w14:paraId="1789D717" w14:textId="0087C7E6" w:rsidR="004A3FCC" w:rsidRPr="00AE3F6F" w:rsidRDefault="004A3FCC" w:rsidP="009144DF">
            <w:pPr>
              <w:spacing w:after="160" w:line="259" w:lineRule="auto"/>
              <w:ind w:right="283"/>
              <w:jc w:val="both"/>
              <w:rPr>
                <w:rFonts w:ascii="Arial" w:hAnsi="Arial" w:cs="Arial"/>
                <w:b/>
                <w:bCs/>
                <w:color w:val="FFFFFF" w:themeColor="background1"/>
              </w:rPr>
            </w:pPr>
            <w:r w:rsidRPr="00AE3F6F">
              <w:rPr>
                <w:rFonts w:ascii="Arial" w:hAnsi="Arial" w:cs="Arial"/>
                <w:b/>
                <w:bCs/>
                <w:color w:val="000000" w:themeColor="text1"/>
              </w:rPr>
              <w:t xml:space="preserve">Pharmacy, Clinical Laboratory, Radiology, </w:t>
            </w:r>
            <w:proofErr w:type="gramStart"/>
            <w:r w:rsidRPr="00AE3F6F">
              <w:rPr>
                <w:rFonts w:ascii="Arial" w:hAnsi="Arial" w:cs="Arial"/>
                <w:b/>
                <w:bCs/>
                <w:color w:val="000000" w:themeColor="text1"/>
              </w:rPr>
              <w:t>Pathology</w:t>
            </w:r>
            <w:proofErr w:type="gramEnd"/>
            <w:r w:rsidRPr="00AE3F6F">
              <w:rPr>
                <w:rFonts w:ascii="Arial" w:hAnsi="Arial" w:cs="Arial"/>
                <w:b/>
                <w:bCs/>
                <w:color w:val="000000" w:themeColor="text1"/>
              </w:rPr>
              <w:t xml:space="preserve"> and other medical and technical departments involved in the </w:t>
            </w:r>
            <w:r w:rsidR="007413A1" w:rsidRPr="00AE3F6F">
              <w:rPr>
                <w:rFonts w:ascii="Arial" w:hAnsi="Arial" w:cs="Arial"/>
                <w:b/>
                <w:bCs/>
                <w:color w:val="000000" w:themeColor="text1"/>
              </w:rPr>
              <w:t>t</w:t>
            </w:r>
            <w:r w:rsidRPr="00AE3F6F">
              <w:rPr>
                <w:rFonts w:ascii="Arial" w:hAnsi="Arial" w:cs="Arial"/>
                <w:b/>
                <w:bCs/>
                <w:color w:val="000000" w:themeColor="text1"/>
              </w:rPr>
              <w:t xml:space="preserve">rial </w:t>
            </w:r>
          </w:p>
        </w:tc>
      </w:tr>
      <w:tr w:rsidR="004A3FCC" w:rsidRPr="00AE3F6F" w14:paraId="4B70883E" w14:textId="77777777" w:rsidTr="004A3FCC">
        <w:trPr>
          <w:trHeight w:val="284"/>
        </w:trPr>
        <w:tc>
          <w:tcPr>
            <w:tcW w:w="2263" w:type="dxa"/>
          </w:tcPr>
          <w:p w14:paraId="010F13EE" w14:textId="77777777" w:rsidR="004A3FCC" w:rsidRPr="00AE3F6F" w:rsidRDefault="004A3FCC" w:rsidP="009144DF">
            <w:pPr>
              <w:ind w:right="283"/>
              <w:jc w:val="both"/>
              <w:rPr>
                <w:rFonts w:ascii="Arial" w:hAnsi="Arial" w:cs="Arial"/>
                <w:b/>
                <w:bCs/>
              </w:rPr>
            </w:pPr>
            <w:r w:rsidRPr="00AE3F6F">
              <w:rPr>
                <w:rFonts w:ascii="Arial" w:hAnsi="Arial" w:cs="Arial"/>
                <w:b/>
                <w:bCs/>
              </w:rPr>
              <w:t>Name</w:t>
            </w:r>
          </w:p>
        </w:tc>
        <w:tc>
          <w:tcPr>
            <w:tcW w:w="7513" w:type="dxa"/>
          </w:tcPr>
          <w:p w14:paraId="3A7C3E58" w14:textId="7853E8CC" w:rsidR="004A3FCC" w:rsidRPr="00AE3F6F" w:rsidRDefault="004A3FCC" w:rsidP="009144DF">
            <w:pPr>
              <w:ind w:right="283"/>
              <w:jc w:val="both"/>
              <w:rPr>
                <w:rFonts w:ascii="Arial" w:hAnsi="Arial" w:cs="Arial"/>
                <w:b/>
                <w:bCs/>
              </w:rPr>
            </w:pPr>
            <w:r w:rsidRPr="00AE3F6F">
              <w:rPr>
                <w:rFonts w:ascii="Arial" w:hAnsi="Arial" w:cs="Arial"/>
                <w:b/>
                <w:bCs/>
              </w:rPr>
              <w:t>(</w:t>
            </w:r>
            <w:proofErr w:type="gramStart"/>
            <w:r w:rsidRPr="00AE3F6F">
              <w:rPr>
                <w:rFonts w:ascii="Arial" w:hAnsi="Arial" w:cs="Arial"/>
                <w:b/>
                <w:bCs/>
              </w:rPr>
              <w:t>add</w:t>
            </w:r>
            <w:proofErr w:type="gramEnd"/>
            <w:r w:rsidRPr="00AE3F6F">
              <w:rPr>
                <w:rFonts w:ascii="Arial" w:hAnsi="Arial" w:cs="Arial"/>
                <w:b/>
                <w:bCs/>
              </w:rPr>
              <w:t xml:space="preserve"> or remove additional boxes where necessary)</w:t>
            </w:r>
          </w:p>
        </w:tc>
      </w:tr>
      <w:tr w:rsidR="004A3FCC" w:rsidRPr="00AE3F6F" w14:paraId="16506770" w14:textId="77777777" w:rsidTr="004A3FCC">
        <w:trPr>
          <w:trHeight w:val="284"/>
        </w:trPr>
        <w:tc>
          <w:tcPr>
            <w:tcW w:w="2263" w:type="dxa"/>
          </w:tcPr>
          <w:p w14:paraId="37278266" w14:textId="77777777" w:rsidR="004A3FCC" w:rsidRPr="00AE3F6F" w:rsidRDefault="004A3FCC" w:rsidP="009144DF">
            <w:pPr>
              <w:ind w:right="283"/>
              <w:jc w:val="both"/>
              <w:rPr>
                <w:rFonts w:ascii="Arial" w:hAnsi="Arial" w:cs="Arial"/>
                <w:b/>
                <w:bCs/>
              </w:rPr>
            </w:pPr>
            <w:r w:rsidRPr="00AE3F6F">
              <w:rPr>
                <w:rFonts w:ascii="Arial" w:hAnsi="Arial" w:cs="Arial"/>
                <w:b/>
                <w:bCs/>
              </w:rPr>
              <w:t xml:space="preserve">Telephone </w:t>
            </w:r>
          </w:p>
        </w:tc>
        <w:tc>
          <w:tcPr>
            <w:tcW w:w="7513" w:type="dxa"/>
          </w:tcPr>
          <w:p w14:paraId="01C24EA9" w14:textId="77777777" w:rsidR="004A3FCC" w:rsidRPr="00AE3F6F" w:rsidRDefault="004A3FCC" w:rsidP="009144DF">
            <w:pPr>
              <w:ind w:right="283"/>
              <w:jc w:val="both"/>
              <w:rPr>
                <w:rFonts w:ascii="Arial" w:hAnsi="Arial" w:cs="Arial"/>
                <w:b/>
                <w:bCs/>
              </w:rPr>
            </w:pPr>
          </w:p>
        </w:tc>
      </w:tr>
      <w:tr w:rsidR="004A3FCC" w:rsidRPr="00AE3F6F" w14:paraId="6294E8D7" w14:textId="77777777" w:rsidTr="004A3FCC">
        <w:trPr>
          <w:trHeight w:val="284"/>
        </w:trPr>
        <w:tc>
          <w:tcPr>
            <w:tcW w:w="2263" w:type="dxa"/>
          </w:tcPr>
          <w:p w14:paraId="259CF674" w14:textId="77777777" w:rsidR="004A3FCC" w:rsidRPr="00AE3F6F" w:rsidRDefault="004A3FCC" w:rsidP="009144DF">
            <w:pPr>
              <w:ind w:right="283"/>
              <w:jc w:val="both"/>
              <w:rPr>
                <w:rFonts w:ascii="Arial" w:hAnsi="Arial" w:cs="Arial"/>
                <w:b/>
                <w:bCs/>
              </w:rPr>
            </w:pPr>
            <w:r w:rsidRPr="00AE3F6F">
              <w:rPr>
                <w:rFonts w:ascii="Arial" w:hAnsi="Arial" w:cs="Arial"/>
                <w:b/>
                <w:bCs/>
              </w:rPr>
              <w:t>Email</w:t>
            </w:r>
          </w:p>
        </w:tc>
        <w:tc>
          <w:tcPr>
            <w:tcW w:w="7513" w:type="dxa"/>
          </w:tcPr>
          <w:p w14:paraId="11A7848E" w14:textId="77777777" w:rsidR="004A3FCC" w:rsidRPr="00AE3F6F" w:rsidRDefault="004A3FCC" w:rsidP="009144DF">
            <w:pPr>
              <w:ind w:right="283"/>
              <w:jc w:val="both"/>
              <w:rPr>
                <w:rFonts w:ascii="Arial" w:hAnsi="Arial" w:cs="Arial"/>
                <w:b/>
                <w:bCs/>
              </w:rPr>
            </w:pPr>
          </w:p>
        </w:tc>
      </w:tr>
      <w:tr w:rsidR="004A3FCC" w:rsidRPr="00AE3F6F" w14:paraId="564C6615" w14:textId="77777777" w:rsidTr="004A3FCC">
        <w:trPr>
          <w:trHeight w:val="284"/>
        </w:trPr>
        <w:tc>
          <w:tcPr>
            <w:tcW w:w="2263" w:type="dxa"/>
          </w:tcPr>
          <w:p w14:paraId="05B57539" w14:textId="77777777" w:rsidR="004A3FCC" w:rsidRPr="00AE3F6F" w:rsidRDefault="004A3FCC" w:rsidP="009144DF">
            <w:pPr>
              <w:ind w:right="283"/>
              <w:jc w:val="both"/>
              <w:rPr>
                <w:rFonts w:ascii="Arial" w:hAnsi="Arial" w:cs="Arial"/>
                <w:b/>
                <w:bCs/>
              </w:rPr>
            </w:pPr>
            <w:r w:rsidRPr="00AE3F6F">
              <w:rPr>
                <w:rFonts w:ascii="Arial" w:hAnsi="Arial" w:cs="Arial"/>
                <w:b/>
                <w:bCs/>
              </w:rPr>
              <w:t>Address</w:t>
            </w:r>
          </w:p>
        </w:tc>
        <w:tc>
          <w:tcPr>
            <w:tcW w:w="7513" w:type="dxa"/>
          </w:tcPr>
          <w:p w14:paraId="1D5EBB84" w14:textId="77777777" w:rsidR="004A3FCC" w:rsidRPr="00AE3F6F" w:rsidRDefault="004A3FCC" w:rsidP="009144DF">
            <w:pPr>
              <w:ind w:right="283"/>
              <w:jc w:val="both"/>
              <w:rPr>
                <w:rFonts w:ascii="Arial" w:hAnsi="Arial" w:cs="Arial"/>
                <w:b/>
                <w:bCs/>
              </w:rPr>
            </w:pPr>
          </w:p>
        </w:tc>
      </w:tr>
      <w:tr w:rsidR="004A3FCC" w:rsidRPr="00AE3F6F" w14:paraId="4FCEF74E" w14:textId="77777777" w:rsidTr="004A3FCC">
        <w:trPr>
          <w:trHeight w:val="284"/>
        </w:trPr>
        <w:tc>
          <w:tcPr>
            <w:tcW w:w="9776" w:type="dxa"/>
            <w:gridSpan w:val="2"/>
            <w:shd w:val="clear" w:color="auto" w:fill="ACB9CA" w:themeFill="text2" w:themeFillTint="66"/>
          </w:tcPr>
          <w:p w14:paraId="18DA2BC9" w14:textId="37D100F1" w:rsidR="004A3FCC" w:rsidRPr="00AE3F6F" w:rsidRDefault="004A3FCC" w:rsidP="009144DF">
            <w:pPr>
              <w:ind w:right="283"/>
              <w:jc w:val="both"/>
              <w:rPr>
                <w:rFonts w:ascii="Arial" w:hAnsi="Arial" w:cs="Arial"/>
                <w:b/>
                <w:bCs/>
                <w:color w:val="000000" w:themeColor="text1"/>
              </w:rPr>
            </w:pPr>
            <w:bookmarkStart w:id="14" w:name="_Hlk70938458"/>
            <w:r w:rsidRPr="00AE3F6F">
              <w:rPr>
                <w:rFonts w:ascii="Arial" w:hAnsi="Arial" w:cs="Arial"/>
                <w:b/>
                <w:bCs/>
                <w:color w:val="000000" w:themeColor="text1"/>
              </w:rPr>
              <w:t>Independent Safety Monitoring Board or Data Safety Monitoring Board Members</w:t>
            </w:r>
          </w:p>
          <w:p w14:paraId="7800BFE7" w14:textId="42C85A0C" w:rsidR="004A3FCC" w:rsidRPr="00AE3F6F" w:rsidRDefault="004A3FCC" w:rsidP="009144DF">
            <w:pPr>
              <w:ind w:right="283"/>
              <w:jc w:val="both"/>
              <w:rPr>
                <w:rFonts w:ascii="Arial" w:hAnsi="Arial" w:cs="Arial"/>
                <w:b/>
                <w:bCs/>
                <w:color w:val="000000" w:themeColor="text1"/>
              </w:rPr>
            </w:pPr>
          </w:p>
        </w:tc>
      </w:tr>
      <w:tr w:rsidR="004A3FCC" w:rsidRPr="00AE3F6F" w14:paraId="6BB158B4" w14:textId="77777777" w:rsidTr="004A3FCC">
        <w:trPr>
          <w:trHeight w:val="759"/>
        </w:trPr>
        <w:tc>
          <w:tcPr>
            <w:tcW w:w="9776" w:type="dxa"/>
            <w:gridSpan w:val="2"/>
          </w:tcPr>
          <w:p w14:paraId="7D3B6C29" w14:textId="64878FE9" w:rsidR="004A3FCC" w:rsidRPr="00AE3F6F" w:rsidRDefault="004A3FCC" w:rsidP="00C97AFB">
            <w:pPr>
              <w:pStyle w:val="ListParagraph"/>
              <w:numPr>
                <w:ilvl w:val="0"/>
                <w:numId w:val="2"/>
              </w:numPr>
              <w:ind w:right="283"/>
              <w:jc w:val="both"/>
              <w:rPr>
                <w:rFonts w:ascii="Arial" w:hAnsi="Arial" w:cs="Arial"/>
                <w:color w:val="000000" w:themeColor="text1"/>
              </w:rPr>
            </w:pPr>
            <w:r w:rsidRPr="00AE3F6F">
              <w:rPr>
                <w:rFonts w:ascii="Arial" w:hAnsi="Arial" w:cs="Arial"/>
                <w:color w:val="000000" w:themeColor="text1"/>
              </w:rPr>
              <w:lastRenderedPageBreak/>
              <w:t>List the members of the safety monitoring board.</w:t>
            </w:r>
          </w:p>
        </w:tc>
      </w:tr>
      <w:tr w:rsidR="004A3FCC" w:rsidRPr="00AE3F6F" w14:paraId="5A9085F5" w14:textId="77777777" w:rsidTr="004A3FCC">
        <w:trPr>
          <w:trHeight w:val="279"/>
        </w:trPr>
        <w:tc>
          <w:tcPr>
            <w:tcW w:w="9776" w:type="dxa"/>
            <w:gridSpan w:val="2"/>
            <w:shd w:val="clear" w:color="auto" w:fill="ACB9CA" w:themeFill="text2" w:themeFillTint="66"/>
          </w:tcPr>
          <w:p w14:paraId="2A220BE9" w14:textId="36BDCD90" w:rsidR="004A3FCC" w:rsidRPr="00AE3F6F" w:rsidRDefault="004A3FCC" w:rsidP="009144DF">
            <w:pPr>
              <w:ind w:right="283"/>
              <w:jc w:val="both"/>
              <w:rPr>
                <w:rFonts w:ascii="Arial" w:hAnsi="Arial" w:cs="Arial"/>
                <w:b/>
                <w:bCs/>
                <w:color w:val="000000" w:themeColor="text1"/>
              </w:rPr>
            </w:pPr>
            <w:r w:rsidRPr="00AE3F6F">
              <w:rPr>
                <w:rFonts w:ascii="Arial" w:hAnsi="Arial" w:cs="Arial"/>
                <w:b/>
                <w:bCs/>
                <w:color w:val="000000" w:themeColor="text1"/>
              </w:rPr>
              <w:t>Trial Management Group</w:t>
            </w:r>
          </w:p>
          <w:p w14:paraId="48D97CAB" w14:textId="190EF079" w:rsidR="004A3FCC" w:rsidRPr="00AE3F6F" w:rsidRDefault="004A3FCC" w:rsidP="009144DF">
            <w:pPr>
              <w:ind w:right="283"/>
              <w:jc w:val="both"/>
              <w:rPr>
                <w:rFonts w:ascii="Arial" w:hAnsi="Arial" w:cs="Arial"/>
                <w:b/>
                <w:bCs/>
                <w:color w:val="000000" w:themeColor="text1"/>
              </w:rPr>
            </w:pPr>
          </w:p>
        </w:tc>
      </w:tr>
      <w:tr w:rsidR="004A3FCC" w:rsidRPr="00AE3F6F" w14:paraId="11940440" w14:textId="77777777" w:rsidTr="004A3FCC">
        <w:trPr>
          <w:trHeight w:val="279"/>
        </w:trPr>
        <w:tc>
          <w:tcPr>
            <w:tcW w:w="9776" w:type="dxa"/>
            <w:gridSpan w:val="2"/>
            <w:shd w:val="clear" w:color="auto" w:fill="FFFFFF" w:themeFill="background1"/>
          </w:tcPr>
          <w:p w14:paraId="60102FDA" w14:textId="77777777" w:rsidR="004A3FCC" w:rsidRPr="00AE3F6F" w:rsidRDefault="004A3FCC" w:rsidP="00C97AFB">
            <w:pPr>
              <w:pStyle w:val="ListParagraph"/>
              <w:numPr>
                <w:ilvl w:val="0"/>
                <w:numId w:val="2"/>
              </w:numPr>
              <w:ind w:right="283"/>
              <w:jc w:val="both"/>
              <w:rPr>
                <w:rFonts w:ascii="Arial" w:hAnsi="Arial" w:cs="Arial"/>
                <w:b/>
                <w:bCs/>
                <w:color w:val="000000" w:themeColor="text1"/>
              </w:rPr>
            </w:pPr>
            <w:r w:rsidRPr="00AE3F6F">
              <w:rPr>
                <w:rFonts w:ascii="Arial" w:hAnsi="Arial" w:cs="Arial"/>
                <w:color w:val="000000" w:themeColor="text1"/>
              </w:rPr>
              <w:t>List the members of the trial management group.</w:t>
            </w:r>
          </w:p>
          <w:p w14:paraId="5CBB1EA8" w14:textId="681DF36B" w:rsidR="004A3FCC" w:rsidRPr="00AE3F6F" w:rsidRDefault="004A3FCC" w:rsidP="009144DF">
            <w:pPr>
              <w:ind w:right="283"/>
              <w:jc w:val="both"/>
              <w:rPr>
                <w:rFonts w:ascii="Arial" w:hAnsi="Arial" w:cs="Arial"/>
                <w:b/>
                <w:bCs/>
                <w:color w:val="000000" w:themeColor="text1"/>
              </w:rPr>
            </w:pPr>
          </w:p>
        </w:tc>
      </w:tr>
      <w:bookmarkEnd w:id="14"/>
      <w:tr w:rsidR="004A3FCC" w:rsidRPr="00AE3F6F" w14:paraId="51BF3A9C" w14:textId="77777777" w:rsidTr="004A3FCC">
        <w:trPr>
          <w:trHeight w:val="284"/>
        </w:trPr>
        <w:tc>
          <w:tcPr>
            <w:tcW w:w="9776" w:type="dxa"/>
            <w:gridSpan w:val="2"/>
            <w:shd w:val="clear" w:color="auto" w:fill="D9D9D9" w:themeFill="background1" w:themeFillShade="D9"/>
          </w:tcPr>
          <w:p w14:paraId="66D34306" w14:textId="77777777" w:rsidR="004A3FCC" w:rsidRPr="00AE3F6F" w:rsidRDefault="004A3FCC" w:rsidP="009144DF">
            <w:pPr>
              <w:spacing w:after="160" w:line="259" w:lineRule="auto"/>
              <w:ind w:right="283"/>
              <w:jc w:val="both"/>
              <w:rPr>
                <w:rFonts w:ascii="Arial" w:hAnsi="Arial" w:cs="Arial"/>
                <w:b/>
                <w:bCs/>
                <w:color w:val="000000" w:themeColor="text1"/>
              </w:rPr>
            </w:pPr>
            <w:commentRangeStart w:id="15"/>
            <w:r w:rsidRPr="00AE3F6F">
              <w:rPr>
                <w:rFonts w:ascii="Arial" w:hAnsi="Arial" w:cs="Arial"/>
                <w:b/>
                <w:bCs/>
                <w:color w:val="000000" w:themeColor="text1"/>
              </w:rPr>
              <w:t xml:space="preserve">Sponsors Independent Physician/Medical Expert </w:t>
            </w:r>
            <w:commentRangeEnd w:id="15"/>
            <w:r w:rsidRPr="00AE3F6F">
              <w:rPr>
                <w:rStyle w:val="CommentReference"/>
                <w:color w:val="000000" w:themeColor="text1"/>
                <w:sz w:val="22"/>
                <w:szCs w:val="22"/>
              </w:rPr>
              <w:commentReference w:id="15"/>
            </w:r>
          </w:p>
        </w:tc>
      </w:tr>
      <w:tr w:rsidR="004A3FCC" w:rsidRPr="00AE3F6F" w14:paraId="0C9C6704" w14:textId="77777777" w:rsidTr="004A3FCC">
        <w:trPr>
          <w:trHeight w:val="284"/>
        </w:trPr>
        <w:tc>
          <w:tcPr>
            <w:tcW w:w="2263" w:type="dxa"/>
          </w:tcPr>
          <w:p w14:paraId="30384F0F" w14:textId="77777777" w:rsidR="004A3FCC" w:rsidRPr="00AE3F6F" w:rsidRDefault="004A3FCC" w:rsidP="009144DF">
            <w:pPr>
              <w:ind w:right="283"/>
              <w:jc w:val="both"/>
              <w:rPr>
                <w:rFonts w:ascii="Arial" w:hAnsi="Arial" w:cs="Arial"/>
                <w:b/>
                <w:bCs/>
              </w:rPr>
            </w:pPr>
            <w:r w:rsidRPr="00AE3F6F">
              <w:rPr>
                <w:rFonts w:ascii="Arial" w:hAnsi="Arial" w:cs="Arial"/>
                <w:b/>
                <w:bCs/>
              </w:rPr>
              <w:t>Name</w:t>
            </w:r>
          </w:p>
        </w:tc>
        <w:tc>
          <w:tcPr>
            <w:tcW w:w="7513" w:type="dxa"/>
          </w:tcPr>
          <w:p w14:paraId="7B3DCADC" w14:textId="77777777" w:rsidR="004A3FCC" w:rsidRPr="00AE3F6F" w:rsidRDefault="004A3FCC" w:rsidP="009144DF">
            <w:pPr>
              <w:ind w:right="283"/>
              <w:jc w:val="both"/>
              <w:rPr>
                <w:rFonts w:ascii="Arial" w:hAnsi="Arial" w:cs="Arial"/>
                <w:b/>
                <w:bCs/>
              </w:rPr>
            </w:pPr>
          </w:p>
        </w:tc>
      </w:tr>
      <w:tr w:rsidR="004A3FCC" w:rsidRPr="00AE3F6F" w14:paraId="29904AFE" w14:textId="77777777" w:rsidTr="004A3FCC">
        <w:trPr>
          <w:trHeight w:val="284"/>
        </w:trPr>
        <w:tc>
          <w:tcPr>
            <w:tcW w:w="2263" w:type="dxa"/>
          </w:tcPr>
          <w:p w14:paraId="6728B920" w14:textId="77777777" w:rsidR="004A3FCC" w:rsidRPr="00AE3F6F" w:rsidRDefault="004A3FCC" w:rsidP="009144DF">
            <w:pPr>
              <w:ind w:right="283"/>
              <w:jc w:val="both"/>
              <w:rPr>
                <w:rFonts w:ascii="Arial" w:hAnsi="Arial" w:cs="Arial"/>
                <w:b/>
                <w:bCs/>
              </w:rPr>
            </w:pPr>
            <w:r w:rsidRPr="00AE3F6F">
              <w:rPr>
                <w:rFonts w:ascii="Arial" w:hAnsi="Arial" w:cs="Arial"/>
                <w:b/>
                <w:bCs/>
              </w:rPr>
              <w:t xml:space="preserve">Telephone </w:t>
            </w:r>
          </w:p>
        </w:tc>
        <w:tc>
          <w:tcPr>
            <w:tcW w:w="7513" w:type="dxa"/>
          </w:tcPr>
          <w:p w14:paraId="2052F511" w14:textId="77777777" w:rsidR="004A3FCC" w:rsidRPr="00AE3F6F" w:rsidRDefault="004A3FCC" w:rsidP="009144DF">
            <w:pPr>
              <w:ind w:right="283"/>
              <w:jc w:val="both"/>
              <w:rPr>
                <w:rFonts w:ascii="Arial" w:hAnsi="Arial" w:cs="Arial"/>
                <w:b/>
                <w:bCs/>
              </w:rPr>
            </w:pPr>
          </w:p>
        </w:tc>
      </w:tr>
      <w:tr w:rsidR="004A3FCC" w:rsidRPr="00AE3F6F" w14:paraId="3D4932D8" w14:textId="77777777" w:rsidTr="004A3FCC">
        <w:trPr>
          <w:trHeight w:val="284"/>
        </w:trPr>
        <w:tc>
          <w:tcPr>
            <w:tcW w:w="2263" w:type="dxa"/>
          </w:tcPr>
          <w:p w14:paraId="1F99C67F" w14:textId="77777777" w:rsidR="004A3FCC" w:rsidRPr="00AE3F6F" w:rsidRDefault="004A3FCC" w:rsidP="009144DF">
            <w:pPr>
              <w:ind w:right="283"/>
              <w:jc w:val="both"/>
              <w:rPr>
                <w:rFonts w:ascii="Arial" w:hAnsi="Arial" w:cs="Arial"/>
                <w:b/>
                <w:bCs/>
              </w:rPr>
            </w:pPr>
            <w:r w:rsidRPr="00AE3F6F">
              <w:rPr>
                <w:rFonts w:ascii="Arial" w:hAnsi="Arial" w:cs="Arial"/>
                <w:b/>
                <w:bCs/>
              </w:rPr>
              <w:t>Email</w:t>
            </w:r>
          </w:p>
        </w:tc>
        <w:tc>
          <w:tcPr>
            <w:tcW w:w="7513" w:type="dxa"/>
          </w:tcPr>
          <w:p w14:paraId="6960AFE7" w14:textId="77777777" w:rsidR="004A3FCC" w:rsidRPr="00AE3F6F" w:rsidRDefault="004A3FCC" w:rsidP="009144DF">
            <w:pPr>
              <w:ind w:right="283"/>
              <w:jc w:val="both"/>
              <w:rPr>
                <w:rFonts w:ascii="Arial" w:hAnsi="Arial" w:cs="Arial"/>
                <w:b/>
                <w:bCs/>
              </w:rPr>
            </w:pPr>
          </w:p>
        </w:tc>
      </w:tr>
      <w:tr w:rsidR="004A3FCC" w:rsidRPr="00AE3F6F" w14:paraId="73639DDE" w14:textId="77777777" w:rsidTr="004A3FCC">
        <w:trPr>
          <w:trHeight w:val="284"/>
        </w:trPr>
        <w:tc>
          <w:tcPr>
            <w:tcW w:w="2263" w:type="dxa"/>
          </w:tcPr>
          <w:p w14:paraId="3C3060F6" w14:textId="77777777" w:rsidR="004A3FCC" w:rsidRPr="00AE3F6F" w:rsidRDefault="004A3FCC" w:rsidP="009144DF">
            <w:pPr>
              <w:ind w:right="283"/>
              <w:jc w:val="both"/>
              <w:rPr>
                <w:rFonts w:ascii="Arial" w:hAnsi="Arial" w:cs="Arial"/>
                <w:b/>
                <w:bCs/>
              </w:rPr>
            </w:pPr>
            <w:r w:rsidRPr="00AE3F6F">
              <w:rPr>
                <w:rFonts w:ascii="Arial" w:hAnsi="Arial" w:cs="Arial"/>
                <w:b/>
                <w:bCs/>
              </w:rPr>
              <w:t>Address</w:t>
            </w:r>
          </w:p>
        </w:tc>
        <w:tc>
          <w:tcPr>
            <w:tcW w:w="7513" w:type="dxa"/>
          </w:tcPr>
          <w:p w14:paraId="270484B3" w14:textId="77777777" w:rsidR="004A3FCC" w:rsidRPr="00AE3F6F" w:rsidRDefault="004A3FCC" w:rsidP="009144DF">
            <w:pPr>
              <w:ind w:right="283"/>
              <w:jc w:val="both"/>
              <w:rPr>
                <w:rFonts w:ascii="Arial" w:hAnsi="Arial" w:cs="Arial"/>
                <w:b/>
                <w:bCs/>
              </w:rPr>
            </w:pPr>
          </w:p>
        </w:tc>
      </w:tr>
      <w:tr w:rsidR="004A3FCC" w:rsidRPr="00AE3F6F" w14:paraId="1D7335B4" w14:textId="77777777" w:rsidTr="004A3FCC">
        <w:trPr>
          <w:trHeight w:val="284"/>
        </w:trPr>
        <w:tc>
          <w:tcPr>
            <w:tcW w:w="9776" w:type="dxa"/>
            <w:gridSpan w:val="2"/>
            <w:shd w:val="clear" w:color="auto" w:fill="D9D9D9" w:themeFill="background1" w:themeFillShade="D9"/>
          </w:tcPr>
          <w:p w14:paraId="4FAC3B7E" w14:textId="5F7E3CAD" w:rsidR="004A3FCC" w:rsidRPr="00AE3F6F" w:rsidRDefault="004A3FCC" w:rsidP="009144DF">
            <w:pPr>
              <w:spacing w:after="160" w:line="259" w:lineRule="auto"/>
              <w:ind w:right="283"/>
              <w:jc w:val="both"/>
              <w:rPr>
                <w:rFonts w:ascii="Arial" w:hAnsi="Arial" w:cs="Arial"/>
                <w:b/>
                <w:bCs/>
                <w:color w:val="FFFFFF" w:themeColor="background1"/>
              </w:rPr>
            </w:pPr>
            <w:r w:rsidRPr="00AE3F6F">
              <w:rPr>
                <w:rFonts w:ascii="Arial" w:hAnsi="Arial" w:cs="Arial"/>
                <w:b/>
                <w:bCs/>
                <w:color w:val="000000" w:themeColor="text1"/>
              </w:rPr>
              <w:t xml:space="preserve">Pharmacy, Clinical Laboratory, Radiology, Pathology and other medical and/or technical departments involved in the </w:t>
            </w:r>
            <w:r w:rsidR="007413A1" w:rsidRPr="00AE3F6F">
              <w:rPr>
                <w:rFonts w:ascii="Arial" w:hAnsi="Arial" w:cs="Arial"/>
                <w:b/>
                <w:bCs/>
                <w:color w:val="000000" w:themeColor="text1"/>
              </w:rPr>
              <w:t>t</w:t>
            </w:r>
            <w:r w:rsidRPr="00AE3F6F">
              <w:rPr>
                <w:rFonts w:ascii="Arial" w:hAnsi="Arial" w:cs="Arial"/>
                <w:b/>
                <w:bCs/>
                <w:color w:val="000000" w:themeColor="text1"/>
              </w:rPr>
              <w:t xml:space="preserve">rial </w:t>
            </w:r>
          </w:p>
        </w:tc>
      </w:tr>
      <w:tr w:rsidR="004A3FCC" w:rsidRPr="00AE3F6F" w14:paraId="463D16AD" w14:textId="77777777" w:rsidTr="004A3FCC">
        <w:trPr>
          <w:trHeight w:val="284"/>
        </w:trPr>
        <w:tc>
          <w:tcPr>
            <w:tcW w:w="2263" w:type="dxa"/>
          </w:tcPr>
          <w:p w14:paraId="67E00791" w14:textId="77777777" w:rsidR="004A3FCC" w:rsidRPr="00AE3F6F" w:rsidRDefault="004A3FCC" w:rsidP="009144DF">
            <w:pPr>
              <w:ind w:right="283"/>
              <w:jc w:val="both"/>
              <w:rPr>
                <w:rFonts w:ascii="Arial" w:hAnsi="Arial" w:cs="Arial"/>
                <w:b/>
                <w:bCs/>
              </w:rPr>
            </w:pPr>
            <w:r w:rsidRPr="00AE3F6F">
              <w:rPr>
                <w:rFonts w:ascii="Arial" w:hAnsi="Arial" w:cs="Arial"/>
                <w:b/>
                <w:bCs/>
              </w:rPr>
              <w:t>Name</w:t>
            </w:r>
          </w:p>
        </w:tc>
        <w:tc>
          <w:tcPr>
            <w:tcW w:w="7513" w:type="dxa"/>
          </w:tcPr>
          <w:p w14:paraId="188F22F7" w14:textId="77777777" w:rsidR="004A3FCC" w:rsidRPr="00AE3F6F" w:rsidRDefault="004A3FCC" w:rsidP="009144DF">
            <w:pPr>
              <w:ind w:right="283"/>
              <w:jc w:val="both"/>
              <w:rPr>
                <w:rFonts w:ascii="Arial" w:hAnsi="Arial" w:cs="Arial"/>
                <w:b/>
                <w:bCs/>
              </w:rPr>
            </w:pPr>
          </w:p>
        </w:tc>
      </w:tr>
      <w:tr w:rsidR="004A3FCC" w:rsidRPr="00AE3F6F" w14:paraId="0641D871" w14:textId="77777777" w:rsidTr="004A3FCC">
        <w:trPr>
          <w:trHeight w:val="284"/>
        </w:trPr>
        <w:tc>
          <w:tcPr>
            <w:tcW w:w="2263" w:type="dxa"/>
          </w:tcPr>
          <w:p w14:paraId="309BC67C" w14:textId="77777777" w:rsidR="004A3FCC" w:rsidRPr="00AE3F6F" w:rsidRDefault="004A3FCC" w:rsidP="009144DF">
            <w:pPr>
              <w:ind w:right="283"/>
              <w:jc w:val="both"/>
              <w:rPr>
                <w:rFonts w:ascii="Arial" w:hAnsi="Arial" w:cs="Arial"/>
                <w:b/>
                <w:bCs/>
              </w:rPr>
            </w:pPr>
            <w:r w:rsidRPr="00AE3F6F">
              <w:rPr>
                <w:rFonts w:ascii="Arial" w:hAnsi="Arial" w:cs="Arial"/>
                <w:b/>
                <w:bCs/>
              </w:rPr>
              <w:t xml:space="preserve">Telephone </w:t>
            </w:r>
          </w:p>
        </w:tc>
        <w:tc>
          <w:tcPr>
            <w:tcW w:w="7513" w:type="dxa"/>
          </w:tcPr>
          <w:p w14:paraId="631A6281" w14:textId="77777777" w:rsidR="004A3FCC" w:rsidRPr="00AE3F6F" w:rsidRDefault="004A3FCC" w:rsidP="009144DF">
            <w:pPr>
              <w:ind w:right="283"/>
              <w:jc w:val="both"/>
              <w:rPr>
                <w:rFonts w:ascii="Arial" w:hAnsi="Arial" w:cs="Arial"/>
                <w:b/>
                <w:bCs/>
              </w:rPr>
            </w:pPr>
          </w:p>
        </w:tc>
      </w:tr>
      <w:tr w:rsidR="004A3FCC" w:rsidRPr="00AE3F6F" w14:paraId="6B3891B2" w14:textId="77777777" w:rsidTr="004A3FCC">
        <w:trPr>
          <w:trHeight w:val="284"/>
        </w:trPr>
        <w:tc>
          <w:tcPr>
            <w:tcW w:w="2263" w:type="dxa"/>
          </w:tcPr>
          <w:p w14:paraId="271917E8" w14:textId="77777777" w:rsidR="004A3FCC" w:rsidRPr="00AE3F6F" w:rsidRDefault="004A3FCC" w:rsidP="009144DF">
            <w:pPr>
              <w:ind w:right="283"/>
              <w:jc w:val="both"/>
              <w:rPr>
                <w:rFonts w:ascii="Arial" w:hAnsi="Arial" w:cs="Arial"/>
                <w:b/>
                <w:bCs/>
              </w:rPr>
            </w:pPr>
            <w:r w:rsidRPr="00AE3F6F">
              <w:rPr>
                <w:rFonts w:ascii="Arial" w:hAnsi="Arial" w:cs="Arial"/>
                <w:b/>
                <w:bCs/>
              </w:rPr>
              <w:t>Email</w:t>
            </w:r>
          </w:p>
        </w:tc>
        <w:tc>
          <w:tcPr>
            <w:tcW w:w="7513" w:type="dxa"/>
          </w:tcPr>
          <w:p w14:paraId="08B6E33F" w14:textId="77777777" w:rsidR="004A3FCC" w:rsidRPr="00AE3F6F" w:rsidRDefault="004A3FCC" w:rsidP="009144DF">
            <w:pPr>
              <w:ind w:right="283"/>
              <w:jc w:val="both"/>
              <w:rPr>
                <w:rFonts w:ascii="Arial" w:hAnsi="Arial" w:cs="Arial"/>
                <w:b/>
                <w:bCs/>
              </w:rPr>
            </w:pPr>
          </w:p>
        </w:tc>
      </w:tr>
      <w:tr w:rsidR="004A3FCC" w:rsidRPr="00AE3F6F" w14:paraId="67DE6234" w14:textId="77777777" w:rsidTr="004A3FCC">
        <w:trPr>
          <w:trHeight w:val="284"/>
        </w:trPr>
        <w:tc>
          <w:tcPr>
            <w:tcW w:w="2263" w:type="dxa"/>
          </w:tcPr>
          <w:p w14:paraId="743A4123" w14:textId="77777777" w:rsidR="004A3FCC" w:rsidRPr="00AE3F6F" w:rsidRDefault="004A3FCC" w:rsidP="009144DF">
            <w:pPr>
              <w:ind w:right="283"/>
              <w:jc w:val="both"/>
              <w:rPr>
                <w:rFonts w:ascii="Arial" w:hAnsi="Arial" w:cs="Arial"/>
                <w:b/>
                <w:bCs/>
              </w:rPr>
            </w:pPr>
            <w:r w:rsidRPr="00AE3F6F">
              <w:rPr>
                <w:rFonts w:ascii="Arial" w:hAnsi="Arial" w:cs="Arial"/>
                <w:b/>
                <w:bCs/>
              </w:rPr>
              <w:t>Address</w:t>
            </w:r>
          </w:p>
        </w:tc>
        <w:tc>
          <w:tcPr>
            <w:tcW w:w="7513" w:type="dxa"/>
          </w:tcPr>
          <w:p w14:paraId="79E1D612" w14:textId="77777777" w:rsidR="004A3FCC" w:rsidRPr="00AE3F6F" w:rsidRDefault="004A3FCC" w:rsidP="009144DF">
            <w:pPr>
              <w:ind w:right="283"/>
              <w:jc w:val="both"/>
              <w:rPr>
                <w:rFonts w:ascii="Arial" w:hAnsi="Arial" w:cs="Arial"/>
                <w:b/>
                <w:bCs/>
              </w:rPr>
            </w:pPr>
          </w:p>
        </w:tc>
      </w:tr>
    </w:tbl>
    <w:p w14:paraId="7D3A5D2B" w14:textId="23C513AC" w:rsidR="004A3FCC" w:rsidRPr="00AE3F6F" w:rsidRDefault="004A3FCC" w:rsidP="009144DF">
      <w:pPr>
        <w:pStyle w:val="ListParagraph"/>
        <w:ind w:left="360" w:right="283"/>
        <w:jc w:val="both"/>
        <w:rPr>
          <w:rFonts w:ascii="Arial" w:hAnsi="Arial" w:cs="Arial"/>
          <w:color w:val="4472C4" w:themeColor="accent1"/>
        </w:rPr>
      </w:pPr>
    </w:p>
    <w:p w14:paraId="5A906874" w14:textId="77777777" w:rsidR="004A3FCC" w:rsidRPr="00AE3F6F" w:rsidRDefault="004A3FCC" w:rsidP="009144DF">
      <w:pPr>
        <w:ind w:right="283"/>
        <w:jc w:val="both"/>
        <w:rPr>
          <w:rFonts w:ascii="Arial" w:hAnsi="Arial" w:cs="Arial"/>
          <w:color w:val="4472C4" w:themeColor="accent1"/>
        </w:rPr>
      </w:pPr>
      <w:r w:rsidRPr="00AE3F6F">
        <w:rPr>
          <w:rFonts w:ascii="Arial" w:hAnsi="Arial" w:cs="Arial"/>
          <w:color w:val="4472C4" w:themeColor="accent1"/>
        </w:rPr>
        <w:br w:type="page"/>
      </w:r>
    </w:p>
    <w:p w14:paraId="26CD0EFF" w14:textId="17D58228" w:rsidR="004A3FCC" w:rsidRPr="00E71B1E" w:rsidRDefault="004A3FCC" w:rsidP="009144DF">
      <w:pPr>
        <w:pStyle w:val="Heading1"/>
        <w:ind w:right="283"/>
        <w:jc w:val="both"/>
        <w:rPr>
          <w:rFonts w:ascii="Arial" w:hAnsi="Arial" w:cs="Arial"/>
          <w:sz w:val="22"/>
          <w:szCs w:val="22"/>
        </w:rPr>
      </w:pPr>
      <w:bookmarkStart w:id="16" w:name="_Toc72309542"/>
      <w:r w:rsidRPr="00E71B1E">
        <w:rPr>
          <w:rFonts w:ascii="Arial" w:hAnsi="Arial" w:cs="Arial"/>
          <w:b/>
          <w:bCs/>
          <w:color w:val="auto"/>
          <w:sz w:val="24"/>
          <w:szCs w:val="24"/>
        </w:rPr>
        <w:lastRenderedPageBreak/>
        <w:t>Delegation of Clinical Trial Duties</w:t>
      </w:r>
      <w:bookmarkEnd w:id="16"/>
    </w:p>
    <w:p w14:paraId="258B95DC" w14:textId="1C7509F4" w:rsidR="004A3FCC" w:rsidRPr="00AE3F6F" w:rsidRDefault="004A3FCC" w:rsidP="009144DF">
      <w:pPr>
        <w:pStyle w:val="SectionHeading"/>
        <w:numPr>
          <w:ilvl w:val="0"/>
          <w:numId w:val="0"/>
        </w:numPr>
        <w:ind w:left="709" w:right="283"/>
        <w:jc w:val="both"/>
        <w:rPr>
          <w:b w:val="0"/>
          <w:bCs w:val="0"/>
        </w:rPr>
      </w:pPr>
      <w:r w:rsidRPr="00AE3F6F">
        <w:rPr>
          <w:b w:val="0"/>
          <w:bCs w:val="0"/>
          <w:lang w:val="en-US"/>
        </w:rPr>
        <w:t>Responsibilities</w:t>
      </w:r>
      <w:r w:rsidRPr="00AE3F6F">
        <w:rPr>
          <w:b w:val="0"/>
          <w:bCs w:val="0"/>
        </w:rPr>
        <w:t xml:space="preserve"> for the conduct and oversight for the trial are delegated to you as the Coordinating Principal Investigator. You may delegate trial related responsibilities to the listed Principal Investigator(s) and any trial-related personnel. All trial-related duties delegated by the Coordinating Principal Investigator or Principal Investigator(s) and trial-related personnel must only be delegated to those that are qualified by experience and training. Delegated responsibilities must be retained in the </w:t>
      </w:r>
      <w:hyperlink r:id="rId14" w:history="1">
        <w:r w:rsidRPr="00AE3F6F">
          <w:rPr>
            <w:rStyle w:val="Hyperlink"/>
            <w:b w:val="0"/>
            <w:bCs w:val="0"/>
          </w:rPr>
          <w:t>UNSW Clinical Trial Delegation Log</w:t>
        </w:r>
      </w:hyperlink>
      <w:r w:rsidRPr="00AE3F6F">
        <w:rPr>
          <w:b w:val="0"/>
          <w:bCs w:val="0"/>
        </w:rPr>
        <w:t>. The UNSW Sponsor</w:t>
      </w:r>
      <w:r w:rsidR="003C6DF8">
        <w:rPr>
          <w:b w:val="0"/>
          <w:bCs w:val="0"/>
        </w:rPr>
        <w:t>'</w:t>
      </w:r>
      <w:r w:rsidRPr="00AE3F6F">
        <w:rPr>
          <w:b w:val="0"/>
          <w:bCs w:val="0"/>
        </w:rPr>
        <w:t>s Delegate is to be notified of the following:   </w:t>
      </w:r>
    </w:p>
    <w:p w14:paraId="7700D28A" w14:textId="77777777" w:rsidR="004A3FCC" w:rsidRPr="00AE3F6F" w:rsidRDefault="004A3FCC" w:rsidP="00C97AFB">
      <w:pPr>
        <w:pStyle w:val="SectionHeading"/>
        <w:numPr>
          <w:ilvl w:val="0"/>
          <w:numId w:val="2"/>
        </w:numPr>
        <w:ind w:left="993" w:right="283" w:hanging="284"/>
        <w:jc w:val="both"/>
        <w:rPr>
          <w:b w:val="0"/>
          <w:bCs w:val="0"/>
        </w:rPr>
      </w:pPr>
      <w:r w:rsidRPr="00AE3F6F">
        <w:rPr>
          <w:b w:val="0"/>
          <w:bCs w:val="0"/>
        </w:rPr>
        <w:t>Protocol deviation reports outlined in the UNSW Research Misconduct Procedure.    </w:t>
      </w:r>
    </w:p>
    <w:p w14:paraId="7599EC1E" w14:textId="77777777" w:rsidR="004A3FCC" w:rsidRPr="00AE3F6F" w:rsidRDefault="004A3FCC" w:rsidP="00C97AFB">
      <w:pPr>
        <w:pStyle w:val="SectionHeading"/>
        <w:numPr>
          <w:ilvl w:val="0"/>
          <w:numId w:val="2"/>
        </w:numPr>
        <w:ind w:left="993" w:right="283" w:hanging="284"/>
        <w:jc w:val="both"/>
        <w:rPr>
          <w:b w:val="0"/>
          <w:bCs w:val="0"/>
        </w:rPr>
      </w:pPr>
      <w:r w:rsidRPr="00AE3F6F">
        <w:rPr>
          <w:b w:val="0"/>
          <w:bCs w:val="0"/>
        </w:rPr>
        <w:t>Any serious breach of Good Clinical Practice, the clinical trial protocol, the clinical trial standard operating procedures, or the human ethics approval that is likely to affect to a significant degree the safety or rights of participants or the reliability and robustness of the data generated in the clinical trial.    </w:t>
      </w:r>
    </w:p>
    <w:p w14:paraId="2D0441FF" w14:textId="77777777" w:rsidR="004A3FCC" w:rsidRPr="00AE3F6F" w:rsidRDefault="004A3FCC" w:rsidP="00C97AFB">
      <w:pPr>
        <w:pStyle w:val="SectionHeading"/>
        <w:numPr>
          <w:ilvl w:val="0"/>
          <w:numId w:val="2"/>
        </w:numPr>
        <w:ind w:left="993" w:right="283" w:hanging="284"/>
        <w:jc w:val="both"/>
        <w:rPr>
          <w:b w:val="0"/>
          <w:bCs w:val="0"/>
        </w:rPr>
      </w:pPr>
      <w:r w:rsidRPr="00AE3F6F">
        <w:rPr>
          <w:b w:val="0"/>
          <w:bCs w:val="0"/>
        </w:rPr>
        <w:t>Significant safety issues that are likely to (or have the potential to) affect to a significant degree the safety or rights of participants or the reliability and robustness of the data generated in the clinical trial.    </w:t>
      </w:r>
    </w:p>
    <w:p w14:paraId="17649A4C" w14:textId="77777777" w:rsidR="004A3FCC" w:rsidRPr="00AE3F6F" w:rsidRDefault="004A3FCC" w:rsidP="00C97AFB">
      <w:pPr>
        <w:pStyle w:val="SectionHeading"/>
        <w:numPr>
          <w:ilvl w:val="0"/>
          <w:numId w:val="2"/>
        </w:numPr>
        <w:ind w:left="993" w:right="283" w:hanging="284"/>
        <w:jc w:val="both"/>
        <w:rPr>
          <w:b w:val="0"/>
          <w:bCs w:val="0"/>
        </w:rPr>
      </w:pPr>
      <w:r w:rsidRPr="00AE3F6F">
        <w:rPr>
          <w:b w:val="0"/>
          <w:bCs w:val="0"/>
        </w:rPr>
        <w:t>Urgent safety measures implemented to remove or prevent a significant safety issue.    </w:t>
      </w:r>
    </w:p>
    <w:p w14:paraId="0980141A" w14:textId="77777777" w:rsidR="004A3FCC" w:rsidRPr="00AE3F6F" w:rsidRDefault="004A3FCC" w:rsidP="00C97AFB">
      <w:pPr>
        <w:pStyle w:val="SectionHeading"/>
        <w:numPr>
          <w:ilvl w:val="0"/>
          <w:numId w:val="2"/>
        </w:numPr>
        <w:ind w:left="993" w:right="283" w:hanging="284"/>
        <w:jc w:val="both"/>
        <w:rPr>
          <w:b w:val="0"/>
          <w:bCs w:val="0"/>
        </w:rPr>
      </w:pPr>
      <w:r w:rsidRPr="00AE3F6F">
        <w:rPr>
          <w:b w:val="0"/>
          <w:bCs w:val="0"/>
        </w:rPr>
        <w:t>Safety reports relating to the continuation, suspension, or discontinuation of the clinical trial for safety reasons.     </w:t>
      </w:r>
    </w:p>
    <w:p w14:paraId="118FEFA8" w14:textId="3C6EF2A4" w:rsidR="004A3FCC" w:rsidRPr="00AE3F6F" w:rsidRDefault="004A3FCC" w:rsidP="00C97AFB">
      <w:pPr>
        <w:pStyle w:val="SectionHeading"/>
        <w:numPr>
          <w:ilvl w:val="0"/>
          <w:numId w:val="2"/>
        </w:numPr>
        <w:ind w:left="993" w:right="283" w:hanging="284"/>
        <w:jc w:val="both"/>
        <w:rPr>
          <w:b w:val="0"/>
          <w:bCs w:val="0"/>
        </w:rPr>
      </w:pPr>
      <w:r w:rsidRPr="00AE3F6F">
        <w:rPr>
          <w:b w:val="0"/>
          <w:bCs w:val="0"/>
        </w:rPr>
        <w:t xml:space="preserve">Non-compliance with the protocol, SOPs, GCP, and applicable regulatory requirement(s) significantly affects or </w:t>
      </w:r>
      <w:r w:rsidR="00F8093D">
        <w:rPr>
          <w:b w:val="0"/>
          <w:bCs w:val="0"/>
        </w:rPr>
        <w:t>can potentially</w:t>
      </w:r>
      <w:r w:rsidRPr="00AE3F6F">
        <w:rPr>
          <w:b w:val="0"/>
          <w:bCs w:val="0"/>
        </w:rPr>
        <w:t xml:space="preserve"> affect human subject protection or reliability of trial results significantly.   </w:t>
      </w:r>
    </w:p>
    <w:p w14:paraId="59E9BB13" w14:textId="77777777" w:rsidR="004A3FCC" w:rsidRPr="00AE3F6F" w:rsidRDefault="004A3FCC" w:rsidP="00C97AFB">
      <w:pPr>
        <w:pStyle w:val="SectionHeading"/>
        <w:numPr>
          <w:ilvl w:val="0"/>
          <w:numId w:val="2"/>
        </w:numPr>
        <w:ind w:left="993" w:right="283" w:hanging="284"/>
        <w:jc w:val="both"/>
        <w:rPr>
          <w:b w:val="0"/>
          <w:bCs w:val="0"/>
        </w:rPr>
      </w:pPr>
      <w:r w:rsidRPr="00AE3F6F">
        <w:rPr>
          <w:b w:val="0"/>
          <w:bCs w:val="0"/>
        </w:rPr>
        <w:t>Participant complaints or concerns received concerning the conduct of the research.     </w:t>
      </w:r>
    </w:p>
    <w:p w14:paraId="76BAA6D5" w14:textId="6DB26C2C" w:rsidR="004A3FCC" w:rsidRPr="00AE3F6F" w:rsidRDefault="004A3FCC" w:rsidP="00C97AFB">
      <w:pPr>
        <w:pStyle w:val="SectionHeading"/>
        <w:numPr>
          <w:ilvl w:val="0"/>
          <w:numId w:val="2"/>
        </w:numPr>
        <w:ind w:left="993" w:right="283" w:hanging="284"/>
        <w:jc w:val="both"/>
        <w:rPr>
          <w:b w:val="0"/>
          <w:bCs w:val="0"/>
        </w:rPr>
      </w:pPr>
      <w:r w:rsidRPr="00AE3F6F">
        <w:rPr>
          <w:b w:val="0"/>
          <w:bCs w:val="0"/>
        </w:rPr>
        <w:t xml:space="preserve">Significant modifications to the clinical trial </w:t>
      </w:r>
      <w:r w:rsidR="00F8093D">
        <w:rPr>
          <w:b w:val="0"/>
          <w:bCs w:val="0"/>
        </w:rPr>
        <w:t>are likely to affect</w:t>
      </w:r>
      <w:r w:rsidRPr="00AE3F6F">
        <w:rPr>
          <w:b w:val="0"/>
          <w:bCs w:val="0"/>
        </w:rPr>
        <w:t xml:space="preserve"> a significant degree the safety or rights of participants or the reliability and robustness of the data generated in the clinical trial.    </w:t>
      </w:r>
    </w:p>
    <w:p w14:paraId="719F3EE6" w14:textId="77777777" w:rsidR="004A3FCC" w:rsidRPr="00AE3F6F" w:rsidRDefault="004A3FCC" w:rsidP="00C97AFB">
      <w:pPr>
        <w:pStyle w:val="SectionHeading"/>
        <w:numPr>
          <w:ilvl w:val="0"/>
          <w:numId w:val="2"/>
        </w:numPr>
        <w:ind w:left="993" w:right="283" w:hanging="284"/>
        <w:jc w:val="both"/>
        <w:rPr>
          <w:b w:val="0"/>
          <w:bCs w:val="0"/>
        </w:rPr>
      </w:pPr>
      <w:r w:rsidRPr="00AE3F6F">
        <w:rPr>
          <w:b w:val="0"/>
          <w:bCs w:val="0"/>
        </w:rPr>
        <w:t>Addition of participating trial sites, contractual arrangements at participating sites or modifications to legal agreements.  </w:t>
      </w:r>
    </w:p>
    <w:p w14:paraId="053CF1C6" w14:textId="77777777" w:rsidR="004A3FCC" w:rsidRPr="00AE3F6F" w:rsidRDefault="004A3FCC" w:rsidP="00C97AFB">
      <w:pPr>
        <w:pStyle w:val="SectionHeading"/>
        <w:numPr>
          <w:ilvl w:val="0"/>
          <w:numId w:val="2"/>
        </w:numPr>
        <w:ind w:left="993" w:right="283" w:hanging="284"/>
        <w:jc w:val="both"/>
        <w:rPr>
          <w:b w:val="0"/>
          <w:bCs w:val="0"/>
        </w:rPr>
      </w:pPr>
      <w:r w:rsidRPr="00AE3F6F">
        <w:rPr>
          <w:b w:val="0"/>
          <w:bCs w:val="0"/>
        </w:rPr>
        <w:t xml:space="preserve">The intention to conduct the trial in other countries. </w:t>
      </w:r>
    </w:p>
    <w:p w14:paraId="350D2168" w14:textId="53C75E75" w:rsidR="004A3FCC" w:rsidRPr="00AE3F6F" w:rsidRDefault="004A3FCC" w:rsidP="009144DF">
      <w:pPr>
        <w:pStyle w:val="SectionHeading"/>
        <w:numPr>
          <w:ilvl w:val="0"/>
          <w:numId w:val="0"/>
        </w:numPr>
        <w:ind w:right="283"/>
        <w:jc w:val="both"/>
      </w:pPr>
    </w:p>
    <w:p w14:paraId="227F99E1" w14:textId="77777777" w:rsidR="004A3FCC" w:rsidRPr="00AE3F6F" w:rsidRDefault="004A3FCC" w:rsidP="009144DF">
      <w:pPr>
        <w:pStyle w:val="SectionHeading"/>
        <w:numPr>
          <w:ilvl w:val="0"/>
          <w:numId w:val="0"/>
        </w:numPr>
        <w:ind w:right="283"/>
        <w:jc w:val="both"/>
      </w:pPr>
    </w:p>
    <w:p w14:paraId="714C513D" w14:textId="77777777" w:rsidR="004A3FCC" w:rsidRPr="00AE3F6F" w:rsidRDefault="004A3FCC" w:rsidP="009144DF">
      <w:pPr>
        <w:ind w:right="283"/>
        <w:jc w:val="both"/>
        <w:rPr>
          <w:rFonts w:ascii="Arial" w:hAnsi="Arial" w:cs="Arial"/>
          <w:color w:val="4472C4" w:themeColor="accent1"/>
        </w:rPr>
      </w:pPr>
      <w:r w:rsidRPr="00AE3F6F">
        <w:rPr>
          <w:rFonts w:ascii="Arial" w:hAnsi="Arial" w:cs="Arial"/>
          <w:color w:val="4472C4" w:themeColor="accent1"/>
        </w:rPr>
        <w:br w:type="page"/>
      </w:r>
    </w:p>
    <w:p w14:paraId="4509D16A" w14:textId="45A0E6CF" w:rsidR="004A3FCC" w:rsidRPr="00E71B1E" w:rsidRDefault="004A3FCC" w:rsidP="009144DF">
      <w:pPr>
        <w:pStyle w:val="Heading1"/>
        <w:ind w:right="283"/>
        <w:jc w:val="both"/>
        <w:rPr>
          <w:rFonts w:ascii="Arial" w:hAnsi="Arial" w:cs="Arial"/>
          <w:b/>
          <w:bCs/>
          <w:color w:val="auto"/>
          <w:sz w:val="24"/>
          <w:szCs w:val="24"/>
        </w:rPr>
      </w:pPr>
      <w:bookmarkStart w:id="17" w:name="_bookmark79"/>
      <w:bookmarkStart w:id="18" w:name="_bookmark80"/>
      <w:bookmarkStart w:id="19" w:name="_Toc72309543"/>
      <w:bookmarkEnd w:id="17"/>
      <w:bookmarkEnd w:id="18"/>
      <w:r w:rsidRPr="00E71B1E">
        <w:rPr>
          <w:rFonts w:ascii="Arial" w:hAnsi="Arial" w:cs="Arial"/>
          <w:b/>
          <w:bCs/>
          <w:color w:val="auto"/>
          <w:sz w:val="24"/>
          <w:szCs w:val="24"/>
        </w:rPr>
        <w:lastRenderedPageBreak/>
        <w:t>Trial Objectives and Purpose</w:t>
      </w:r>
      <w:bookmarkEnd w:id="19"/>
    </w:p>
    <w:p w14:paraId="2ACE6764" w14:textId="6C83A0E3" w:rsidR="004A3FCC" w:rsidRPr="00AE3F6F" w:rsidRDefault="004A3FCC" w:rsidP="00C97AFB">
      <w:pPr>
        <w:pStyle w:val="ListParagraph"/>
        <w:numPr>
          <w:ilvl w:val="0"/>
          <w:numId w:val="3"/>
        </w:numPr>
        <w:spacing w:after="0"/>
        <w:ind w:right="283"/>
        <w:jc w:val="both"/>
        <w:rPr>
          <w:rFonts w:ascii="Arial" w:hAnsi="Arial" w:cs="Arial"/>
          <w:color w:val="0000FF"/>
        </w:rPr>
      </w:pPr>
      <w:r w:rsidRPr="00AE3F6F">
        <w:rPr>
          <w:rFonts w:ascii="Arial" w:hAnsi="Arial" w:cs="Arial"/>
          <w:color w:val="0000FF"/>
        </w:rPr>
        <w:t xml:space="preserve">Describe the aim(s) of the clinical trial and specify the research questions that </w:t>
      </w:r>
      <w:r w:rsidR="00A631E8" w:rsidRPr="00AE3F6F">
        <w:rPr>
          <w:rFonts w:ascii="Arial" w:hAnsi="Arial" w:cs="Arial"/>
          <w:color w:val="0000FF"/>
        </w:rPr>
        <w:t xml:space="preserve">the </w:t>
      </w:r>
      <w:r w:rsidRPr="00AE3F6F">
        <w:rPr>
          <w:rFonts w:ascii="Arial" w:hAnsi="Arial" w:cs="Arial"/>
          <w:color w:val="0000FF"/>
        </w:rPr>
        <w:t>trial will address.</w:t>
      </w:r>
    </w:p>
    <w:p w14:paraId="1D6D4B67" w14:textId="6850D6DE" w:rsidR="004A3FCC" w:rsidRPr="00AE3F6F" w:rsidRDefault="004A3FCC" w:rsidP="00C97AFB">
      <w:pPr>
        <w:pStyle w:val="ListParagraph"/>
        <w:numPr>
          <w:ilvl w:val="0"/>
          <w:numId w:val="3"/>
        </w:numPr>
        <w:spacing w:after="0"/>
        <w:ind w:right="283"/>
        <w:jc w:val="both"/>
        <w:rPr>
          <w:rFonts w:ascii="Arial" w:hAnsi="Arial" w:cs="Arial"/>
          <w:color w:val="0000FF"/>
        </w:rPr>
      </w:pPr>
      <w:r w:rsidRPr="00AE3F6F">
        <w:rPr>
          <w:rFonts w:ascii="Arial" w:hAnsi="Arial" w:cs="Arial"/>
          <w:color w:val="0000FF"/>
        </w:rPr>
        <w:t xml:space="preserve">Specify the primary endpoints and the secondary endpoints to be measured during the trial. </w:t>
      </w:r>
    </w:p>
    <w:p w14:paraId="61319152" w14:textId="77777777" w:rsidR="004A3FCC" w:rsidRPr="00AE3F6F" w:rsidRDefault="004A3FCC" w:rsidP="009144DF">
      <w:pPr>
        <w:pStyle w:val="SectionHeading"/>
        <w:numPr>
          <w:ilvl w:val="0"/>
          <w:numId w:val="0"/>
        </w:numPr>
        <w:ind w:right="283"/>
        <w:jc w:val="both"/>
      </w:pPr>
    </w:p>
    <w:p w14:paraId="67B6C03F" w14:textId="08CD3F80" w:rsidR="000B1E3F" w:rsidRPr="00E71B1E" w:rsidRDefault="000B1E3F" w:rsidP="009144DF">
      <w:pPr>
        <w:pStyle w:val="Heading1"/>
        <w:ind w:right="283"/>
        <w:jc w:val="both"/>
        <w:rPr>
          <w:rFonts w:ascii="Arial" w:hAnsi="Arial" w:cs="Arial"/>
          <w:b/>
          <w:bCs/>
          <w:color w:val="auto"/>
          <w:sz w:val="24"/>
          <w:szCs w:val="24"/>
        </w:rPr>
      </w:pPr>
      <w:bookmarkStart w:id="20" w:name="_Toc72309544"/>
      <w:r w:rsidRPr="00E71B1E">
        <w:rPr>
          <w:rFonts w:ascii="Arial" w:hAnsi="Arial" w:cs="Arial"/>
          <w:b/>
          <w:bCs/>
          <w:color w:val="auto"/>
          <w:sz w:val="24"/>
          <w:szCs w:val="24"/>
        </w:rPr>
        <w:t>Background Information</w:t>
      </w:r>
      <w:bookmarkEnd w:id="20"/>
    </w:p>
    <w:p w14:paraId="1B3D379F" w14:textId="3187449D" w:rsidR="004A3FCC" w:rsidRPr="00AE3F6F" w:rsidRDefault="004A3FCC" w:rsidP="00C97AFB">
      <w:pPr>
        <w:pStyle w:val="ListParagraph"/>
        <w:numPr>
          <w:ilvl w:val="0"/>
          <w:numId w:val="3"/>
        </w:numPr>
        <w:spacing w:after="0"/>
        <w:ind w:right="283"/>
        <w:jc w:val="both"/>
        <w:rPr>
          <w:rFonts w:ascii="Arial" w:hAnsi="Arial" w:cs="Arial"/>
          <w:color w:val="0000FF"/>
        </w:rPr>
      </w:pPr>
      <w:r w:rsidRPr="00AE3F6F">
        <w:rPr>
          <w:rFonts w:ascii="Arial" w:hAnsi="Arial" w:cs="Arial"/>
          <w:color w:val="0000FF"/>
        </w:rPr>
        <w:t>Describe the theoretical background for the clinical trial and describe the disease or medical condition that the trial aims to prevent, detect, treat, or manage and provide supporting background literature references.</w:t>
      </w:r>
    </w:p>
    <w:p w14:paraId="4CD873A4" w14:textId="7C536178" w:rsidR="004A3FCC" w:rsidRPr="00AE3F6F" w:rsidRDefault="004A3FCC" w:rsidP="00C97AFB">
      <w:pPr>
        <w:pStyle w:val="ListParagraph"/>
        <w:numPr>
          <w:ilvl w:val="0"/>
          <w:numId w:val="3"/>
        </w:numPr>
        <w:spacing w:after="0"/>
        <w:ind w:right="283"/>
        <w:jc w:val="both"/>
        <w:rPr>
          <w:rFonts w:ascii="Arial" w:hAnsi="Arial" w:cs="Arial"/>
          <w:color w:val="0000FF"/>
        </w:rPr>
      </w:pPr>
      <w:r w:rsidRPr="00AE3F6F">
        <w:rPr>
          <w:rFonts w:ascii="Arial" w:hAnsi="Arial" w:cs="Arial"/>
          <w:color w:val="0000FF"/>
        </w:rPr>
        <w:t xml:space="preserve">Provide theoretical background information for the </w:t>
      </w:r>
      <w:r w:rsidR="00F8093D">
        <w:rPr>
          <w:rFonts w:ascii="Arial" w:hAnsi="Arial" w:cs="Arial"/>
          <w:color w:val="0000FF"/>
        </w:rPr>
        <w:t>intervention</w:t>
      </w:r>
      <w:r w:rsidRPr="00AE3F6F">
        <w:rPr>
          <w:rFonts w:ascii="Arial" w:hAnsi="Arial" w:cs="Arial"/>
          <w:color w:val="0000FF"/>
        </w:rPr>
        <w:t>. Justify the use of these interventions</w:t>
      </w:r>
      <w:r w:rsidR="00F8093D">
        <w:rPr>
          <w:rFonts w:ascii="Arial" w:hAnsi="Arial" w:cs="Arial"/>
          <w:color w:val="0000FF"/>
        </w:rPr>
        <w:t>, how it will be administered</w:t>
      </w:r>
      <w:r w:rsidRPr="00AE3F6F">
        <w:rPr>
          <w:rFonts w:ascii="Arial" w:hAnsi="Arial" w:cs="Arial"/>
          <w:color w:val="0000FF"/>
        </w:rPr>
        <w:t xml:space="preserve"> or treatment periods by including a summary of findings from non</w:t>
      </w:r>
      <w:r w:rsidR="0046081F" w:rsidRPr="00AE3F6F">
        <w:rPr>
          <w:rFonts w:ascii="Arial" w:hAnsi="Arial" w:cs="Arial"/>
          <w:color w:val="0000FF"/>
        </w:rPr>
        <w:t>-</w:t>
      </w:r>
      <w:r w:rsidRPr="00AE3F6F">
        <w:rPr>
          <w:rFonts w:ascii="Arial" w:hAnsi="Arial" w:cs="Arial"/>
          <w:color w:val="0000FF"/>
        </w:rPr>
        <w:t>clinical studies. Include supporting provide background literature references.</w:t>
      </w:r>
    </w:p>
    <w:p w14:paraId="6572AED6" w14:textId="70ECCC04" w:rsidR="004A3FCC" w:rsidRPr="00AE3F6F" w:rsidRDefault="004A3FCC" w:rsidP="00C97AFB">
      <w:pPr>
        <w:pStyle w:val="ListParagraph"/>
        <w:numPr>
          <w:ilvl w:val="0"/>
          <w:numId w:val="3"/>
        </w:numPr>
        <w:spacing w:after="0"/>
        <w:ind w:right="283"/>
        <w:jc w:val="both"/>
        <w:rPr>
          <w:rFonts w:ascii="Arial" w:hAnsi="Arial" w:cs="Arial"/>
          <w:color w:val="0000FF"/>
        </w:rPr>
      </w:pPr>
      <w:r w:rsidRPr="00AE3F6F">
        <w:rPr>
          <w:rFonts w:ascii="Arial" w:hAnsi="Arial" w:cs="Arial"/>
          <w:color w:val="0000FF"/>
        </w:rPr>
        <w:t xml:space="preserve">Describe the population studied in the clinical trial and provide background literature references to justify their inclusion in the trial. </w:t>
      </w:r>
    </w:p>
    <w:p w14:paraId="7EABA51C" w14:textId="6E4CAA74" w:rsidR="00000D35" w:rsidRPr="00AD1F09" w:rsidRDefault="00935CA4" w:rsidP="009144DF">
      <w:pPr>
        <w:pStyle w:val="Heading1"/>
        <w:ind w:right="283"/>
        <w:jc w:val="both"/>
        <w:rPr>
          <w:rFonts w:ascii="Arial" w:hAnsi="Arial" w:cs="Arial"/>
          <w:b/>
          <w:bCs/>
          <w:color w:val="auto"/>
          <w:sz w:val="24"/>
          <w:szCs w:val="24"/>
        </w:rPr>
      </w:pPr>
      <w:bookmarkStart w:id="21" w:name="_Toc72309545"/>
      <w:r w:rsidRPr="00AD1F09">
        <w:rPr>
          <w:rFonts w:ascii="Arial" w:hAnsi="Arial" w:cs="Arial"/>
          <w:b/>
          <w:bCs/>
          <w:color w:val="auto"/>
          <w:sz w:val="24"/>
          <w:szCs w:val="24"/>
        </w:rPr>
        <w:t>Statement of Compliance</w:t>
      </w:r>
      <w:bookmarkEnd w:id="21"/>
      <w:r w:rsidRPr="00AD1F09">
        <w:rPr>
          <w:rFonts w:ascii="Arial" w:hAnsi="Arial" w:cs="Arial"/>
          <w:b/>
          <w:bCs/>
          <w:color w:val="auto"/>
          <w:sz w:val="24"/>
          <w:szCs w:val="24"/>
        </w:rPr>
        <w:t xml:space="preserve"> </w:t>
      </w:r>
    </w:p>
    <w:p w14:paraId="77C219C4" w14:textId="3A558E30" w:rsidR="000B1E3F" w:rsidRPr="00AE3F6F" w:rsidRDefault="004B5DF2" w:rsidP="009144DF">
      <w:pPr>
        <w:ind w:right="283"/>
        <w:contextualSpacing/>
        <w:jc w:val="both"/>
        <w:rPr>
          <w:rFonts w:ascii="Arial" w:hAnsi="Arial" w:cs="Arial"/>
        </w:rPr>
      </w:pPr>
      <w:r w:rsidRPr="00AE3F6F">
        <w:rPr>
          <w:rFonts w:ascii="Arial" w:hAnsi="Arial" w:cs="Arial"/>
        </w:rPr>
        <w:t xml:space="preserve">The clinical trial will be conducted </w:t>
      </w:r>
      <w:r w:rsidR="000B1E3F" w:rsidRPr="00AE3F6F">
        <w:rPr>
          <w:rFonts w:ascii="Arial" w:hAnsi="Arial" w:cs="Arial"/>
        </w:rPr>
        <w:t xml:space="preserve">in compliance with </w:t>
      </w:r>
      <w:r w:rsidRPr="00AE3F6F">
        <w:rPr>
          <w:rFonts w:ascii="Arial" w:hAnsi="Arial" w:cs="Arial"/>
        </w:rPr>
        <w:t>the following guidelines and documentation:</w:t>
      </w:r>
      <w:r w:rsidR="00000D35" w:rsidRPr="00AE3F6F">
        <w:rPr>
          <w:rFonts w:ascii="Arial" w:hAnsi="Arial" w:cs="Arial"/>
        </w:rPr>
        <w:t xml:space="preserve"> </w:t>
      </w:r>
    </w:p>
    <w:p w14:paraId="119AE84E" w14:textId="77777777" w:rsidR="004B5DF2" w:rsidRPr="00AE3F6F" w:rsidRDefault="003A4286" w:rsidP="009144DF">
      <w:pPr>
        <w:numPr>
          <w:ilvl w:val="0"/>
          <w:numId w:val="1"/>
        </w:numPr>
        <w:tabs>
          <w:tab w:val="clear" w:pos="360"/>
          <w:tab w:val="num" w:pos="720"/>
        </w:tabs>
        <w:spacing w:after="0" w:line="240" w:lineRule="auto"/>
        <w:ind w:left="720" w:right="283"/>
        <w:contextualSpacing/>
        <w:jc w:val="both"/>
        <w:rPr>
          <w:rFonts w:ascii="Arial" w:eastAsia="Times New Roman" w:hAnsi="Arial" w:cs="Arial"/>
        </w:rPr>
      </w:pPr>
      <w:hyperlink r:id="rId15" w:history="1">
        <w:r w:rsidR="004B5DF2" w:rsidRPr="00AE3F6F">
          <w:rPr>
            <w:rStyle w:val="Hyperlink"/>
            <w:rFonts w:ascii="Arial" w:eastAsia="Times New Roman" w:hAnsi="Arial" w:cs="Arial"/>
          </w:rPr>
          <w:t>ICH Guidelines for Good Clinical Practice (GCP)</w:t>
        </w:r>
      </w:hyperlink>
    </w:p>
    <w:p w14:paraId="7ECEB014" w14:textId="77777777" w:rsidR="004B5DF2" w:rsidRPr="00AE3F6F" w:rsidRDefault="003A4286" w:rsidP="009144DF">
      <w:pPr>
        <w:numPr>
          <w:ilvl w:val="0"/>
          <w:numId w:val="1"/>
        </w:numPr>
        <w:tabs>
          <w:tab w:val="clear" w:pos="360"/>
          <w:tab w:val="num" w:pos="720"/>
        </w:tabs>
        <w:spacing w:after="0" w:line="240" w:lineRule="auto"/>
        <w:ind w:left="720" w:right="283"/>
        <w:contextualSpacing/>
        <w:jc w:val="both"/>
        <w:rPr>
          <w:rFonts w:ascii="Arial" w:eastAsia="Times New Roman" w:hAnsi="Arial" w:cs="Arial"/>
        </w:rPr>
      </w:pPr>
      <w:hyperlink r:id="rId16" w:tgtFrame="_blank" w:tooltip="link to the NHRMC website" w:history="1">
        <w:r w:rsidR="004B5DF2" w:rsidRPr="00AE3F6F">
          <w:rPr>
            <w:rStyle w:val="Hyperlink"/>
            <w:rFonts w:ascii="Arial" w:eastAsia="Times New Roman" w:hAnsi="Arial" w:cs="Arial"/>
          </w:rPr>
          <w:t>National Statement on Ethical Conduct in Human Research</w:t>
        </w:r>
      </w:hyperlink>
      <w:r w:rsidR="004B5DF2" w:rsidRPr="00AE3F6F">
        <w:rPr>
          <w:rFonts w:ascii="Arial" w:eastAsia="Times New Roman" w:hAnsi="Arial" w:cs="Arial"/>
        </w:rPr>
        <w:t> (National Statement)</w:t>
      </w:r>
    </w:p>
    <w:p w14:paraId="5A45F4DD" w14:textId="3133E002" w:rsidR="004B5DF2" w:rsidRPr="00AE3F6F" w:rsidRDefault="003C6DF8" w:rsidP="009144DF">
      <w:pPr>
        <w:numPr>
          <w:ilvl w:val="0"/>
          <w:numId w:val="1"/>
        </w:numPr>
        <w:tabs>
          <w:tab w:val="clear" w:pos="360"/>
          <w:tab w:val="num" w:pos="720"/>
        </w:tabs>
        <w:spacing w:after="0" w:line="240" w:lineRule="auto"/>
        <w:ind w:left="720" w:right="283"/>
        <w:contextualSpacing/>
        <w:jc w:val="both"/>
        <w:rPr>
          <w:rFonts w:ascii="Arial" w:eastAsia="Times New Roman" w:hAnsi="Arial" w:cs="Arial"/>
        </w:rPr>
      </w:pPr>
      <w:r>
        <w:rPr>
          <w:rFonts w:ascii="Arial" w:eastAsia="Times New Roman" w:hAnsi="Arial" w:cs="Arial"/>
        </w:rPr>
        <w:t>As approved by the Human Research Ethics Committee (HREC), the clinical trial protocol</w:t>
      </w:r>
      <w:r w:rsidR="004B5DF2" w:rsidRPr="00AE3F6F">
        <w:rPr>
          <w:rFonts w:ascii="Arial" w:eastAsia="Times New Roman" w:hAnsi="Arial" w:cs="Arial"/>
        </w:rPr>
        <w:t xml:space="preserve"> </w:t>
      </w:r>
      <w:r>
        <w:rPr>
          <w:rFonts w:ascii="Arial" w:eastAsia="Times New Roman" w:hAnsi="Arial" w:cs="Arial"/>
        </w:rPr>
        <w:t>is responsible for monitoring the trial's conduct</w:t>
      </w:r>
      <w:r w:rsidR="004B5DF2" w:rsidRPr="00AE3F6F">
        <w:rPr>
          <w:rFonts w:ascii="Arial" w:eastAsia="Times New Roman" w:hAnsi="Arial" w:cs="Arial"/>
        </w:rPr>
        <w:t>.</w:t>
      </w:r>
    </w:p>
    <w:p w14:paraId="1DE58F5F" w14:textId="18AF4FAC" w:rsidR="004A3FCC" w:rsidRPr="00AE3F6F" w:rsidRDefault="004A3FCC" w:rsidP="009144DF">
      <w:pPr>
        <w:numPr>
          <w:ilvl w:val="0"/>
          <w:numId w:val="1"/>
        </w:numPr>
        <w:tabs>
          <w:tab w:val="clear" w:pos="360"/>
          <w:tab w:val="num" w:pos="720"/>
        </w:tabs>
        <w:spacing w:after="0" w:line="240" w:lineRule="auto"/>
        <w:ind w:left="720" w:right="283"/>
        <w:contextualSpacing/>
        <w:jc w:val="both"/>
        <w:rPr>
          <w:rFonts w:ascii="Arial" w:eastAsia="Times New Roman" w:hAnsi="Arial" w:cs="Arial"/>
        </w:rPr>
      </w:pPr>
      <w:r w:rsidRPr="00AE3F6F">
        <w:rPr>
          <w:rFonts w:ascii="Arial" w:eastAsia="Times New Roman" w:hAnsi="Arial" w:cs="Arial"/>
        </w:rPr>
        <w:t xml:space="preserve">The responsibilities set out by the UNSW Sponsors Delegate. </w:t>
      </w:r>
    </w:p>
    <w:p w14:paraId="0787932F" w14:textId="77777777" w:rsidR="00935CA4" w:rsidRPr="00AE3F6F" w:rsidRDefault="004B5DF2" w:rsidP="009144DF">
      <w:pPr>
        <w:spacing w:after="0"/>
        <w:ind w:left="720" w:right="283"/>
        <w:jc w:val="both"/>
        <w:rPr>
          <w:rFonts w:ascii="Arial" w:hAnsi="Arial" w:cs="Arial"/>
          <w:b/>
          <w:bCs/>
          <w:color w:val="000000" w:themeColor="text1"/>
        </w:rPr>
      </w:pPr>
      <w:r w:rsidRPr="00AE3F6F">
        <w:rPr>
          <w:rFonts w:ascii="Arial" w:eastAsia="Times New Roman" w:hAnsi="Arial" w:cs="Arial"/>
        </w:rPr>
        <w:t xml:space="preserve">The onsite or remote monitoring standard operating procedures as put in place by the clinical trial sponsor. </w:t>
      </w:r>
      <w:r w:rsidR="00935CA4" w:rsidRPr="00AE3F6F">
        <w:rPr>
          <w:rFonts w:ascii="Arial" w:hAnsi="Arial" w:cs="Arial"/>
          <w:b/>
          <w:bCs/>
          <w:color w:val="000000" w:themeColor="text1"/>
        </w:rPr>
        <w:t xml:space="preserve"> </w:t>
      </w:r>
    </w:p>
    <w:p w14:paraId="5DCE3EB8" w14:textId="77777777" w:rsidR="000B1E3F" w:rsidRPr="00AD1F09" w:rsidRDefault="000B1E3F" w:rsidP="009144DF">
      <w:pPr>
        <w:pStyle w:val="Heading1"/>
        <w:ind w:right="283"/>
        <w:jc w:val="both"/>
        <w:rPr>
          <w:rFonts w:ascii="Arial" w:hAnsi="Arial" w:cs="Arial"/>
          <w:b/>
          <w:bCs/>
          <w:color w:val="auto"/>
          <w:sz w:val="24"/>
          <w:szCs w:val="24"/>
        </w:rPr>
      </w:pPr>
      <w:bookmarkStart w:id="22" w:name="_bookmark82"/>
      <w:bookmarkStart w:id="23" w:name="_Toc72309546"/>
      <w:bookmarkEnd w:id="22"/>
      <w:r w:rsidRPr="00AD1F09">
        <w:rPr>
          <w:rFonts w:ascii="Arial" w:hAnsi="Arial" w:cs="Arial"/>
          <w:b/>
          <w:bCs/>
          <w:color w:val="auto"/>
          <w:sz w:val="24"/>
          <w:szCs w:val="24"/>
        </w:rPr>
        <w:t>Trial Design</w:t>
      </w:r>
      <w:bookmarkEnd w:id="23"/>
    </w:p>
    <w:p w14:paraId="48DAAA43" w14:textId="23C324EA" w:rsidR="004A3FCC" w:rsidRPr="00AE3F6F" w:rsidRDefault="004A3FCC" w:rsidP="00C97AFB">
      <w:pPr>
        <w:pStyle w:val="ListParagraph"/>
        <w:numPr>
          <w:ilvl w:val="0"/>
          <w:numId w:val="4"/>
        </w:numPr>
        <w:spacing w:after="0"/>
        <w:ind w:right="283"/>
        <w:jc w:val="both"/>
        <w:rPr>
          <w:rFonts w:ascii="Arial" w:hAnsi="Arial" w:cs="Arial"/>
          <w:color w:val="0000FF"/>
        </w:rPr>
      </w:pPr>
      <w:r w:rsidRPr="00AE3F6F">
        <w:rPr>
          <w:rFonts w:ascii="Arial" w:hAnsi="Arial" w:cs="Arial"/>
          <w:color w:val="0000FF"/>
        </w:rPr>
        <w:t xml:space="preserve">Describe the selected trial design (e.g., double-blind, placebo-controlled, parallel design) and justify how it will meet the </w:t>
      </w:r>
      <w:r w:rsidR="00F8093D">
        <w:rPr>
          <w:rFonts w:ascii="Arial" w:hAnsi="Arial" w:cs="Arial"/>
          <w:color w:val="0000FF"/>
        </w:rPr>
        <w:t>clinical trial aims</w:t>
      </w:r>
      <w:r w:rsidRPr="00AE3F6F">
        <w:rPr>
          <w:rFonts w:ascii="Arial" w:hAnsi="Arial" w:cs="Arial"/>
          <w:color w:val="0000FF"/>
        </w:rPr>
        <w:t xml:space="preserve">. </w:t>
      </w:r>
    </w:p>
    <w:p w14:paraId="2212C31B" w14:textId="367983CD" w:rsidR="004A3FCC" w:rsidRPr="00AE3F6F" w:rsidRDefault="004A3FCC" w:rsidP="00C97AFB">
      <w:pPr>
        <w:pStyle w:val="ListParagraph"/>
        <w:numPr>
          <w:ilvl w:val="0"/>
          <w:numId w:val="4"/>
        </w:numPr>
        <w:ind w:right="283"/>
        <w:jc w:val="both"/>
        <w:rPr>
          <w:rFonts w:ascii="Arial" w:hAnsi="Arial" w:cs="Arial"/>
          <w:color w:val="0000FF"/>
        </w:rPr>
      </w:pPr>
      <w:r w:rsidRPr="00AE3F6F">
        <w:rPr>
          <w:rFonts w:ascii="Arial" w:hAnsi="Arial" w:cs="Arial"/>
          <w:color w:val="0000FF"/>
        </w:rPr>
        <w:t>Describe the measures to be implemented to minimise and avoid bias (</w:t>
      </w:r>
      <w:proofErr w:type="gramStart"/>
      <w:r w:rsidRPr="00AE3F6F">
        <w:rPr>
          <w:rFonts w:ascii="Arial" w:hAnsi="Arial" w:cs="Arial"/>
          <w:color w:val="0000FF"/>
        </w:rPr>
        <w:t>e.g.</w:t>
      </w:r>
      <w:proofErr w:type="gramEnd"/>
      <w:r w:rsidRPr="00AE3F6F">
        <w:rPr>
          <w:rFonts w:ascii="Arial" w:hAnsi="Arial" w:cs="Arial"/>
          <w:color w:val="0000FF"/>
        </w:rPr>
        <w:t xml:space="preserve"> randomisation, blinding)</w:t>
      </w:r>
    </w:p>
    <w:p w14:paraId="4D49297C" w14:textId="5374DBF9" w:rsidR="004A3FCC" w:rsidRPr="00AE3F6F" w:rsidRDefault="004A3FCC" w:rsidP="00C97AFB">
      <w:pPr>
        <w:pStyle w:val="ListParagraph"/>
        <w:numPr>
          <w:ilvl w:val="0"/>
          <w:numId w:val="4"/>
        </w:numPr>
        <w:spacing w:after="0"/>
        <w:ind w:right="283"/>
        <w:jc w:val="both"/>
        <w:rPr>
          <w:rFonts w:ascii="Arial" w:hAnsi="Arial" w:cs="Arial"/>
          <w:color w:val="0000FF"/>
        </w:rPr>
      </w:pPr>
      <w:r w:rsidRPr="00AE3F6F">
        <w:rPr>
          <w:rFonts w:ascii="Arial" w:hAnsi="Arial" w:cs="Arial"/>
          <w:color w:val="0000FF"/>
        </w:rPr>
        <w:t>Provide a schematic diagram of trial design, procedures, and stages.</w:t>
      </w:r>
    </w:p>
    <w:p w14:paraId="38089C34" w14:textId="77777777" w:rsidR="004A3FCC" w:rsidRPr="00AE3F6F" w:rsidRDefault="004A3FCC" w:rsidP="009144DF">
      <w:pPr>
        <w:spacing w:after="0"/>
        <w:ind w:right="283"/>
        <w:contextualSpacing/>
        <w:jc w:val="both"/>
        <w:rPr>
          <w:rFonts w:ascii="Arial" w:hAnsi="Arial" w:cs="Arial"/>
          <w:color w:val="4472C4" w:themeColor="accent1"/>
        </w:rPr>
      </w:pPr>
    </w:p>
    <w:p w14:paraId="007E624A" w14:textId="1CE9CCE2" w:rsidR="00904D9A" w:rsidRPr="00AD1F09" w:rsidRDefault="0062670D" w:rsidP="009144DF">
      <w:pPr>
        <w:pStyle w:val="Heading1"/>
        <w:ind w:right="283"/>
        <w:jc w:val="both"/>
        <w:rPr>
          <w:rFonts w:ascii="Arial" w:hAnsi="Arial" w:cs="Arial"/>
          <w:b/>
          <w:bCs/>
          <w:color w:val="auto"/>
          <w:sz w:val="22"/>
          <w:szCs w:val="22"/>
        </w:rPr>
      </w:pPr>
      <w:bookmarkStart w:id="24" w:name="_bookmark83"/>
      <w:bookmarkStart w:id="25" w:name="_Toc72309547"/>
      <w:bookmarkEnd w:id="24"/>
      <w:r w:rsidRPr="00AD1F09">
        <w:rPr>
          <w:rFonts w:ascii="Arial" w:hAnsi="Arial" w:cs="Arial"/>
          <w:b/>
          <w:bCs/>
          <w:color w:val="auto"/>
          <w:sz w:val="22"/>
          <w:szCs w:val="22"/>
        </w:rPr>
        <w:t>Sample Size</w:t>
      </w:r>
      <w:bookmarkEnd w:id="25"/>
    </w:p>
    <w:p w14:paraId="26CEB293" w14:textId="3D740ED3" w:rsidR="00800C9F" w:rsidRPr="00AE3F6F" w:rsidRDefault="00B83200" w:rsidP="009144DF">
      <w:pPr>
        <w:pStyle w:val="SectionHeading"/>
        <w:numPr>
          <w:ilvl w:val="0"/>
          <w:numId w:val="0"/>
        </w:numPr>
        <w:spacing w:after="0" w:line="240" w:lineRule="auto"/>
        <w:ind w:left="709" w:right="283"/>
        <w:jc w:val="both"/>
        <w:rPr>
          <w:b w:val="0"/>
          <w:bCs w:val="0"/>
        </w:rPr>
      </w:pPr>
      <w:r w:rsidRPr="00AE3F6F">
        <w:rPr>
          <w:b w:val="0"/>
          <w:bCs w:val="0"/>
        </w:rPr>
        <w:t>The plan is to enrol</w:t>
      </w:r>
      <w:r w:rsidR="00C17A89" w:rsidRPr="00AE3F6F">
        <w:rPr>
          <w:b w:val="0"/>
          <w:bCs w:val="0"/>
        </w:rPr>
        <w:t xml:space="preserve"> </w:t>
      </w:r>
      <w:r w:rsidRPr="00AE3F6F">
        <w:rPr>
          <w:b w:val="0"/>
          <w:bCs w:val="0"/>
          <w:color w:val="0000FF"/>
        </w:rPr>
        <w:t xml:space="preserve">[x] </w:t>
      </w:r>
      <w:r w:rsidR="00C17A89" w:rsidRPr="00AE3F6F">
        <w:rPr>
          <w:b w:val="0"/>
          <w:bCs w:val="0"/>
        </w:rPr>
        <w:t xml:space="preserve">subjects </w:t>
      </w:r>
      <w:r w:rsidR="00800C9F" w:rsidRPr="00AE3F6F">
        <w:rPr>
          <w:b w:val="0"/>
          <w:bCs w:val="0"/>
        </w:rPr>
        <w:t>to complete the trial</w:t>
      </w:r>
      <w:r w:rsidR="003C6DF8">
        <w:rPr>
          <w:b w:val="0"/>
          <w:bCs w:val="0"/>
        </w:rPr>
        <w:t xml:space="preserve">. The nominated sample is </w:t>
      </w:r>
      <w:r w:rsidR="00800C9F" w:rsidRPr="00AE3F6F">
        <w:rPr>
          <w:b w:val="0"/>
          <w:bCs w:val="0"/>
        </w:rPr>
        <w:t xml:space="preserve">based on </w:t>
      </w:r>
      <w:r w:rsidR="00800C9F" w:rsidRPr="00AE3F6F">
        <w:rPr>
          <w:b w:val="0"/>
          <w:bCs w:val="0"/>
          <w:color w:val="0000FF"/>
        </w:rPr>
        <w:t>[insert sample size calculation]</w:t>
      </w:r>
      <w:r w:rsidR="00800C9F" w:rsidRPr="00AE3F6F">
        <w:rPr>
          <w:b w:val="0"/>
          <w:bCs w:val="0"/>
        </w:rPr>
        <w:t>.</w:t>
      </w:r>
    </w:p>
    <w:p w14:paraId="02ADC8C7" w14:textId="77777777" w:rsidR="00800C9F" w:rsidRPr="00AE3F6F" w:rsidRDefault="00800C9F" w:rsidP="009144DF">
      <w:pPr>
        <w:pStyle w:val="SectionHeading"/>
        <w:numPr>
          <w:ilvl w:val="0"/>
          <w:numId w:val="0"/>
        </w:numPr>
        <w:spacing w:after="0" w:line="240" w:lineRule="auto"/>
        <w:ind w:left="709" w:right="283"/>
        <w:jc w:val="both"/>
        <w:rPr>
          <w:b w:val="0"/>
          <w:bCs w:val="0"/>
        </w:rPr>
      </w:pPr>
    </w:p>
    <w:p w14:paraId="59BFEA4F" w14:textId="77777777" w:rsidR="00776550" w:rsidRPr="00AE3F6F" w:rsidRDefault="00E841D2" w:rsidP="009144DF">
      <w:pPr>
        <w:pStyle w:val="SectionHeading"/>
        <w:numPr>
          <w:ilvl w:val="0"/>
          <w:numId w:val="0"/>
        </w:numPr>
        <w:spacing w:after="0" w:line="240" w:lineRule="auto"/>
        <w:ind w:left="709" w:right="283"/>
        <w:jc w:val="both"/>
        <w:rPr>
          <w:b w:val="0"/>
          <w:bCs w:val="0"/>
          <w:color w:val="0000FF"/>
        </w:rPr>
      </w:pPr>
      <w:r w:rsidRPr="00AE3F6F">
        <w:rPr>
          <w:b w:val="0"/>
          <w:bCs w:val="0"/>
          <w:color w:val="0000FF"/>
        </w:rPr>
        <w:t>M</w:t>
      </w:r>
      <w:r w:rsidR="00C17A89" w:rsidRPr="00AE3F6F">
        <w:rPr>
          <w:b w:val="0"/>
          <w:bCs w:val="0"/>
          <w:color w:val="0000FF"/>
        </w:rPr>
        <w:t>ulticentre trials</w:t>
      </w:r>
    </w:p>
    <w:p w14:paraId="5065B778" w14:textId="1605E9CD" w:rsidR="00C17A89" w:rsidRPr="00AE3F6F" w:rsidRDefault="00776550" w:rsidP="009144DF">
      <w:pPr>
        <w:pStyle w:val="SectionHeading"/>
        <w:numPr>
          <w:ilvl w:val="0"/>
          <w:numId w:val="0"/>
        </w:numPr>
        <w:spacing w:after="0" w:line="240" w:lineRule="auto"/>
        <w:ind w:left="709" w:right="283"/>
        <w:jc w:val="both"/>
        <w:rPr>
          <w:b w:val="0"/>
          <w:bCs w:val="0"/>
          <w:color w:val="0000FF"/>
        </w:rPr>
      </w:pPr>
      <w:r w:rsidRPr="00AE3F6F">
        <w:rPr>
          <w:b w:val="0"/>
          <w:bCs w:val="0"/>
          <w:color w:val="0000FF"/>
        </w:rPr>
        <w:t xml:space="preserve">Each participating site is required to recruit and </w:t>
      </w:r>
      <w:r w:rsidR="00C17A89" w:rsidRPr="00AE3F6F">
        <w:rPr>
          <w:b w:val="0"/>
          <w:bCs w:val="0"/>
          <w:color w:val="0000FF"/>
        </w:rPr>
        <w:t>enrol</w:t>
      </w:r>
      <w:r w:rsidRPr="00AE3F6F">
        <w:rPr>
          <w:b w:val="0"/>
          <w:bCs w:val="0"/>
          <w:color w:val="0000FF"/>
        </w:rPr>
        <w:t xml:space="preserve"> [x]</w:t>
      </w:r>
      <w:r w:rsidR="00C17A89" w:rsidRPr="00AE3F6F">
        <w:rPr>
          <w:b w:val="0"/>
          <w:bCs w:val="0"/>
          <w:color w:val="0000FF"/>
        </w:rPr>
        <w:t xml:space="preserve"> subjects</w:t>
      </w:r>
      <w:r w:rsidRPr="00AE3F6F">
        <w:rPr>
          <w:b w:val="0"/>
          <w:bCs w:val="0"/>
          <w:color w:val="0000FF"/>
        </w:rPr>
        <w:t>.</w:t>
      </w:r>
    </w:p>
    <w:p w14:paraId="51267785" w14:textId="453795E6" w:rsidR="004A3FCC" w:rsidRPr="00AD1F09" w:rsidRDefault="000B1E3F" w:rsidP="009144DF">
      <w:pPr>
        <w:pStyle w:val="Heading1"/>
        <w:ind w:right="283"/>
        <w:jc w:val="both"/>
        <w:rPr>
          <w:rFonts w:ascii="Arial" w:hAnsi="Arial" w:cs="Arial"/>
          <w:b/>
          <w:bCs/>
          <w:color w:val="auto"/>
          <w:sz w:val="22"/>
          <w:szCs w:val="22"/>
        </w:rPr>
      </w:pPr>
      <w:bookmarkStart w:id="26" w:name="_Toc72309548"/>
      <w:r w:rsidRPr="00AD1F09">
        <w:rPr>
          <w:rFonts w:ascii="Arial" w:hAnsi="Arial" w:cs="Arial"/>
          <w:b/>
          <w:bCs/>
          <w:color w:val="auto"/>
          <w:sz w:val="22"/>
          <w:szCs w:val="22"/>
        </w:rPr>
        <w:t>Selection and Withdrawal of Subjects</w:t>
      </w:r>
      <w:bookmarkEnd w:id="26"/>
    </w:p>
    <w:p w14:paraId="3CD063A4" w14:textId="77777777" w:rsidR="004A3FCC" w:rsidRPr="00AE3F6F" w:rsidRDefault="004A3FCC" w:rsidP="009144DF">
      <w:pPr>
        <w:pStyle w:val="SectionHeading"/>
        <w:numPr>
          <w:ilvl w:val="0"/>
          <w:numId w:val="0"/>
        </w:numPr>
        <w:spacing w:after="0" w:line="240" w:lineRule="auto"/>
        <w:ind w:left="-567" w:right="283"/>
        <w:jc w:val="both"/>
      </w:pPr>
    </w:p>
    <w:p w14:paraId="46A07622" w14:textId="2D8B6FAA" w:rsidR="004A3FCC" w:rsidRPr="00AE3F6F" w:rsidRDefault="004A3FCC" w:rsidP="009144DF">
      <w:pPr>
        <w:pStyle w:val="Heading2"/>
        <w:ind w:right="283"/>
        <w:jc w:val="both"/>
        <w:rPr>
          <w:rFonts w:ascii="Arial" w:hAnsi="Arial" w:cs="Arial"/>
          <w:b/>
          <w:bCs/>
          <w:color w:val="000000" w:themeColor="text1"/>
          <w:sz w:val="22"/>
          <w:szCs w:val="22"/>
        </w:rPr>
      </w:pPr>
      <w:bookmarkStart w:id="27" w:name="_Toc72306741"/>
      <w:bookmarkStart w:id="28" w:name="_Toc72309549"/>
      <w:r w:rsidRPr="00AE3F6F">
        <w:rPr>
          <w:rFonts w:ascii="Arial" w:hAnsi="Arial" w:cs="Arial"/>
          <w:b/>
          <w:bCs/>
          <w:color w:val="000000" w:themeColor="text1"/>
          <w:sz w:val="22"/>
          <w:szCs w:val="22"/>
        </w:rPr>
        <w:t>Inclusion Criteria</w:t>
      </w:r>
      <w:bookmarkEnd w:id="27"/>
      <w:bookmarkEnd w:id="28"/>
    </w:p>
    <w:p w14:paraId="566029AC" w14:textId="67B7EF77" w:rsidR="004A3FCC" w:rsidRPr="00AD1F09" w:rsidRDefault="004A3FCC" w:rsidP="009144DF">
      <w:pPr>
        <w:spacing w:after="0" w:line="240" w:lineRule="auto"/>
        <w:ind w:left="720" w:right="283"/>
        <w:jc w:val="both"/>
        <w:rPr>
          <w:rFonts w:ascii="Arial" w:hAnsi="Arial" w:cs="Arial"/>
          <w:color w:val="0000FF"/>
        </w:rPr>
      </w:pPr>
      <w:r w:rsidRPr="00AD1F09">
        <w:rPr>
          <w:rFonts w:ascii="Arial" w:hAnsi="Arial" w:cs="Arial"/>
          <w:color w:val="0000FF"/>
        </w:rPr>
        <w:t xml:space="preserve">State the inclusion criteria. If there are multiple study groups, define each group in table format criteria or use dot points.  </w:t>
      </w:r>
    </w:p>
    <w:p w14:paraId="6381D2FD" w14:textId="77777777" w:rsidR="004A3FCC" w:rsidRPr="00AE3F6F" w:rsidRDefault="004A3FCC" w:rsidP="009144DF">
      <w:pPr>
        <w:pStyle w:val="ListParagraph"/>
        <w:spacing w:after="0" w:line="240" w:lineRule="auto"/>
        <w:ind w:right="283"/>
        <w:jc w:val="both"/>
        <w:rPr>
          <w:rFonts w:ascii="Arial" w:hAnsi="Arial" w:cs="Arial"/>
          <w:color w:val="0000FF"/>
        </w:rPr>
      </w:pPr>
    </w:p>
    <w:p w14:paraId="5166EF94" w14:textId="778C9874" w:rsidR="004A3FCC" w:rsidRPr="00AE3F6F" w:rsidRDefault="004A3FCC" w:rsidP="009144DF">
      <w:pPr>
        <w:pStyle w:val="Heading2"/>
        <w:spacing w:before="0" w:line="240" w:lineRule="auto"/>
        <w:ind w:right="283"/>
        <w:contextualSpacing/>
        <w:jc w:val="both"/>
        <w:rPr>
          <w:rFonts w:ascii="Arial" w:hAnsi="Arial" w:cs="Arial"/>
          <w:b/>
          <w:bCs/>
          <w:color w:val="000000" w:themeColor="text1"/>
          <w:sz w:val="22"/>
          <w:szCs w:val="22"/>
        </w:rPr>
      </w:pPr>
      <w:bookmarkStart w:id="29" w:name="_Toc72306742"/>
      <w:bookmarkStart w:id="30" w:name="_Toc72309550"/>
      <w:r w:rsidRPr="00AE3F6F">
        <w:rPr>
          <w:rFonts w:ascii="Arial" w:hAnsi="Arial" w:cs="Arial"/>
          <w:b/>
          <w:bCs/>
          <w:color w:val="000000" w:themeColor="text1"/>
          <w:sz w:val="22"/>
          <w:szCs w:val="22"/>
        </w:rPr>
        <w:lastRenderedPageBreak/>
        <w:t>Exclusion Criteria</w:t>
      </w:r>
      <w:bookmarkEnd w:id="29"/>
      <w:bookmarkEnd w:id="30"/>
    </w:p>
    <w:p w14:paraId="2EEBDD2F" w14:textId="7ADB6824" w:rsidR="004A3FCC" w:rsidRPr="00AD1F09" w:rsidRDefault="004A3FCC" w:rsidP="009144DF">
      <w:pPr>
        <w:spacing w:after="0" w:line="240" w:lineRule="auto"/>
        <w:ind w:left="709" w:right="283"/>
        <w:jc w:val="both"/>
        <w:rPr>
          <w:rFonts w:ascii="Arial" w:hAnsi="Arial" w:cs="Arial"/>
          <w:color w:val="0000FF"/>
        </w:rPr>
      </w:pPr>
      <w:r w:rsidRPr="00AD1F09">
        <w:rPr>
          <w:rFonts w:ascii="Arial" w:hAnsi="Arial" w:cs="Arial"/>
          <w:color w:val="0000FF"/>
        </w:rPr>
        <w:t>State the exclusion criteria. If there are multiple study groups, define each group in</w:t>
      </w:r>
      <w:r w:rsidR="007F6C5D" w:rsidRPr="00AD1F09">
        <w:rPr>
          <w:rFonts w:ascii="Arial" w:hAnsi="Arial" w:cs="Arial"/>
          <w:color w:val="0000FF"/>
        </w:rPr>
        <w:t xml:space="preserve"> </w:t>
      </w:r>
      <w:r w:rsidRPr="00AD1F09">
        <w:rPr>
          <w:rFonts w:ascii="Arial" w:hAnsi="Arial" w:cs="Arial"/>
          <w:color w:val="0000FF"/>
        </w:rPr>
        <w:t xml:space="preserve">table format criteria or use dot points.  </w:t>
      </w:r>
    </w:p>
    <w:p w14:paraId="1C4D1FD1" w14:textId="77777777" w:rsidR="004A3FCC" w:rsidRPr="00AE3F6F" w:rsidRDefault="004A3FCC" w:rsidP="009144DF">
      <w:pPr>
        <w:spacing w:after="0" w:line="240" w:lineRule="auto"/>
        <w:ind w:left="709" w:right="283"/>
        <w:contextualSpacing/>
        <w:jc w:val="both"/>
        <w:rPr>
          <w:rFonts w:ascii="Arial" w:eastAsia="Times New Roman" w:hAnsi="Arial" w:cs="Arial"/>
        </w:rPr>
      </w:pPr>
    </w:p>
    <w:p w14:paraId="14E0D48A" w14:textId="63573D2F" w:rsidR="004A3FCC" w:rsidRDefault="004A3FCC" w:rsidP="009144DF">
      <w:pPr>
        <w:spacing w:after="0" w:line="240" w:lineRule="auto"/>
        <w:ind w:left="709" w:right="283"/>
        <w:jc w:val="both"/>
        <w:rPr>
          <w:rFonts w:ascii="Arial" w:hAnsi="Arial" w:cs="Arial"/>
          <w:color w:val="0000FF"/>
        </w:rPr>
      </w:pPr>
      <w:r w:rsidRPr="00AD1F09">
        <w:rPr>
          <w:rFonts w:ascii="Arial" w:hAnsi="Arial" w:cs="Arial"/>
          <w:color w:val="0000FF"/>
        </w:rPr>
        <w:t>Ensure that the criteria for inclusion and exclusion are provided in lay terminology within the recruitment materials, participant information statement and consent form and the human ethics application.</w:t>
      </w:r>
    </w:p>
    <w:p w14:paraId="24D32811" w14:textId="77777777" w:rsidR="00AD1F09" w:rsidRPr="00AD1F09" w:rsidRDefault="00AD1F09" w:rsidP="009144DF">
      <w:pPr>
        <w:spacing w:after="0" w:line="240" w:lineRule="auto"/>
        <w:ind w:left="709" w:right="283"/>
        <w:jc w:val="both"/>
        <w:rPr>
          <w:rFonts w:ascii="Arial" w:hAnsi="Arial" w:cs="Arial"/>
          <w:color w:val="0000FF"/>
        </w:rPr>
      </w:pPr>
    </w:p>
    <w:p w14:paraId="2CFD0AFE" w14:textId="4787607A" w:rsidR="004A3FCC" w:rsidRPr="00AE3F6F" w:rsidRDefault="004A3FCC" w:rsidP="009144DF">
      <w:pPr>
        <w:pStyle w:val="Heading2"/>
        <w:spacing w:before="0" w:line="240" w:lineRule="auto"/>
        <w:ind w:right="283"/>
        <w:contextualSpacing/>
        <w:jc w:val="both"/>
        <w:rPr>
          <w:rFonts w:ascii="Arial" w:hAnsi="Arial" w:cs="Arial"/>
          <w:b/>
          <w:bCs/>
          <w:color w:val="000000" w:themeColor="text1"/>
          <w:sz w:val="22"/>
          <w:szCs w:val="22"/>
        </w:rPr>
      </w:pPr>
      <w:bookmarkStart w:id="31" w:name="_Toc72306743"/>
      <w:bookmarkStart w:id="32" w:name="_Toc72309551"/>
      <w:r w:rsidRPr="00AE3F6F">
        <w:rPr>
          <w:rFonts w:ascii="Arial" w:hAnsi="Arial" w:cs="Arial"/>
          <w:b/>
          <w:bCs/>
          <w:color w:val="000000" w:themeColor="text1"/>
          <w:sz w:val="22"/>
          <w:szCs w:val="22"/>
        </w:rPr>
        <w:t>Recruitment Strategy</w:t>
      </w:r>
      <w:bookmarkEnd w:id="31"/>
      <w:bookmarkEnd w:id="32"/>
    </w:p>
    <w:p w14:paraId="0F3B84F8" w14:textId="629B8977" w:rsidR="004A3FCC" w:rsidRDefault="004A3FCC" w:rsidP="009144DF">
      <w:pPr>
        <w:spacing w:after="0" w:line="240" w:lineRule="auto"/>
        <w:ind w:left="709" w:right="283"/>
        <w:jc w:val="both"/>
        <w:rPr>
          <w:rFonts w:ascii="Arial" w:hAnsi="Arial" w:cs="Arial"/>
          <w:color w:val="0000FF"/>
        </w:rPr>
      </w:pPr>
      <w:r w:rsidRPr="00AD1F09">
        <w:rPr>
          <w:rFonts w:ascii="Arial" w:hAnsi="Arial" w:cs="Arial"/>
          <w:color w:val="0000FF"/>
        </w:rPr>
        <w:t xml:space="preserve">Describe the recruitment strategy in detail and explain how this strategy will identify the population studied in this clinical trial. </w:t>
      </w:r>
    </w:p>
    <w:p w14:paraId="03F576EC" w14:textId="77777777" w:rsidR="00AD1F09" w:rsidRPr="00AD1F09" w:rsidRDefault="00AD1F09" w:rsidP="009144DF">
      <w:pPr>
        <w:spacing w:after="0" w:line="240" w:lineRule="auto"/>
        <w:ind w:left="709" w:right="283"/>
        <w:jc w:val="both"/>
        <w:rPr>
          <w:rFonts w:ascii="Arial" w:hAnsi="Arial" w:cs="Arial"/>
          <w:color w:val="0000FF"/>
        </w:rPr>
      </w:pPr>
    </w:p>
    <w:p w14:paraId="05092629" w14:textId="7E5B973D" w:rsidR="004A3FCC" w:rsidRPr="00AE3F6F" w:rsidRDefault="004A3FCC" w:rsidP="009144DF">
      <w:pPr>
        <w:pStyle w:val="Heading2"/>
        <w:spacing w:before="0" w:line="240" w:lineRule="auto"/>
        <w:ind w:right="283"/>
        <w:contextualSpacing/>
        <w:jc w:val="both"/>
        <w:rPr>
          <w:rFonts w:ascii="Arial" w:hAnsi="Arial" w:cs="Arial"/>
          <w:b/>
          <w:bCs/>
          <w:color w:val="000000" w:themeColor="text1"/>
          <w:sz w:val="22"/>
          <w:szCs w:val="22"/>
        </w:rPr>
      </w:pPr>
      <w:bookmarkStart w:id="33" w:name="_Toc72306744"/>
      <w:bookmarkStart w:id="34" w:name="_Toc72309552"/>
      <w:r w:rsidRPr="00AE3F6F">
        <w:rPr>
          <w:rFonts w:ascii="Arial" w:hAnsi="Arial" w:cs="Arial"/>
          <w:b/>
          <w:bCs/>
          <w:color w:val="000000" w:themeColor="text1"/>
          <w:sz w:val="22"/>
          <w:szCs w:val="22"/>
        </w:rPr>
        <w:t>Screening</w:t>
      </w:r>
      <w:bookmarkEnd w:id="33"/>
      <w:bookmarkEnd w:id="34"/>
      <w:r w:rsidRPr="00AE3F6F">
        <w:rPr>
          <w:rFonts w:ascii="Arial" w:hAnsi="Arial" w:cs="Arial"/>
          <w:b/>
          <w:bCs/>
          <w:color w:val="000000" w:themeColor="text1"/>
          <w:sz w:val="22"/>
          <w:szCs w:val="22"/>
        </w:rPr>
        <w:t xml:space="preserve"> </w:t>
      </w:r>
    </w:p>
    <w:p w14:paraId="37ABF280" w14:textId="54FE484A" w:rsidR="004A3FCC" w:rsidRDefault="004A3FCC" w:rsidP="009144DF">
      <w:pPr>
        <w:spacing w:after="0" w:line="240" w:lineRule="auto"/>
        <w:ind w:left="709" w:right="283"/>
        <w:jc w:val="both"/>
        <w:rPr>
          <w:rFonts w:ascii="Arial" w:hAnsi="Arial" w:cs="Arial"/>
          <w:color w:val="0000FF"/>
        </w:rPr>
      </w:pPr>
      <w:r w:rsidRPr="00AD1F09">
        <w:rPr>
          <w:rFonts w:ascii="Arial" w:hAnsi="Arial" w:cs="Arial"/>
          <w:color w:val="0000FF"/>
        </w:rPr>
        <w:t xml:space="preserve">Describe the screening process and explain how the research team will inform participants </w:t>
      </w:r>
      <w:r w:rsidR="00F8093D">
        <w:rPr>
          <w:rFonts w:ascii="Arial" w:hAnsi="Arial" w:cs="Arial"/>
          <w:color w:val="0000FF"/>
        </w:rPr>
        <w:t>who cannot</w:t>
      </w:r>
      <w:r w:rsidRPr="00AD1F09">
        <w:rPr>
          <w:rFonts w:ascii="Arial" w:hAnsi="Arial" w:cs="Arial"/>
          <w:color w:val="0000FF"/>
        </w:rPr>
        <w:t xml:space="preserve"> participate in the trial.  </w:t>
      </w:r>
    </w:p>
    <w:p w14:paraId="6A8A787B" w14:textId="77777777" w:rsidR="00AD1F09" w:rsidRPr="00AD1F09" w:rsidRDefault="00AD1F09" w:rsidP="009144DF">
      <w:pPr>
        <w:spacing w:after="0" w:line="240" w:lineRule="auto"/>
        <w:ind w:left="709" w:right="283"/>
        <w:jc w:val="both"/>
        <w:rPr>
          <w:rFonts w:ascii="Arial" w:hAnsi="Arial" w:cs="Arial"/>
          <w:color w:val="0000FF"/>
        </w:rPr>
      </w:pPr>
    </w:p>
    <w:p w14:paraId="22748B1C" w14:textId="5FE55633" w:rsidR="004A3FCC" w:rsidRPr="00AE3F6F" w:rsidRDefault="004A3FCC" w:rsidP="009144DF">
      <w:pPr>
        <w:pStyle w:val="Heading2"/>
        <w:spacing w:before="0" w:line="240" w:lineRule="auto"/>
        <w:ind w:right="283"/>
        <w:contextualSpacing/>
        <w:jc w:val="both"/>
        <w:rPr>
          <w:rFonts w:ascii="Arial" w:hAnsi="Arial" w:cs="Arial"/>
          <w:b/>
          <w:bCs/>
          <w:color w:val="000000" w:themeColor="text1"/>
          <w:sz w:val="22"/>
          <w:szCs w:val="22"/>
        </w:rPr>
      </w:pPr>
      <w:bookmarkStart w:id="35" w:name="_Toc72306745"/>
      <w:bookmarkStart w:id="36" w:name="_Toc72309553"/>
      <w:r w:rsidRPr="00AE3F6F">
        <w:rPr>
          <w:rFonts w:ascii="Arial" w:hAnsi="Arial" w:cs="Arial"/>
          <w:b/>
          <w:bCs/>
          <w:color w:val="000000" w:themeColor="text1"/>
          <w:sz w:val="22"/>
          <w:szCs w:val="22"/>
        </w:rPr>
        <w:t>Consent</w:t>
      </w:r>
      <w:bookmarkEnd w:id="35"/>
      <w:bookmarkEnd w:id="36"/>
      <w:r w:rsidRPr="00AE3F6F">
        <w:rPr>
          <w:rFonts w:ascii="Arial" w:hAnsi="Arial" w:cs="Arial"/>
          <w:b/>
          <w:bCs/>
          <w:color w:val="000000" w:themeColor="text1"/>
          <w:sz w:val="22"/>
          <w:szCs w:val="22"/>
        </w:rPr>
        <w:t xml:space="preserve"> </w:t>
      </w:r>
    </w:p>
    <w:p w14:paraId="4029244C" w14:textId="77777777" w:rsidR="007413A1" w:rsidRPr="00AE3F6F" w:rsidRDefault="004A3FCC" w:rsidP="009144DF">
      <w:pPr>
        <w:spacing w:after="0" w:line="240" w:lineRule="auto"/>
        <w:ind w:left="709" w:right="283"/>
        <w:jc w:val="both"/>
      </w:pPr>
      <w:r w:rsidRPr="00AD1F09">
        <w:rPr>
          <w:rFonts w:ascii="Arial" w:hAnsi="Arial" w:cs="Arial"/>
          <w:color w:val="0000FF"/>
        </w:rPr>
        <w:t xml:space="preserve">Describe </w:t>
      </w:r>
      <w:r w:rsidR="007413A1" w:rsidRPr="00AD1F09">
        <w:rPr>
          <w:rFonts w:ascii="Arial" w:hAnsi="Arial" w:cs="Arial"/>
          <w:color w:val="0000FF"/>
        </w:rPr>
        <w:t xml:space="preserve">the process for collecting </w:t>
      </w:r>
      <w:r w:rsidRPr="00AD1F09">
        <w:rPr>
          <w:rFonts w:ascii="Arial" w:hAnsi="Arial" w:cs="Arial"/>
          <w:color w:val="0000FF"/>
        </w:rPr>
        <w:t>consent</w:t>
      </w:r>
      <w:r w:rsidR="007413A1" w:rsidRPr="00AD1F09">
        <w:rPr>
          <w:rFonts w:ascii="Arial" w:hAnsi="Arial" w:cs="Arial"/>
          <w:color w:val="0000FF"/>
        </w:rPr>
        <w:t>.</w:t>
      </w:r>
    </w:p>
    <w:p w14:paraId="3634F210" w14:textId="697ECA70" w:rsidR="004A3FCC" w:rsidRPr="00AE3F6F" w:rsidRDefault="004A3FCC" w:rsidP="009144DF">
      <w:pPr>
        <w:spacing w:after="0" w:line="240" w:lineRule="auto"/>
        <w:ind w:right="283"/>
        <w:jc w:val="both"/>
      </w:pPr>
      <w:r w:rsidRPr="00AE3F6F">
        <w:rPr>
          <w:rFonts w:ascii="Arial" w:hAnsi="Arial" w:cs="Arial"/>
          <w:color w:val="0000FF"/>
        </w:rPr>
        <w:t xml:space="preserve">   </w:t>
      </w:r>
    </w:p>
    <w:p w14:paraId="03778648" w14:textId="7C28D4F1" w:rsidR="004A3FCC" w:rsidRPr="00AE3F6F" w:rsidRDefault="004A3FCC" w:rsidP="009144DF">
      <w:pPr>
        <w:pStyle w:val="Heading2"/>
        <w:spacing w:before="0" w:line="240" w:lineRule="auto"/>
        <w:ind w:right="283"/>
        <w:contextualSpacing/>
        <w:jc w:val="both"/>
        <w:rPr>
          <w:rFonts w:ascii="Arial" w:hAnsi="Arial" w:cs="Arial"/>
          <w:b/>
          <w:bCs/>
          <w:color w:val="000000" w:themeColor="text1"/>
          <w:sz w:val="22"/>
          <w:szCs w:val="22"/>
        </w:rPr>
      </w:pPr>
      <w:bookmarkStart w:id="37" w:name="_Toc72306746"/>
      <w:bookmarkStart w:id="38" w:name="_Toc72309554"/>
      <w:r w:rsidRPr="00AE3F6F">
        <w:rPr>
          <w:rFonts w:ascii="Arial" w:hAnsi="Arial" w:cs="Arial"/>
          <w:b/>
          <w:bCs/>
          <w:color w:val="000000" w:themeColor="text1"/>
          <w:sz w:val="22"/>
          <w:szCs w:val="22"/>
        </w:rPr>
        <w:t>Withdrawal of Consent or Participant</w:t>
      </w:r>
      <w:bookmarkEnd w:id="37"/>
      <w:bookmarkEnd w:id="38"/>
      <w:r w:rsidRPr="00AE3F6F">
        <w:rPr>
          <w:rFonts w:ascii="Arial" w:hAnsi="Arial" w:cs="Arial"/>
          <w:b/>
          <w:bCs/>
          <w:color w:val="000000" w:themeColor="text1"/>
          <w:sz w:val="22"/>
          <w:szCs w:val="22"/>
        </w:rPr>
        <w:t xml:space="preserve"> </w:t>
      </w:r>
    </w:p>
    <w:p w14:paraId="3BE32DE1" w14:textId="3227DF10" w:rsidR="004A3FCC" w:rsidRPr="00AD1F09" w:rsidRDefault="004A3FCC" w:rsidP="009144DF">
      <w:pPr>
        <w:spacing w:after="0" w:line="240" w:lineRule="auto"/>
        <w:ind w:left="709" w:right="283"/>
        <w:jc w:val="both"/>
        <w:rPr>
          <w:rFonts w:ascii="Arial" w:hAnsi="Arial" w:cs="Arial"/>
          <w:color w:val="0000FF"/>
        </w:rPr>
      </w:pPr>
      <w:r w:rsidRPr="00AD1F09">
        <w:rPr>
          <w:rFonts w:ascii="Arial" w:hAnsi="Arial" w:cs="Arial"/>
          <w:color w:val="0000FF"/>
        </w:rPr>
        <w:t>Describe the subject withdrawal process and describe the procedures t</w:t>
      </w:r>
      <w:r w:rsidR="007F6C5D" w:rsidRPr="00AD1F09">
        <w:rPr>
          <w:rFonts w:ascii="Arial" w:hAnsi="Arial" w:cs="Arial"/>
          <w:color w:val="0000FF"/>
        </w:rPr>
        <w:t>o</w:t>
      </w:r>
      <w:r w:rsidRPr="00AD1F09">
        <w:rPr>
          <w:rFonts w:ascii="Arial" w:hAnsi="Arial" w:cs="Arial"/>
          <w:color w:val="0000FF"/>
        </w:rPr>
        <w:t xml:space="preserve"> ensure participants safety is monitored throughout the withdrawal process. </w:t>
      </w:r>
    </w:p>
    <w:p w14:paraId="54D9B4DE" w14:textId="3A281D4B" w:rsidR="004A3FCC" w:rsidRPr="00AD1F09" w:rsidRDefault="004A3FCC" w:rsidP="009144DF">
      <w:pPr>
        <w:spacing w:after="0"/>
        <w:ind w:left="709" w:right="283"/>
        <w:jc w:val="both"/>
        <w:rPr>
          <w:rFonts w:ascii="Arial" w:hAnsi="Arial" w:cs="Arial"/>
          <w:color w:val="0000FF"/>
        </w:rPr>
      </w:pPr>
      <w:r w:rsidRPr="00AD1F09">
        <w:rPr>
          <w:rFonts w:ascii="Arial" w:hAnsi="Arial" w:cs="Arial"/>
          <w:color w:val="0000FF"/>
        </w:rPr>
        <w:t xml:space="preserve">Provide detailed procedures for informing participants of the risks and the ongoing safety monitoring required in circumstances when terminating </w:t>
      </w:r>
      <w:r w:rsidR="00AD1F09">
        <w:rPr>
          <w:rFonts w:ascii="Arial" w:hAnsi="Arial" w:cs="Arial"/>
          <w:color w:val="0000FF"/>
        </w:rPr>
        <w:t>the trial</w:t>
      </w:r>
      <w:r w:rsidRPr="00AD1F09">
        <w:rPr>
          <w:rFonts w:ascii="Arial" w:hAnsi="Arial" w:cs="Arial"/>
          <w:color w:val="0000FF"/>
        </w:rPr>
        <w:t xml:space="preserve"> interventions</w:t>
      </w:r>
      <w:r w:rsidR="00F8093D">
        <w:rPr>
          <w:rFonts w:ascii="Arial" w:hAnsi="Arial" w:cs="Arial"/>
          <w:color w:val="0000FF"/>
        </w:rPr>
        <w:t>,</w:t>
      </w:r>
      <w:r w:rsidRPr="00AD1F09">
        <w:rPr>
          <w:rFonts w:ascii="Arial" w:hAnsi="Arial" w:cs="Arial"/>
          <w:color w:val="0000FF"/>
        </w:rPr>
        <w:t xml:space="preserve"> including: </w:t>
      </w:r>
    </w:p>
    <w:p w14:paraId="1469E021" w14:textId="0CEEC5C1" w:rsidR="004A3FCC" w:rsidRPr="00AE3F6F" w:rsidRDefault="004A3FCC" w:rsidP="00C97AFB">
      <w:pPr>
        <w:pStyle w:val="ListParagraph"/>
        <w:numPr>
          <w:ilvl w:val="0"/>
          <w:numId w:val="7"/>
        </w:numPr>
        <w:spacing w:after="0"/>
        <w:ind w:right="283"/>
        <w:jc w:val="both"/>
        <w:rPr>
          <w:rFonts w:ascii="Arial" w:hAnsi="Arial" w:cs="Arial"/>
          <w:color w:val="0000FF"/>
        </w:rPr>
      </w:pPr>
      <w:r w:rsidRPr="00AE3F6F">
        <w:rPr>
          <w:rFonts w:ascii="Arial" w:hAnsi="Arial" w:cs="Arial"/>
          <w:color w:val="0000FF"/>
        </w:rPr>
        <w:t xml:space="preserve">When and how to withdraw subjects from the trial, the trial interventions, investigational product treatments, investigational device treatment or health, psychiatric, physiological, or psychological treatments. </w:t>
      </w:r>
    </w:p>
    <w:p w14:paraId="42844BD2" w14:textId="77777777" w:rsidR="004A3FCC" w:rsidRPr="00AE3F6F" w:rsidRDefault="004A3FCC" w:rsidP="00C97AFB">
      <w:pPr>
        <w:pStyle w:val="ListParagraph"/>
        <w:numPr>
          <w:ilvl w:val="0"/>
          <w:numId w:val="7"/>
        </w:numPr>
        <w:spacing w:after="0"/>
        <w:ind w:right="283"/>
        <w:jc w:val="both"/>
        <w:rPr>
          <w:rFonts w:ascii="Arial" w:hAnsi="Arial" w:cs="Arial"/>
          <w:color w:val="0000FF"/>
        </w:rPr>
      </w:pPr>
      <w:r w:rsidRPr="00AE3F6F">
        <w:rPr>
          <w:rFonts w:ascii="Arial" w:hAnsi="Arial" w:cs="Arial"/>
          <w:color w:val="0000FF"/>
        </w:rPr>
        <w:t xml:space="preserve">The type and timing of the data to be collected for withdrawn subjects. </w:t>
      </w:r>
    </w:p>
    <w:p w14:paraId="010A673E" w14:textId="77777777" w:rsidR="004A3FCC" w:rsidRPr="00AE3F6F" w:rsidRDefault="004A3FCC" w:rsidP="00C97AFB">
      <w:pPr>
        <w:pStyle w:val="ListParagraph"/>
        <w:numPr>
          <w:ilvl w:val="0"/>
          <w:numId w:val="7"/>
        </w:numPr>
        <w:spacing w:after="0"/>
        <w:ind w:right="283"/>
        <w:jc w:val="both"/>
        <w:rPr>
          <w:rFonts w:ascii="Arial" w:hAnsi="Arial" w:cs="Arial"/>
          <w:color w:val="0000FF"/>
        </w:rPr>
      </w:pPr>
      <w:r w:rsidRPr="00AE3F6F">
        <w:rPr>
          <w:rFonts w:ascii="Arial" w:hAnsi="Arial" w:cs="Arial"/>
          <w:color w:val="0000FF"/>
        </w:rPr>
        <w:t>Whether and how subjects are to be replaced</w:t>
      </w:r>
    </w:p>
    <w:p w14:paraId="07298A3B" w14:textId="0F66FE81" w:rsidR="004A3FCC" w:rsidRPr="00AE3F6F" w:rsidRDefault="004A3FCC" w:rsidP="00C97AFB">
      <w:pPr>
        <w:pStyle w:val="ListParagraph"/>
        <w:numPr>
          <w:ilvl w:val="0"/>
          <w:numId w:val="7"/>
        </w:numPr>
        <w:spacing w:after="0"/>
        <w:ind w:right="283"/>
        <w:jc w:val="both"/>
        <w:rPr>
          <w:rFonts w:ascii="Arial" w:hAnsi="Arial" w:cs="Arial"/>
          <w:color w:val="0000FF"/>
        </w:rPr>
      </w:pPr>
      <w:r w:rsidRPr="00AE3F6F">
        <w:rPr>
          <w:rFonts w:ascii="Arial" w:hAnsi="Arial" w:cs="Arial"/>
          <w:color w:val="0000FF"/>
        </w:rPr>
        <w:t>The follow-up for subjects withdrawn from investigational product treatment/trial treatment.</w:t>
      </w:r>
    </w:p>
    <w:p w14:paraId="7AC07EE1" w14:textId="2C2D68F0" w:rsidR="000B1E3F" w:rsidRPr="00AE3F6F" w:rsidRDefault="000B1E3F" w:rsidP="009144DF">
      <w:pPr>
        <w:pStyle w:val="Heading1"/>
        <w:ind w:right="283"/>
        <w:jc w:val="both"/>
        <w:rPr>
          <w:sz w:val="22"/>
          <w:szCs w:val="22"/>
        </w:rPr>
      </w:pPr>
      <w:bookmarkStart w:id="39" w:name="_bookmark84"/>
      <w:bookmarkStart w:id="40" w:name="_Toc72309555"/>
      <w:bookmarkEnd w:id="39"/>
      <w:r w:rsidRPr="00AD1F09">
        <w:rPr>
          <w:rFonts w:ascii="Arial" w:hAnsi="Arial" w:cs="Arial"/>
          <w:b/>
          <w:bCs/>
          <w:color w:val="auto"/>
          <w:sz w:val="22"/>
          <w:szCs w:val="22"/>
        </w:rPr>
        <w:t>Treatment</w:t>
      </w:r>
      <w:r w:rsidRPr="00AD1F09">
        <w:rPr>
          <w:rFonts w:ascii="Arial" w:hAnsi="Arial" w:cs="Arial"/>
          <w:sz w:val="22"/>
          <w:szCs w:val="22"/>
        </w:rPr>
        <w:t xml:space="preserve"> </w:t>
      </w:r>
      <w:r w:rsidRPr="00AD1F09">
        <w:rPr>
          <w:rFonts w:ascii="Arial" w:hAnsi="Arial" w:cs="Arial"/>
          <w:b/>
          <w:bCs/>
          <w:color w:val="auto"/>
          <w:sz w:val="22"/>
          <w:szCs w:val="22"/>
        </w:rPr>
        <w:t>of Subjects</w:t>
      </w:r>
      <w:bookmarkEnd w:id="40"/>
    </w:p>
    <w:p w14:paraId="0EBD8EF3" w14:textId="21F05B96" w:rsidR="00DA5230" w:rsidRPr="00AE3F6F" w:rsidRDefault="004A3FCC" w:rsidP="009144DF">
      <w:pPr>
        <w:spacing w:after="0"/>
        <w:ind w:left="709" w:right="283"/>
        <w:contextualSpacing/>
        <w:jc w:val="both"/>
        <w:rPr>
          <w:rFonts w:ascii="Arial" w:hAnsi="Arial" w:cs="Arial"/>
          <w:color w:val="0000FF"/>
        </w:rPr>
      </w:pPr>
      <w:r w:rsidRPr="00AE3F6F">
        <w:rPr>
          <w:rFonts w:ascii="Arial" w:hAnsi="Arial" w:cs="Arial"/>
          <w:color w:val="0000FF"/>
        </w:rPr>
        <w:t>P</w:t>
      </w:r>
      <w:r w:rsidR="00F8093D">
        <w:rPr>
          <w:rFonts w:ascii="Arial" w:hAnsi="Arial" w:cs="Arial"/>
          <w:color w:val="0000FF"/>
        </w:rPr>
        <w:t>lease p</w:t>
      </w:r>
      <w:r w:rsidRPr="00AE3F6F">
        <w:rPr>
          <w:rFonts w:ascii="Arial" w:hAnsi="Arial" w:cs="Arial"/>
          <w:color w:val="0000FF"/>
        </w:rPr>
        <w:t>rovide a</w:t>
      </w:r>
      <w:r w:rsidR="00DA5230" w:rsidRPr="00AE3F6F">
        <w:rPr>
          <w:rFonts w:ascii="Arial" w:hAnsi="Arial" w:cs="Arial"/>
          <w:color w:val="0000FF"/>
        </w:rPr>
        <w:t xml:space="preserve"> detailed description of </w:t>
      </w:r>
      <w:r w:rsidRPr="00AE3F6F">
        <w:rPr>
          <w:rFonts w:ascii="Arial" w:hAnsi="Arial" w:cs="Arial"/>
          <w:color w:val="0000FF"/>
        </w:rPr>
        <w:t>the trial p</w:t>
      </w:r>
      <w:r w:rsidR="00F8093D">
        <w:rPr>
          <w:rFonts w:ascii="Arial" w:hAnsi="Arial" w:cs="Arial"/>
          <w:color w:val="0000FF"/>
        </w:rPr>
        <w:t>articipants' trial procedures</w:t>
      </w:r>
      <w:r w:rsidRPr="00AE3F6F">
        <w:rPr>
          <w:rFonts w:ascii="Arial" w:hAnsi="Arial" w:cs="Arial"/>
          <w:color w:val="0000FF"/>
        </w:rPr>
        <w:t xml:space="preserve"> during their involvement in the trial. </w:t>
      </w:r>
      <w:r w:rsidR="00DA5230" w:rsidRPr="00AE3F6F">
        <w:rPr>
          <w:rFonts w:ascii="Arial" w:hAnsi="Arial" w:cs="Arial"/>
          <w:color w:val="0000FF"/>
        </w:rPr>
        <w:t xml:space="preserve"> </w:t>
      </w:r>
    </w:p>
    <w:p w14:paraId="4480FC44" w14:textId="461CFAA5" w:rsidR="004A3FCC" w:rsidRPr="007F169D" w:rsidRDefault="00682853" w:rsidP="00C97AFB">
      <w:pPr>
        <w:pStyle w:val="ListParagraph"/>
        <w:numPr>
          <w:ilvl w:val="1"/>
          <w:numId w:val="20"/>
        </w:numPr>
        <w:spacing w:after="0"/>
        <w:ind w:right="283"/>
        <w:jc w:val="both"/>
        <w:rPr>
          <w:rFonts w:ascii="Arial" w:hAnsi="Arial" w:cs="Arial"/>
          <w:b/>
          <w:bCs/>
        </w:rPr>
      </w:pPr>
      <w:r w:rsidRPr="007F169D">
        <w:rPr>
          <w:rFonts w:ascii="Arial" w:hAnsi="Arial" w:cs="Arial"/>
          <w:b/>
          <w:bCs/>
        </w:rPr>
        <w:t xml:space="preserve">Trial Intervention </w:t>
      </w:r>
    </w:p>
    <w:p w14:paraId="1B80DCB3" w14:textId="4CE17A37" w:rsidR="004A3FCC" w:rsidRPr="00B97D72" w:rsidRDefault="00682853" w:rsidP="00C97AFB">
      <w:pPr>
        <w:pStyle w:val="ListParagraph"/>
        <w:numPr>
          <w:ilvl w:val="0"/>
          <w:numId w:val="19"/>
        </w:numPr>
        <w:spacing w:after="0"/>
        <w:ind w:right="283"/>
        <w:jc w:val="both"/>
        <w:rPr>
          <w:rFonts w:ascii="Arial" w:hAnsi="Arial" w:cs="Arial"/>
          <w:color w:val="0000FF"/>
        </w:rPr>
      </w:pPr>
      <w:r w:rsidRPr="00B97D72">
        <w:rPr>
          <w:rFonts w:ascii="Arial" w:hAnsi="Arial" w:cs="Arial"/>
          <w:color w:val="0000FF"/>
        </w:rPr>
        <w:t>Describe the trial interventions</w:t>
      </w:r>
      <w:bookmarkStart w:id="41" w:name="_Hlk70945590"/>
      <w:r w:rsidR="00B97D72">
        <w:rPr>
          <w:rFonts w:ascii="Arial" w:hAnsi="Arial" w:cs="Arial"/>
          <w:color w:val="0000FF"/>
        </w:rPr>
        <w:t xml:space="preserve">, specify </w:t>
      </w:r>
      <w:r w:rsidR="004A3FCC" w:rsidRPr="00B97D72">
        <w:rPr>
          <w:rFonts w:ascii="Arial" w:hAnsi="Arial" w:cs="Arial"/>
          <w:color w:val="0000FF"/>
        </w:rPr>
        <w:t xml:space="preserve">the qualifications and experience required by personnel delegated these responsibilities. </w:t>
      </w:r>
    </w:p>
    <w:p w14:paraId="077BD08F" w14:textId="2F096488" w:rsidR="004A3FCC" w:rsidRPr="00B97D72" w:rsidRDefault="004A3FCC" w:rsidP="00C97AFB">
      <w:pPr>
        <w:pStyle w:val="ListParagraph"/>
        <w:numPr>
          <w:ilvl w:val="0"/>
          <w:numId w:val="19"/>
        </w:numPr>
        <w:spacing w:after="0"/>
        <w:ind w:right="283"/>
        <w:jc w:val="both"/>
        <w:rPr>
          <w:rFonts w:ascii="Arial" w:hAnsi="Arial" w:cs="Arial"/>
          <w:color w:val="0000FF"/>
        </w:rPr>
      </w:pPr>
      <w:r w:rsidRPr="00B97D72">
        <w:rPr>
          <w:rFonts w:ascii="Arial" w:hAnsi="Arial" w:cs="Arial"/>
          <w:color w:val="0000FF"/>
        </w:rPr>
        <w:t xml:space="preserve">Describe all trial treatments, measures, and procedures that participants will complete or used to collect trial data and detail the instructions for administering these procedures. </w:t>
      </w:r>
    </w:p>
    <w:p w14:paraId="33FCA3CA" w14:textId="6402C9B1" w:rsidR="004A3FCC" w:rsidRPr="00B97D72" w:rsidRDefault="004A3FCC" w:rsidP="00C97AFB">
      <w:pPr>
        <w:pStyle w:val="ListParagraph"/>
        <w:numPr>
          <w:ilvl w:val="0"/>
          <w:numId w:val="19"/>
        </w:numPr>
        <w:spacing w:after="0"/>
        <w:ind w:right="283"/>
        <w:jc w:val="both"/>
        <w:rPr>
          <w:rFonts w:ascii="Arial" w:hAnsi="Arial" w:cs="Arial"/>
          <w:color w:val="0000FF"/>
        </w:rPr>
      </w:pPr>
      <w:r w:rsidRPr="00B97D72">
        <w:rPr>
          <w:rFonts w:ascii="Arial" w:hAnsi="Arial" w:cs="Arial"/>
          <w:color w:val="0000FF"/>
        </w:rPr>
        <w:t xml:space="preserve">Specify how and when the </w:t>
      </w:r>
      <w:r w:rsidR="00682853" w:rsidRPr="00B97D72">
        <w:rPr>
          <w:rFonts w:ascii="Arial" w:hAnsi="Arial" w:cs="Arial"/>
          <w:color w:val="0000FF"/>
        </w:rPr>
        <w:t>intervention</w:t>
      </w:r>
      <w:r w:rsidRPr="00B97D72">
        <w:rPr>
          <w:rFonts w:ascii="Arial" w:hAnsi="Arial" w:cs="Arial"/>
          <w:color w:val="0000FF"/>
        </w:rPr>
        <w:t xml:space="preserve"> will be administered to trial participants. Indicate the names of the products to be used and provide the instructions for administration. </w:t>
      </w:r>
    </w:p>
    <w:p w14:paraId="517D0C5B" w14:textId="166284D5" w:rsidR="004A3FCC" w:rsidRPr="00B97D72" w:rsidRDefault="004A3FCC" w:rsidP="00C97AFB">
      <w:pPr>
        <w:pStyle w:val="ListParagraph"/>
        <w:numPr>
          <w:ilvl w:val="0"/>
          <w:numId w:val="19"/>
        </w:numPr>
        <w:spacing w:after="0"/>
        <w:ind w:right="283"/>
        <w:jc w:val="both"/>
        <w:rPr>
          <w:rFonts w:ascii="Arial" w:hAnsi="Arial" w:cs="Arial"/>
          <w:color w:val="0000FF"/>
        </w:rPr>
      </w:pPr>
      <w:r w:rsidRPr="00B97D72">
        <w:rPr>
          <w:rFonts w:ascii="Arial" w:hAnsi="Arial" w:cs="Arial"/>
          <w:color w:val="0000FF"/>
        </w:rPr>
        <w:t>List the medication(s)/treatment(s) permitted (including rescue medication) and not permitted before or during the trial.</w:t>
      </w:r>
    </w:p>
    <w:p w14:paraId="454FD5E7" w14:textId="548155A5" w:rsidR="004A3FCC" w:rsidRPr="00B97D72" w:rsidRDefault="004A3FCC" w:rsidP="00C97AFB">
      <w:pPr>
        <w:pStyle w:val="ListParagraph"/>
        <w:numPr>
          <w:ilvl w:val="0"/>
          <w:numId w:val="19"/>
        </w:numPr>
        <w:spacing w:after="0"/>
        <w:ind w:right="283"/>
        <w:jc w:val="both"/>
        <w:rPr>
          <w:rFonts w:ascii="Arial" w:hAnsi="Arial" w:cs="Arial"/>
          <w:color w:val="0000FF"/>
        </w:rPr>
      </w:pPr>
      <w:r w:rsidRPr="00B97D72">
        <w:rPr>
          <w:rFonts w:ascii="Arial" w:hAnsi="Arial" w:cs="Arial"/>
          <w:color w:val="0000FF"/>
        </w:rPr>
        <w:t>Describe the follow-up period(s) for subjects for</w:t>
      </w:r>
      <w:r w:rsidR="00B97D72" w:rsidRPr="00B97D72">
        <w:rPr>
          <w:rFonts w:ascii="Arial" w:hAnsi="Arial" w:cs="Arial"/>
          <w:color w:val="0000FF"/>
        </w:rPr>
        <w:t xml:space="preserve"> each type of intervention. </w:t>
      </w:r>
    </w:p>
    <w:p w14:paraId="77D158BC" w14:textId="0F668C90" w:rsidR="004A3FCC" w:rsidRPr="00B97D72" w:rsidRDefault="004A3FCC" w:rsidP="00C97AFB">
      <w:pPr>
        <w:pStyle w:val="ListParagraph"/>
        <w:numPr>
          <w:ilvl w:val="0"/>
          <w:numId w:val="19"/>
        </w:numPr>
        <w:spacing w:after="0"/>
        <w:ind w:right="283"/>
        <w:jc w:val="both"/>
        <w:rPr>
          <w:rFonts w:ascii="Arial" w:hAnsi="Arial" w:cs="Arial"/>
          <w:color w:val="0000FF"/>
        </w:rPr>
      </w:pPr>
      <w:r w:rsidRPr="00B97D72">
        <w:rPr>
          <w:rFonts w:ascii="Arial" w:hAnsi="Arial" w:cs="Arial"/>
          <w:color w:val="0000FF"/>
        </w:rPr>
        <w:t xml:space="preserve">Specify any differences between the trial intervention, treatment, placebo arms for the trial. </w:t>
      </w:r>
    </w:p>
    <w:p w14:paraId="26513449" w14:textId="77777777" w:rsidR="004A3FCC" w:rsidRPr="00AE3F6F" w:rsidRDefault="004A3FCC" w:rsidP="009144DF">
      <w:pPr>
        <w:ind w:right="283"/>
        <w:jc w:val="both"/>
        <w:rPr>
          <w:rFonts w:ascii="Arial" w:hAnsi="Arial" w:cs="Arial"/>
          <w:color w:val="0000FF"/>
        </w:rPr>
      </w:pPr>
      <w:bookmarkStart w:id="42" w:name="_bookmark85"/>
      <w:bookmarkEnd w:id="41"/>
      <w:bookmarkEnd w:id="42"/>
    </w:p>
    <w:p w14:paraId="251AE890" w14:textId="2EF6C33B" w:rsidR="004A3FCC" w:rsidRPr="00445FB2" w:rsidRDefault="004A3FCC" w:rsidP="009144DF">
      <w:pPr>
        <w:pStyle w:val="Heading1"/>
        <w:ind w:right="283"/>
        <w:jc w:val="both"/>
        <w:rPr>
          <w:rFonts w:ascii="Arial" w:hAnsi="Arial" w:cs="Arial"/>
          <w:b/>
          <w:bCs/>
          <w:color w:val="auto"/>
          <w:sz w:val="22"/>
          <w:szCs w:val="22"/>
        </w:rPr>
      </w:pPr>
      <w:bookmarkStart w:id="43" w:name="_Toc72309556"/>
      <w:r w:rsidRPr="00445FB2">
        <w:rPr>
          <w:rFonts w:ascii="Arial" w:hAnsi="Arial" w:cs="Arial"/>
          <w:b/>
          <w:bCs/>
          <w:color w:val="auto"/>
          <w:sz w:val="22"/>
          <w:szCs w:val="22"/>
        </w:rPr>
        <w:t>Safety and Monitoring</w:t>
      </w:r>
      <w:bookmarkEnd w:id="43"/>
      <w:r w:rsidRPr="00445FB2">
        <w:rPr>
          <w:rFonts w:ascii="Arial" w:hAnsi="Arial" w:cs="Arial"/>
          <w:b/>
          <w:bCs/>
          <w:color w:val="auto"/>
          <w:sz w:val="22"/>
          <w:szCs w:val="22"/>
        </w:rPr>
        <w:t xml:space="preserve"> </w:t>
      </w:r>
    </w:p>
    <w:p w14:paraId="4BAC679A" w14:textId="300F6F7D" w:rsidR="004A3FCC" w:rsidRPr="00AE3F6F" w:rsidRDefault="004A3FCC" w:rsidP="009144DF">
      <w:pPr>
        <w:pStyle w:val="SectionHeading"/>
        <w:numPr>
          <w:ilvl w:val="0"/>
          <w:numId w:val="0"/>
        </w:numPr>
        <w:ind w:left="360" w:right="283" w:hanging="360"/>
        <w:jc w:val="both"/>
      </w:pPr>
    </w:p>
    <w:p w14:paraId="5B34E181" w14:textId="1820EFDD" w:rsidR="004A3FCC" w:rsidRPr="00AE3F6F" w:rsidRDefault="004A3FCC" w:rsidP="00C97AFB">
      <w:pPr>
        <w:pStyle w:val="SectionHeading"/>
        <w:numPr>
          <w:ilvl w:val="0"/>
          <w:numId w:val="21"/>
        </w:numPr>
        <w:ind w:right="283"/>
        <w:jc w:val="both"/>
      </w:pPr>
      <w:r w:rsidRPr="00AE3F6F">
        <w:t>Assessment of Safety Event Report Forms</w:t>
      </w:r>
    </w:p>
    <w:p w14:paraId="4579B6B9" w14:textId="0DD69E02" w:rsidR="004A3FCC" w:rsidRPr="00AE3F6F" w:rsidRDefault="004A3FCC" w:rsidP="009144DF">
      <w:pPr>
        <w:pStyle w:val="SectionHeading"/>
        <w:numPr>
          <w:ilvl w:val="0"/>
          <w:numId w:val="0"/>
        </w:numPr>
        <w:ind w:left="709" w:right="283"/>
        <w:jc w:val="both"/>
        <w:rPr>
          <w:b w:val="0"/>
          <w:bCs w:val="0"/>
          <w:color w:val="0000FF"/>
        </w:rPr>
      </w:pPr>
      <w:r w:rsidRPr="00AE3F6F">
        <w:rPr>
          <w:b w:val="0"/>
          <w:bCs w:val="0"/>
        </w:rPr>
        <w:lastRenderedPageBreak/>
        <w:t>Safety reports will be assessed on the</w:t>
      </w:r>
      <w:r w:rsidRPr="00AE3F6F">
        <w:rPr>
          <w:rFonts w:asciiTheme="minorHAnsi" w:hAnsiTheme="minorHAnsi" w:cstheme="minorBidi"/>
          <w:color w:val="auto"/>
        </w:rPr>
        <w:t xml:space="preserve"> </w:t>
      </w:r>
      <w:r w:rsidRPr="00AE3F6F">
        <w:rPr>
          <w:b w:val="0"/>
          <w:bCs w:val="0"/>
        </w:rPr>
        <w:t xml:space="preserve">seriousness, causality, and expectedness of the event to the trial treatment(s), intervention(s), investigational medical product(s), investigational medical device(s). The following are known and expected adverse effects, harms, </w:t>
      </w:r>
      <w:proofErr w:type="gramStart"/>
      <w:r w:rsidRPr="00AE3F6F">
        <w:rPr>
          <w:b w:val="0"/>
          <w:bCs w:val="0"/>
        </w:rPr>
        <w:t>risks</w:t>
      </w:r>
      <w:proofErr w:type="gramEnd"/>
      <w:r w:rsidRPr="00AE3F6F">
        <w:rPr>
          <w:b w:val="0"/>
          <w:bCs w:val="0"/>
        </w:rPr>
        <w:t xml:space="preserve"> or discomforts associated with trial procedures, treatments or interventions. </w:t>
      </w:r>
    </w:p>
    <w:p w14:paraId="74A9A78F" w14:textId="04029DDF" w:rsidR="004A3FCC" w:rsidRPr="00AE3F6F" w:rsidRDefault="00445FB2" w:rsidP="00C97AFB">
      <w:pPr>
        <w:pStyle w:val="SectionHeading"/>
        <w:numPr>
          <w:ilvl w:val="0"/>
          <w:numId w:val="22"/>
        </w:numPr>
        <w:ind w:right="283"/>
        <w:jc w:val="both"/>
      </w:pPr>
      <w:r>
        <w:t xml:space="preserve">Known </w:t>
      </w:r>
      <w:r w:rsidR="004A3FCC" w:rsidRPr="00AE3F6F">
        <w:t>Adverse Effects</w:t>
      </w:r>
    </w:p>
    <w:p w14:paraId="315CAD21" w14:textId="2DC18570" w:rsidR="004A3FCC" w:rsidRPr="00AE3F6F" w:rsidRDefault="004A3FCC" w:rsidP="009144DF">
      <w:pPr>
        <w:pStyle w:val="SectionHeading"/>
        <w:numPr>
          <w:ilvl w:val="0"/>
          <w:numId w:val="0"/>
        </w:numPr>
        <w:ind w:left="1069" w:right="283"/>
        <w:jc w:val="both"/>
        <w:rPr>
          <w:b w:val="0"/>
          <w:bCs w:val="0"/>
          <w:color w:val="0000FF"/>
        </w:rPr>
      </w:pPr>
      <w:r w:rsidRPr="00AE3F6F">
        <w:rPr>
          <w:b w:val="0"/>
          <w:bCs w:val="0"/>
          <w:color w:val="0000FF"/>
        </w:rPr>
        <w:t xml:space="preserve">Provide a detailed list of all adverse effects </w:t>
      </w:r>
      <w:r w:rsidR="00F8093D">
        <w:rPr>
          <w:b w:val="0"/>
          <w:bCs w:val="0"/>
          <w:color w:val="0000FF"/>
        </w:rPr>
        <w:t>of the trial intervention that participants may (or have the potential)</w:t>
      </w:r>
      <w:r w:rsidRPr="00AE3F6F">
        <w:rPr>
          <w:b w:val="0"/>
          <w:bCs w:val="0"/>
          <w:color w:val="0000FF"/>
        </w:rPr>
        <w:t xml:space="preserve"> experience. </w:t>
      </w:r>
    </w:p>
    <w:p w14:paraId="193E511C" w14:textId="77777777" w:rsidR="004A3FCC" w:rsidRPr="00AE3F6F" w:rsidRDefault="004A3FCC" w:rsidP="009144DF">
      <w:pPr>
        <w:pStyle w:val="SectionHeading"/>
        <w:numPr>
          <w:ilvl w:val="0"/>
          <w:numId w:val="0"/>
        </w:numPr>
        <w:ind w:left="360" w:right="283" w:hanging="360"/>
        <w:jc w:val="both"/>
        <w:rPr>
          <w:b w:val="0"/>
          <w:bCs w:val="0"/>
          <w:color w:val="0000FF"/>
        </w:rPr>
      </w:pPr>
    </w:p>
    <w:p w14:paraId="135D853F" w14:textId="7C198335" w:rsidR="004A3FCC" w:rsidRPr="00AE3F6F" w:rsidRDefault="00445FB2" w:rsidP="00C97AFB">
      <w:pPr>
        <w:pStyle w:val="SectionHeading"/>
        <w:numPr>
          <w:ilvl w:val="0"/>
          <w:numId w:val="22"/>
        </w:numPr>
        <w:ind w:right="283"/>
        <w:jc w:val="both"/>
      </w:pPr>
      <w:r>
        <w:t xml:space="preserve">Known </w:t>
      </w:r>
      <w:r w:rsidR="004A3FCC" w:rsidRPr="00AE3F6F">
        <w:t>Harms, Risks or Discomforts</w:t>
      </w:r>
    </w:p>
    <w:p w14:paraId="5B67E338" w14:textId="6263D018" w:rsidR="004A3FCC" w:rsidRPr="00AE3F6F" w:rsidRDefault="004A3FCC" w:rsidP="009144DF">
      <w:pPr>
        <w:pStyle w:val="SectionHeading"/>
        <w:numPr>
          <w:ilvl w:val="0"/>
          <w:numId w:val="0"/>
        </w:numPr>
        <w:ind w:left="1069" w:right="283"/>
        <w:jc w:val="both"/>
        <w:rPr>
          <w:b w:val="0"/>
          <w:bCs w:val="0"/>
          <w:color w:val="0000FF"/>
        </w:rPr>
      </w:pPr>
      <w:r w:rsidRPr="00AE3F6F">
        <w:rPr>
          <w:b w:val="0"/>
          <w:bCs w:val="0"/>
          <w:color w:val="0000FF"/>
        </w:rPr>
        <w:t xml:space="preserve">Provide a detailed list of all adverse effects </w:t>
      </w:r>
      <w:r w:rsidR="00F8093D">
        <w:rPr>
          <w:b w:val="0"/>
          <w:bCs w:val="0"/>
          <w:color w:val="0000FF"/>
        </w:rPr>
        <w:t>of the trial treatments that participants may (or have the potential)</w:t>
      </w:r>
      <w:r w:rsidRPr="00AE3F6F">
        <w:rPr>
          <w:b w:val="0"/>
          <w:bCs w:val="0"/>
          <w:color w:val="0000FF"/>
        </w:rPr>
        <w:t xml:space="preserve"> experience. </w:t>
      </w:r>
    </w:p>
    <w:p w14:paraId="37E15ADF" w14:textId="77777777" w:rsidR="004A3FCC" w:rsidRPr="00AE3F6F" w:rsidRDefault="004A3FCC" w:rsidP="009144DF">
      <w:pPr>
        <w:pStyle w:val="SectionHeading"/>
        <w:numPr>
          <w:ilvl w:val="0"/>
          <w:numId w:val="0"/>
        </w:numPr>
        <w:ind w:left="1069" w:right="283"/>
        <w:jc w:val="both"/>
      </w:pPr>
    </w:p>
    <w:p w14:paraId="5A0CD1CC" w14:textId="40055D26" w:rsidR="004A3FCC" w:rsidRPr="00AE3F6F" w:rsidRDefault="004A3FCC" w:rsidP="00C97AFB">
      <w:pPr>
        <w:pStyle w:val="SectionHeading"/>
        <w:numPr>
          <w:ilvl w:val="0"/>
          <w:numId w:val="21"/>
        </w:numPr>
        <w:ind w:right="283"/>
        <w:jc w:val="both"/>
      </w:pPr>
      <w:r w:rsidRPr="00AE3F6F">
        <w:t>Adverse Events or Adverse Reactions</w:t>
      </w:r>
    </w:p>
    <w:p w14:paraId="67E12ACD" w14:textId="10D804C4" w:rsidR="004A3FCC" w:rsidRPr="00AE3F6F" w:rsidRDefault="004A3FCC" w:rsidP="009144DF">
      <w:pPr>
        <w:pStyle w:val="SectionHeading"/>
        <w:numPr>
          <w:ilvl w:val="0"/>
          <w:numId w:val="0"/>
        </w:numPr>
        <w:spacing w:after="0"/>
        <w:ind w:left="720" w:right="283"/>
        <w:jc w:val="both"/>
        <w:rPr>
          <w:b w:val="0"/>
          <w:bCs w:val="0"/>
        </w:rPr>
      </w:pPr>
      <w:r w:rsidRPr="00AE3F6F">
        <w:rPr>
          <w:b w:val="0"/>
          <w:bCs w:val="0"/>
        </w:rPr>
        <w:t xml:space="preserve">Adverse events (AE) are considered any untoward medical occurrence in a patient or clinical trial participant administered </w:t>
      </w:r>
      <w:r w:rsidR="002623C2">
        <w:rPr>
          <w:b w:val="0"/>
          <w:bCs w:val="0"/>
        </w:rPr>
        <w:t>the intervention</w:t>
      </w:r>
      <w:r w:rsidRPr="00AE3F6F">
        <w:rPr>
          <w:b w:val="0"/>
          <w:bCs w:val="0"/>
        </w:rPr>
        <w:t xml:space="preserve">, which does not necessarily have a causal relationship with this treatment. </w:t>
      </w:r>
    </w:p>
    <w:p w14:paraId="2D0CC0C8" w14:textId="7AE8FEDA" w:rsidR="009F7B39" w:rsidRPr="00AE3F6F" w:rsidRDefault="009F7B39" w:rsidP="009144DF">
      <w:pPr>
        <w:pStyle w:val="Pa18"/>
        <w:spacing w:after="100"/>
        <w:ind w:left="720" w:right="283"/>
        <w:jc w:val="both"/>
        <w:rPr>
          <w:rFonts w:ascii="Arial" w:hAnsi="Arial" w:cs="Arial"/>
          <w:color w:val="000000" w:themeColor="text1"/>
          <w:sz w:val="22"/>
          <w:szCs w:val="22"/>
        </w:rPr>
      </w:pPr>
      <w:r w:rsidRPr="00AE3F6F">
        <w:rPr>
          <w:rFonts w:ascii="Arial" w:hAnsi="Arial" w:cs="Arial"/>
          <w:color w:val="000000" w:themeColor="text1"/>
          <w:sz w:val="22"/>
          <w:szCs w:val="22"/>
        </w:rPr>
        <w:t>Adverse Reactions</w:t>
      </w:r>
      <w:r w:rsidR="00306CA8" w:rsidRPr="00AE3F6F">
        <w:rPr>
          <w:rFonts w:ascii="Arial" w:hAnsi="Arial" w:cs="Arial"/>
          <w:color w:val="000000" w:themeColor="text1"/>
          <w:sz w:val="22"/>
          <w:szCs w:val="22"/>
        </w:rPr>
        <w:t xml:space="preserve"> </w:t>
      </w:r>
      <w:r w:rsidRPr="00AE3F6F">
        <w:rPr>
          <w:rFonts w:ascii="Arial" w:hAnsi="Arial" w:cs="Arial"/>
          <w:color w:val="000000" w:themeColor="text1"/>
          <w:sz w:val="22"/>
          <w:szCs w:val="22"/>
        </w:rPr>
        <w:t>(</w:t>
      </w:r>
      <w:r w:rsidR="00306CA8" w:rsidRPr="00AE3F6F">
        <w:rPr>
          <w:rFonts w:ascii="Arial" w:hAnsi="Arial" w:cs="Arial"/>
          <w:color w:val="000000" w:themeColor="text1"/>
          <w:sz w:val="22"/>
          <w:szCs w:val="22"/>
        </w:rPr>
        <w:t xml:space="preserve">AR) </w:t>
      </w:r>
      <w:r w:rsidRPr="00AE3F6F">
        <w:rPr>
          <w:rFonts w:ascii="Arial" w:hAnsi="Arial" w:cs="Arial"/>
          <w:color w:val="000000" w:themeColor="text1"/>
          <w:sz w:val="22"/>
          <w:szCs w:val="22"/>
        </w:rPr>
        <w:t xml:space="preserve">are considered </w:t>
      </w:r>
      <w:r w:rsidR="00F8093D">
        <w:rPr>
          <w:rFonts w:ascii="Arial" w:hAnsi="Arial" w:cs="Arial"/>
          <w:color w:val="000000" w:themeColor="text1"/>
          <w:sz w:val="22"/>
          <w:szCs w:val="22"/>
        </w:rPr>
        <w:t>untoward and unintended responses</w:t>
      </w:r>
      <w:r w:rsidRPr="00AE3F6F">
        <w:rPr>
          <w:rFonts w:ascii="Arial" w:hAnsi="Arial" w:cs="Arial"/>
          <w:color w:val="000000" w:themeColor="text1"/>
          <w:sz w:val="22"/>
          <w:szCs w:val="22"/>
        </w:rPr>
        <w:t xml:space="preserve"> to </w:t>
      </w:r>
      <w:r w:rsidR="002623C2">
        <w:rPr>
          <w:rFonts w:ascii="Arial" w:hAnsi="Arial" w:cs="Arial"/>
          <w:color w:val="000000" w:themeColor="text1"/>
          <w:sz w:val="22"/>
          <w:szCs w:val="22"/>
        </w:rPr>
        <w:t>the trial intervention</w:t>
      </w:r>
      <w:r w:rsidRPr="00AE3F6F">
        <w:rPr>
          <w:rFonts w:ascii="Arial" w:hAnsi="Arial" w:cs="Arial"/>
          <w:color w:val="000000" w:themeColor="text1"/>
          <w:sz w:val="22"/>
          <w:szCs w:val="22"/>
        </w:rPr>
        <w:t xml:space="preserve"> related to any </w:t>
      </w:r>
      <w:r w:rsidR="00F8093D">
        <w:rPr>
          <w:rFonts w:ascii="Arial" w:hAnsi="Arial" w:cs="Arial"/>
          <w:color w:val="000000" w:themeColor="text1"/>
          <w:sz w:val="22"/>
          <w:szCs w:val="22"/>
        </w:rPr>
        <w:t>intervention procedures</w:t>
      </w:r>
      <w:r w:rsidRPr="00AE3F6F">
        <w:rPr>
          <w:rFonts w:ascii="Arial" w:hAnsi="Arial" w:cs="Arial"/>
          <w:color w:val="000000" w:themeColor="text1"/>
          <w:sz w:val="22"/>
          <w:szCs w:val="22"/>
        </w:rPr>
        <w:t xml:space="preserve">. </w:t>
      </w:r>
    </w:p>
    <w:p w14:paraId="185C6C9A" w14:textId="1572C42D" w:rsidR="004A3FCC" w:rsidRPr="00AE3F6F" w:rsidRDefault="004A3FCC" w:rsidP="009144DF">
      <w:pPr>
        <w:pStyle w:val="SectionHeading"/>
        <w:numPr>
          <w:ilvl w:val="0"/>
          <w:numId w:val="0"/>
        </w:numPr>
        <w:spacing w:after="0"/>
        <w:ind w:left="720" w:right="283"/>
        <w:jc w:val="both"/>
        <w:rPr>
          <w:b w:val="0"/>
          <w:bCs w:val="0"/>
        </w:rPr>
      </w:pPr>
      <w:r w:rsidRPr="00AE3F6F">
        <w:rPr>
          <w:b w:val="0"/>
          <w:bCs w:val="0"/>
        </w:rPr>
        <w:t>AEs and ARs are assessed using the safety monitoring flow chart</w:t>
      </w:r>
      <w:r w:rsidR="00602E37" w:rsidRPr="00AE3F6F">
        <w:rPr>
          <w:b w:val="0"/>
          <w:bCs w:val="0"/>
        </w:rPr>
        <w:t>. T</w:t>
      </w:r>
      <w:r w:rsidRPr="00AE3F6F">
        <w:rPr>
          <w:b w:val="0"/>
          <w:bCs w:val="0"/>
        </w:rPr>
        <w:t xml:space="preserve">hose classified as </w:t>
      </w:r>
      <w:r w:rsidR="003C6DF8">
        <w:rPr>
          <w:b w:val="0"/>
          <w:bCs w:val="0"/>
        </w:rPr>
        <w:t>"</w:t>
      </w:r>
      <w:r w:rsidRPr="00AE3F6F">
        <w:rPr>
          <w:b w:val="0"/>
          <w:bCs w:val="0"/>
        </w:rPr>
        <w:t>not serious</w:t>
      </w:r>
      <w:r w:rsidR="003C6DF8">
        <w:rPr>
          <w:b w:val="0"/>
          <w:bCs w:val="0"/>
        </w:rPr>
        <w:t>"</w:t>
      </w:r>
      <w:r w:rsidRPr="00AE3F6F">
        <w:rPr>
          <w:b w:val="0"/>
          <w:bCs w:val="0"/>
        </w:rPr>
        <w:t xml:space="preserve"> are assessed by the qualified physician/medical expert specified in section 2 of the protocol. The Qualified Physician cannot delegate this responsibility to other research personnel. </w:t>
      </w:r>
    </w:p>
    <w:p w14:paraId="3A938E22" w14:textId="77777777" w:rsidR="004A3FCC" w:rsidRPr="00AE3F6F" w:rsidRDefault="004A3FCC" w:rsidP="009144DF">
      <w:pPr>
        <w:pStyle w:val="SectionHeading"/>
        <w:numPr>
          <w:ilvl w:val="0"/>
          <w:numId w:val="0"/>
        </w:numPr>
        <w:spacing w:after="0"/>
        <w:ind w:left="720" w:right="283"/>
        <w:jc w:val="both"/>
        <w:rPr>
          <w:b w:val="0"/>
          <w:bCs w:val="0"/>
        </w:rPr>
      </w:pPr>
    </w:p>
    <w:p w14:paraId="4573C3CD" w14:textId="617CB09D" w:rsidR="004A3FCC" w:rsidRPr="00AE3F6F" w:rsidRDefault="004A3FCC" w:rsidP="009144DF">
      <w:pPr>
        <w:pStyle w:val="SectionHeading"/>
        <w:numPr>
          <w:ilvl w:val="0"/>
          <w:numId w:val="0"/>
        </w:numPr>
        <w:spacing w:after="0"/>
        <w:ind w:left="720" w:right="283"/>
        <w:jc w:val="both"/>
        <w:rPr>
          <w:b w:val="0"/>
          <w:bCs w:val="0"/>
        </w:rPr>
      </w:pPr>
      <w:r w:rsidRPr="00AE3F6F">
        <w:rPr>
          <w:b w:val="0"/>
          <w:bCs w:val="0"/>
        </w:rPr>
        <w:t>Adverse event reports must be reported to the Coordinating Principal Investigator within [</w:t>
      </w:r>
      <w:r w:rsidRPr="00AE3F6F">
        <w:rPr>
          <w:b w:val="0"/>
          <w:bCs w:val="0"/>
          <w:color w:val="0000FF"/>
        </w:rPr>
        <w:t>insert the reporting time frame]</w:t>
      </w:r>
      <w:r w:rsidRPr="00AE3F6F">
        <w:rPr>
          <w:b w:val="0"/>
          <w:bCs w:val="0"/>
          <w:color w:val="auto"/>
        </w:rPr>
        <w:t xml:space="preserve">. All </w:t>
      </w:r>
      <w:r w:rsidRPr="00AE3F6F">
        <w:rPr>
          <w:b w:val="0"/>
          <w:bCs w:val="0"/>
        </w:rPr>
        <w:t xml:space="preserve">adverse event reports must be recorded in the </w:t>
      </w:r>
      <w:hyperlink r:id="rId17" w:history="1">
        <w:r w:rsidRPr="00AE3F6F">
          <w:rPr>
            <w:rStyle w:val="Hyperlink"/>
            <w:b w:val="0"/>
            <w:bCs w:val="0"/>
          </w:rPr>
          <w:t>UNSW Safety Monitoring Register Template</w:t>
        </w:r>
      </w:hyperlink>
      <w:r w:rsidRPr="00AE3F6F">
        <w:rPr>
          <w:b w:val="0"/>
          <w:bCs w:val="0"/>
        </w:rPr>
        <w:t>.</w:t>
      </w:r>
    </w:p>
    <w:p w14:paraId="278B372D" w14:textId="77777777" w:rsidR="004A3FCC" w:rsidRPr="00AE3F6F" w:rsidRDefault="004A3FCC" w:rsidP="009144DF">
      <w:pPr>
        <w:pStyle w:val="SectionHeading"/>
        <w:numPr>
          <w:ilvl w:val="0"/>
          <w:numId w:val="0"/>
        </w:numPr>
        <w:ind w:left="360" w:right="283"/>
        <w:jc w:val="both"/>
      </w:pPr>
    </w:p>
    <w:p w14:paraId="312FC3A9" w14:textId="36CA3FF1" w:rsidR="004A3FCC" w:rsidRPr="00AE3F6F" w:rsidRDefault="004A3FCC" w:rsidP="00C97AFB">
      <w:pPr>
        <w:pStyle w:val="SectionHeading"/>
        <w:numPr>
          <w:ilvl w:val="0"/>
          <w:numId w:val="21"/>
        </w:numPr>
        <w:ind w:right="283"/>
        <w:jc w:val="both"/>
      </w:pPr>
      <w:r w:rsidRPr="00AE3F6F">
        <w:rPr>
          <w:color w:val="auto"/>
        </w:rPr>
        <w:t xml:space="preserve">Serious </w:t>
      </w:r>
      <w:r w:rsidRPr="00AE3F6F">
        <w:t>Adverse</w:t>
      </w:r>
      <w:r w:rsidRPr="00AE3F6F">
        <w:rPr>
          <w:color w:val="auto"/>
        </w:rPr>
        <w:t xml:space="preserve"> Events</w:t>
      </w:r>
      <w:r w:rsidR="00CD7238" w:rsidRPr="00AE3F6F">
        <w:rPr>
          <w:color w:val="auto"/>
        </w:rPr>
        <w:t xml:space="preserve"> </w:t>
      </w:r>
    </w:p>
    <w:p w14:paraId="0EBEB916" w14:textId="23E74665" w:rsidR="004A3FCC" w:rsidRPr="00AE3F6F" w:rsidRDefault="00803A60" w:rsidP="009144DF">
      <w:pPr>
        <w:pStyle w:val="SectionHeading"/>
        <w:numPr>
          <w:ilvl w:val="0"/>
          <w:numId w:val="0"/>
        </w:numPr>
        <w:spacing w:after="0"/>
        <w:ind w:left="720" w:right="283"/>
        <w:jc w:val="both"/>
        <w:rPr>
          <w:b w:val="0"/>
          <w:bCs w:val="0"/>
        </w:rPr>
      </w:pPr>
      <w:r w:rsidRPr="00AE3F6F">
        <w:rPr>
          <w:b w:val="0"/>
          <w:bCs w:val="0"/>
        </w:rPr>
        <w:t xml:space="preserve">Serious </w:t>
      </w:r>
      <w:r w:rsidR="004A3FCC" w:rsidRPr="00AE3F6F">
        <w:rPr>
          <w:b w:val="0"/>
          <w:bCs w:val="0"/>
        </w:rPr>
        <w:t xml:space="preserve">Adverse </w:t>
      </w:r>
      <w:proofErr w:type="gramStart"/>
      <w:r w:rsidR="004A3FCC" w:rsidRPr="00AE3F6F">
        <w:rPr>
          <w:b w:val="0"/>
          <w:bCs w:val="0"/>
        </w:rPr>
        <w:t>Events</w:t>
      </w:r>
      <w:r w:rsidR="004073D2" w:rsidRPr="00AE3F6F">
        <w:rPr>
          <w:b w:val="0"/>
          <w:bCs w:val="0"/>
        </w:rPr>
        <w:t>(</w:t>
      </w:r>
      <w:proofErr w:type="gramEnd"/>
      <w:r w:rsidR="004073D2" w:rsidRPr="00AE3F6F">
        <w:rPr>
          <w:b w:val="0"/>
          <w:bCs w:val="0"/>
        </w:rPr>
        <w:t>SAE</w:t>
      </w:r>
      <w:r w:rsidR="009A5CBC" w:rsidRPr="00AE3F6F">
        <w:rPr>
          <w:b w:val="0"/>
          <w:bCs w:val="0"/>
        </w:rPr>
        <w:t>s</w:t>
      </w:r>
      <w:r w:rsidR="004073D2" w:rsidRPr="00AE3F6F">
        <w:rPr>
          <w:b w:val="0"/>
          <w:bCs w:val="0"/>
        </w:rPr>
        <w:t>)</w:t>
      </w:r>
      <w:r w:rsidR="004A3FCC" w:rsidRPr="00AE3F6F">
        <w:rPr>
          <w:b w:val="0"/>
          <w:bCs w:val="0"/>
        </w:rPr>
        <w:t xml:space="preserve"> </w:t>
      </w:r>
      <w:r w:rsidR="00735D5A" w:rsidRPr="00AE3F6F">
        <w:rPr>
          <w:b w:val="0"/>
          <w:bCs w:val="0"/>
        </w:rPr>
        <w:t>that</w:t>
      </w:r>
      <w:r w:rsidR="004A3FCC" w:rsidRPr="00AE3F6F">
        <w:rPr>
          <w:b w:val="0"/>
          <w:bCs w:val="0"/>
        </w:rPr>
        <w:t xml:space="preserve"> result in or lead to</w:t>
      </w:r>
      <w:r w:rsidR="00735D5A" w:rsidRPr="00AE3F6F">
        <w:rPr>
          <w:b w:val="0"/>
          <w:bCs w:val="0"/>
        </w:rPr>
        <w:t xml:space="preserve"> one or more of the following and the event is </w:t>
      </w:r>
      <w:r w:rsidR="00735D5A" w:rsidRPr="00AE3F6F">
        <w:rPr>
          <w:u w:val="single"/>
        </w:rPr>
        <w:t>not related</w:t>
      </w:r>
      <w:r w:rsidR="00735D5A" w:rsidRPr="00AE3F6F">
        <w:rPr>
          <w:b w:val="0"/>
          <w:bCs w:val="0"/>
        </w:rPr>
        <w:t xml:space="preserve"> to the trial intervention</w:t>
      </w:r>
      <w:r w:rsidR="004A3FCC" w:rsidRPr="00AE3F6F">
        <w:rPr>
          <w:b w:val="0"/>
          <w:bCs w:val="0"/>
        </w:rPr>
        <w:t>:</w:t>
      </w:r>
    </w:p>
    <w:p w14:paraId="2C3177E2" w14:textId="56E556D2" w:rsidR="004A3FCC" w:rsidRPr="00AE3F6F" w:rsidRDefault="004A3FCC" w:rsidP="00C97AFB">
      <w:pPr>
        <w:numPr>
          <w:ilvl w:val="0"/>
          <w:numId w:val="9"/>
        </w:numPr>
        <w:shd w:val="clear" w:color="auto" w:fill="FFFFFF"/>
        <w:spacing w:after="0" w:line="240" w:lineRule="auto"/>
        <w:ind w:right="283"/>
        <w:contextualSpacing/>
        <w:jc w:val="both"/>
        <w:rPr>
          <w:rFonts w:ascii="Arial" w:hAnsi="Arial" w:cs="Arial"/>
          <w:color w:val="000000" w:themeColor="text1"/>
        </w:rPr>
      </w:pPr>
      <w:r w:rsidRPr="00AE3F6F">
        <w:rPr>
          <w:rFonts w:ascii="Arial" w:hAnsi="Arial" w:cs="Arial"/>
          <w:color w:val="000000" w:themeColor="text1"/>
        </w:rPr>
        <w:t>The death of a trial participant.</w:t>
      </w:r>
    </w:p>
    <w:p w14:paraId="00D0DB1E" w14:textId="3C255D00" w:rsidR="004A3FCC" w:rsidRPr="00AE3F6F" w:rsidRDefault="004A3FCC" w:rsidP="00C97AFB">
      <w:pPr>
        <w:numPr>
          <w:ilvl w:val="0"/>
          <w:numId w:val="9"/>
        </w:numPr>
        <w:shd w:val="clear" w:color="auto" w:fill="FFFFFF"/>
        <w:spacing w:after="0" w:line="240" w:lineRule="auto"/>
        <w:ind w:right="283"/>
        <w:contextualSpacing/>
        <w:jc w:val="both"/>
        <w:rPr>
          <w:rFonts w:ascii="Arial" w:hAnsi="Arial" w:cs="Arial"/>
          <w:color w:val="000000" w:themeColor="text1"/>
        </w:rPr>
      </w:pPr>
      <w:r w:rsidRPr="00AE3F6F">
        <w:rPr>
          <w:rFonts w:ascii="Arial" w:hAnsi="Arial" w:cs="Arial"/>
          <w:color w:val="000000" w:themeColor="text1"/>
        </w:rPr>
        <w:t>A life-threatening illness or injury involving a trial participant.</w:t>
      </w:r>
    </w:p>
    <w:p w14:paraId="6772C259" w14:textId="22CF55F2" w:rsidR="004A3FCC" w:rsidRPr="00AE3F6F" w:rsidRDefault="004A3FCC" w:rsidP="00C97AFB">
      <w:pPr>
        <w:numPr>
          <w:ilvl w:val="0"/>
          <w:numId w:val="9"/>
        </w:numPr>
        <w:shd w:val="clear" w:color="auto" w:fill="FFFFFF"/>
        <w:spacing w:after="0" w:line="240" w:lineRule="auto"/>
        <w:ind w:right="283"/>
        <w:contextualSpacing/>
        <w:jc w:val="both"/>
        <w:rPr>
          <w:rFonts w:ascii="Arial" w:hAnsi="Arial" w:cs="Arial"/>
          <w:color w:val="000000" w:themeColor="text1"/>
        </w:rPr>
      </w:pPr>
      <w:r w:rsidRPr="00AE3F6F">
        <w:rPr>
          <w:rFonts w:ascii="Arial" w:hAnsi="Arial" w:cs="Arial"/>
          <w:color w:val="000000" w:themeColor="text1"/>
        </w:rPr>
        <w:t>A participant</w:t>
      </w:r>
      <w:r w:rsidR="003C6DF8">
        <w:rPr>
          <w:rFonts w:ascii="Arial" w:hAnsi="Arial" w:cs="Arial"/>
          <w:color w:val="000000" w:themeColor="text1"/>
        </w:rPr>
        <w:t>'</w:t>
      </w:r>
      <w:r w:rsidRPr="00AE3F6F">
        <w:rPr>
          <w:rFonts w:ascii="Arial" w:hAnsi="Arial" w:cs="Arial"/>
          <w:color w:val="000000" w:themeColor="text1"/>
        </w:rPr>
        <w:t>s permanent impairment of body structure or body function.</w:t>
      </w:r>
    </w:p>
    <w:p w14:paraId="3896AFDE" w14:textId="6FBAA757" w:rsidR="004A3FCC" w:rsidRPr="00AE3F6F" w:rsidRDefault="004A3FCC" w:rsidP="00C97AFB">
      <w:pPr>
        <w:numPr>
          <w:ilvl w:val="0"/>
          <w:numId w:val="9"/>
        </w:numPr>
        <w:shd w:val="clear" w:color="auto" w:fill="FFFFFF"/>
        <w:spacing w:after="0" w:line="240" w:lineRule="auto"/>
        <w:ind w:right="283"/>
        <w:contextualSpacing/>
        <w:jc w:val="both"/>
        <w:rPr>
          <w:rFonts w:ascii="Arial" w:hAnsi="Arial" w:cs="Arial"/>
          <w:color w:val="000000" w:themeColor="text1"/>
        </w:rPr>
      </w:pPr>
      <w:r w:rsidRPr="00AE3F6F">
        <w:rPr>
          <w:rFonts w:ascii="Arial" w:hAnsi="Arial" w:cs="Arial"/>
          <w:color w:val="000000" w:themeColor="text1"/>
        </w:rPr>
        <w:t>In-patient or prolonged hospitalisation (not for a pre-existing condition or an elective surgery) of a trial participant.</w:t>
      </w:r>
    </w:p>
    <w:p w14:paraId="07E5AD4C" w14:textId="23CA8090" w:rsidR="004A3FCC" w:rsidRPr="00AE3F6F" w:rsidRDefault="004A3FCC" w:rsidP="00C97AFB">
      <w:pPr>
        <w:numPr>
          <w:ilvl w:val="0"/>
          <w:numId w:val="9"/>
        </w:numPr>
        <w:shd w:val="clear" w:color="auto" w:fill="FFFFFF"/>
        <w:spacing w:after="0" w:line="240" w:lineRule="auto"/>
        <w:ind w:right="283"/>
        <w:contextualSpacing/>
        <w:jc w:val="both"/>
        <w:rPr>
          <w:rFonts w:ascii="Arial" w:hAnsi="Arial" w:cs="Arial"/>
          <w:color w:val="000000" w:themeColor="text1"/>
        </w:rPr>
      </w:pPr>
      <w:r w:rsidRPr="00AE3F6F">
        <w:rPr>
          <w:rFonts w:ascii="Arial" w:hAnsi="Arial" w:cs="Arial"/>
          <w:color w:val="000000" w:themeColor="text1"/>
        </w:rPr>
        <w:t xml:space="preserve">Medical or surgical intervention to prevent life-threatening illness or injury or permanent impairment to a body structure or function of a trial participant. </w:t>
      </w:r>
    </w:p>
    <w:p w14:paraId="1135E154" w14:textId="26C280B2" w:rsidR="004A3FCC" w:rsidRPr="00AE3F6F" w:rsidRDefault="004A3FCC" w:rsidP="00C97AFB">
      <w:pPr>
        <w:numPr>
          <w:ilvl w:val="0"/>
          <w:numId w:val="9"/>
        </w:numPr>
        <w:shd w:val="clear" w:color="auto" w:fill="FFFFFF"/>
        <w:spacing w:before="100" w:beforeAutospacing="1" w:after="100" w:afterAutospacing="1" w:line="240" w:lineRule="auto"/>
        <w:ind w:right="283"/>
        <w:jc w:val="both"/>
        <w:rPr>
          <w:rFonts w:ascii="Arial" w:hAnsi="Arial" w:cs="Arial"/>
          <w:color w:val="000000" w:themeColor="text1"/>
        </w:rPr>
      </w:pPr>
      <w:proofErr w:type="spellStart"/>
      <w:r w:rsidRPr="00AE3F6F">
        <w:rPr>
          <w:rFonts w:ascii="Arial" w:hAnsi="Arial" w:cs="Arial"/>
          <w:color w:val="000000" w:themeColor="text1"/>
        </w:rPr>
        <w:t>Fetal</w:t>
      </w:r>
      <w:proofErr w:type="spellEnd"/>
      <w:r w:rsidRPr="00AE3F6F">
        <w:rPr>
          <w:rFonts w:ascii="Arial" w:hAnsi="Arial" w:cs="Arial"/>
          <w:color w:val="000000" w:themeColor="text1"/>
        </w:rPr>
        <w:t xml:space="preserve"> distress, </w:t>
      </w:r>
      <w:proofErr w:type="spellStart"/>
      <w:r w:rsidRPr="00AE3F6F">
        <w:rPr>
          <w:rFonts w:ascii="Arial" w:hAnsi="Arial" w:cs="Arial"/>
          <w:color w:val="000000" w:themeColor="text1"/>
        </w:rPr>
        <w:t>fetal</w:t>
      </w:r>
      <w:proofErr w:type="spellEnd"/>
      <w:r w:rsidRPr="00AE3F6F">
        <w:rPr>
          <w:rFonts w:ascii="Arial" w:hAnsi="Arial" w:cs="Arial"/>
          <w:color w:val="000000" w:themeColor="text1"/>
        </w:rPr>
        <w:t xml:space="preserve"> death or congenital abnormality or birth defect.</w:t>
      </w:r>
    </w:p>
    <w:p w14:paraId="119AE7EB" w14:textId="6FF18F34" w:rsidR="004A3FCC" w:rsidRPr="00AE3F6F" w:rsidRDefault="004073D2" w:rsidP="009144DF">
      <w:pPr>
        <w:pStyle w:val="SectionHeading"/>
        <w:numPr>
          <w:ilvl w:val="0"/>
          <w:numId w:val="0"/>
        </w:numPr>
        <w:spacing w:after="0"/>
        <w:ind w:left="720" w:right="283"/>
        <w:jc w:val="both"/>
        <w:rPr>
          <w:b w:val="0"/>
          <w:bCs w:val="0"/>
        </w:rPr>
      </w:pPr>
      <w:r w:rsidRPr="00AE3F6F">
        <w:rPr>
          <w:b w:val="0"/>
          <w:bCs w:val="0"/>
        </w:rPr>
        <w:t>SAE reports are</w:t>
      </w:r>
      <w:r w:rsidR="005928E6" w:rsidRPr="00AE3F6F">
        <w:rPr>
          <w:b w:val="0"/>
          <w:bCs w:val="0"/>
        </w:rPr>
        <w:t xml:space="preserve"> </w:t>
      </w:r>
      <w:r w:rsidRPr="00AE3F6F">
        <w:rPr>
          <w:b w:val="0"/>
          <w:bCs w:val="0"/>
        </w:rPr>
        <w:t xml:space="preserve">classified </w:t>
      </w:r>
      <w:r w:rsidR="00735D5A" w:rsidRPr="00AE3F6F">
        <w:rPr>
          <w:b w:val="0"/>
          <w:bCs w:val="0"/>
        </w:rPr>
        <w:t xml:space="preserve">following the safety </w:t>
      </w:r>
      <w:r w:rsidR="00363ED0" w:rsidRPr="00AE3F6F">
        <w:rPr>
          <w:b w:val="0"/>
          <w:bCs w:val="0"/>
        </w:rPr>
        <w:t xml:space="preserve">assessment </w:t>
      </w:r>
      <w:r w:rsidR="00464CB7" w:rsidRPr="00AE3F6F">
        <w:rPr>
          <w:b w:val="0"/>
          <w:bCs w:val="0"/>
        </w:rPr>
        <w:t>flowchart</w:t>
      </w:r>
      <w:r w:rsidR="004A3FCC" w:rsidRPr="00AE3F6F">
        <w:rPr>
          <w:b w:val="0"/>
          <w:bCs w:val="0"/>
        </w:rPr>
        <w:t xml:space="preserve"> </w:t>
      </w:r>
      <w:r w:rsidR="0066418E" w:rsidRPr="00AE3F6F">
        <w:rPr>
          <w:b w:val="0"/>
          <w:bCs w:val="0"/>
        </w:rPr>
        <w:t xml:space="preserve">and are </w:t>
      </w:r>
      <w:r w:rsidR="004A3FCC" w:rsidRPr="00AE3F6F">
        <w:rPr>
          <w:b w:val="0"/>
          <w:bCs w:val="0"/>
        </w:rPr>
        <w:t xml:space="preserve">assessed by </w:t>
      </w:r>
      <w:r w:rsidR="0085560D" w:rsidRPr="00AE3F6F">
        <w:rPr>
          <w:b w:val="0"/>
          <w:bCs w:val="0"/>
        </w:rPr>
        <w:t xml:space="preserve">Sponsors Independent Medical </w:t>
      </w:r>
      <w:r w:rsidR="004A3FCC" w:rsidRPr="00AE3F6F">
        <w:rPr>
          <w:b w:val="0"/>
          <w:bCs w:val="0"/>
        </w:rPr>
        <w:t xml:space="preserve">specified in section 2 of the protocol. The </w:t>
      </w:r>
      <w:r w:rsidR="0085560D" w:rsidRPr="00AE3F6F">
        <w:rPr>
          <w:b w:val="0"/>
          <w:bCs w:val="0"/>
        </w:rPr>
        <w:t xml:space="preserve">Sponsors Independent Medical </w:t>
      </w:r>
      <w:r w:rsidR="004A3FCC" w:rsidRPr="00AE3F6F">
        <w:rPr>
          <w:b w:val="0"/>
          <w:bCs w:val="0"/>
        </w:rPr>
        <w:t xml:space="preserve">cannot delegate this responsibility to other research personnel. </w:t>
      </w:r>
      <w:r w:rsidR="001546AC" w:rsidRPr="00AE3F6F">
        <w:rPr>
          <w:b w:val="0"/>
          <w:bCs w:val="0"/>
        </w:rPr>
        <w:t xml:space="preserve">SAE reports are reported to the Coordinating Principal Investigator within </w:t>
      </w:r>
      <w:r w:rsidR="001546AC" w:rsidRPr="00AE3F6F">
        <w:rPr>
          <w:b w:val="0"/>
          <w:bCs w:val="0"/>
          <w:color w:val="0000FF"/>
        </w:rPr>
        <w:t>[insert the reporting time frame</w:t>
      </w:r>
      <w:r w:rsidR="00F8093D">
        <w:rPr>
          <w:b w:val="0"/>
          <w:bCs w:val="0"/>
          <w:color w:val="0000FF"/>
        </w:rPr>
        <w:t xml:space="preserve"> </w:t>
      </w:r>
      <w:proofErr w:type="gramStart"/>
      <w:r w:rsidR="00F8093D">
        <w:rPr>
          <w:b w:val="0"/>
          <w:bCs w:val="0"/>
          <w:color w:val="0000FF"/>
        </w:rPr>
        <w:t>e.g.</w:t>
      </w:r>
      <w:proofErr w:type="gramEnd"/>
      <w:r w:rsidR="00F8093D">
        <w:rPr>
          <w:b w:val="0"/>
          <w:bCs w:val="0"/>
          <w:color w:val="0000FF"/>
        </w:rPr>
        <w:t xml:space="preserve"> immediately or within 48 hours of the event occurring</w:t>
      </w:r>
      <w:r w:rsidR="001546AC" w:rsidRPr="00AE3F6F">
        <w:rPr>
          <w:b w:val="0"/>
          <w:bCs w:val="0"/>
          <w:color w:val="0000FF"/>
        </w:rPr>
        <w:t>]</w:t>
      </w:r>
      <w:r w:rsidR="001546AC" w:rsidRPr="00AE3F6F">
        <w:rPr>
          <w:b w:val="0"/>
          <w:bCs w:val="0"/>
        </w:rPr>
        <w:t xml:space="preserve"> for multicentre clinical trials. SAR reports must be recorded in the </w:t>
      </w:r>
      <w:hyperlink r:id="rId18" w:history="1">
        <w:r w:rsidR="001546AC" w:rsidRPr="00AE3F6F">
          <w:rPr>
            <w:rStyle w:val="Hyperlink"/>
            <w:b w:val="0"/>
            <w:bCs w:val="0"/>
          </w:rPr>
          <w:t>UNSW Safety Monitoring Register Template</w:t>
        </w:r>
      </w:hyperlink>
      <w:r w:rsidR="001546AC" w:rsidRPr="00AE3F6F">
        <w:rPr>
          <w:b w:val="0"/>
          <w:bCs w:val="0"/>
        </w:rPr>
        <w:t>.</w:t>
      </w:r>
    </w:p>
    <w:p w14:paraId="39C3D93F" w14:textId="29721BD5" w:rsidR="003F5E2D" w:rsidRPr="00AE3F6F" w:rsidRDefault="003F5E2D" w:rsidP="009144DF">
      <w:pPr>
        <w:pStyle w:val="SectionHeading"/>
        <w:numPr>
          <w:ilvl w:val="0"/>
          <w:numId w:val="0"/>
        </w:numPr>
        <w:spacing w:after="0"/>
        <w:ind w:left="720" w:right="283"/>
        <w:jc w:val="both"/>
        <w:rPr>
          <w:b w:val="0"/>
          <w:bCs w:val="0"/>
        </w:rPr>
      </w:pPr>
    </w:p>
    <w:p w14:paraId="34F1D72B" w14:textId="31F56F5C" w:rsidR="002B5E2F" w:rsidRPr="00AE3F6F" w:rsidRDefault="002B5E2F" w:rsidP="00C97AFB">
      <w:pPr>
        <w:pStyle w:val="SectionHeading"/>
        <w:numPr>
          <w:ilvl w:val="0"/>
          <w:numId w:val="21"/>
        </w:numPr>
        <w:ind w:right="283"/>
        <w:jc w:val="both"/>
      </w:pPr>
      <w:r w:rsidRPr="00AE3F6F">
        <w:rPr>
          <w:color w:val="auto"/>
        </w:rPr>
        <w:t xml:space="preserve">Serious </w:t>
      </w:r>
      <w:r w:rsidRPr="00AE3F6F">
        <w:t>Adverse</w:t>
      </w:r>
      <w:r w:rsidRPr="00AE3F6F">
        <w:rPr>
          <w:color w:val="auto"/>
        </w:rPr>
        <w:t xml:space="preserve"> Reactions</w:t>
      </w:r>
    </w:p>
    <w:p w14:paraId="66446A29" w14:textId="3D9136EE" w:rsidR="002B5E2F" w:rsidRPr="00AE3F6F" w:rsidRDefault="006D5893" w:rsidP="009144DF">
      <w:pPr>
        <w:pStyle w:val="SectionHeading"/>
        <w:numPr>
          <w:ilvl w:val="0"/>
          <w:numId w:val="0"/>
        </w:numPr>
        <w:spacing w:after="0"/>
        <w:ind w:left="720" w:right="283"/>
        <w:jc w:val="both"/>
        <w:rPr>
          <w:b w:val="0"/>
          <w:bCs w:val="0"/>
        </w:rPr>
      </w:pPr>
      <w:r w:rsidRPr="00AE3F6F">
        <w:rPr>
          <w:b w:val="0"/>
          <w:bCs w:val="0"/>
        </w:rPr>
        <w:lastRenderedPageBreak/>
        <w:t xml:space="preserve">A </w:t>
      </w:r>
      <w:r w:rsidR="002B5E2F" w:rsidRPr="00AE3F6F">
        <w:rPr>
          <w:b w:val="0"/>
          <w:bCs w:val="0"/>
        </w:rPr>
        <w:t>Serious Adverse Reaction</w:t>
      </w:r>
      <w:r w:rsidR="009A5CBC" w:rsidRPr="00AE3F6F">
        <w:rPr>
          <w:b w:val="0"/>
          <w:bCs w:val="0"/>
        </w:rPr>
        <w:t>s</w:t>
      </w:r>
      <w:r w:rsidR="002B5E2F" w:rsidRPr="00AE3F6F">
        <w:rPr>
          <w:b w:val="0"/>
          <w:bCs w:val="0"/>
        </w:rPr>
        <w:t xml:space="preserve"> </w:t>
      </w:r>
      <w:r w:rsidR="009A5CBC" w:rsidRPr="00AE3F6F">
        <w:rPr>
          <w:b w:val="0"/>
          <w:bCs w:val="0"/>
        </w:rPr>
        <w:t>(</w:t>
      </w:r>
      <w:r w:rsidR="002B5E2F" w:rsidRPr="00AE3F6F">
        <w:rPr>
          <w:b w:val="0"/>
          <w:bCs w:val="0"/>
        </w:rPr>
        <w:t>SA</w:t>
      </w:r>
      <w:r w:rsidR="009A5CBC" w:rsidRPr="00AE3F6F">
        <w:rPr>
          <w:b w:val="0"/>
          <w:bCs w:val="0"/>
        </w:rPr>
        <w:t>R</w:t>
      </w:r>
      <w:r w:rsidR="002B5E2F" w:rsidRPr="00AE3F6F">
        <w:rPr>
          <w:b w:val="0"/>
          <w:bCs w:val="0"/>
        </w:rPr>
        <w:t>)</w:t>
      </w:r>
      <w:r w:rsidRPr="00AE3F6F">
        <w:rPr>
          <w:b w:val="0"/>
          <w:bCs w:val="0"/>
        </w:rPr>
        <w:t xml:space="preserve"> is an</w:t>
      </w:r>
      <w:r w:rsidR="00300D77" w:rsidRPr="00AE3F6F">
        <w:rPr>
          <w:b w:val="0"/>
          <w:bCs w:val="0"/>
        </w:rPr>
        <w:t xml:space="preserve"> SAE that </w:t>
      </w:r>
      <w:r w:rsidR="002B5E2F" w:rsidRPr="00AE3F6F">
        <w:rPr>
          <w:b w:val="0"/>
          <w:bCs w:val="0"/>
        </w:rPr>
        <w:t xml:space="preserve">is </w:t>
      </w:r>
      <w:r w:rsidR="002B5E2F" w:rsidRPr="00AE3F6F">
        <w:rPr>
          <w:u w:val="single"/>
        </w:rPr>
        <w:t>related</w:t>
      </w:r>
      <w:r w:rsidR="002B5E2F" w:rsidRPr="00AE3F6F">
        <w:rPr>
          <w:b w:val="0"/>
          <w:bCs w:val="0"/>
        </w:rPr>
        <w:t xml:space="preserve"> to the trial intervention</w:t>
      </w:r>
      <w:r w:rsidR="00300D77" w:rsidRPr="00AE3F6F">
        <w:rPr>
          <w:b w:val="0"/>
          <w:bCs w:val="0"/>
        </w:rPr>
        <w:t>.</w:t>
      </w:r>
      <w:r w:rsidR="00327B7A" w:rsidRPr="00AE3F6F">
        <w:rPr>
          <w:b w:val="0"/>
          <w:bCs w:val="0"/>
        </w:rPr>
        <w:t xml:space="preserve"> </w:t>
      </w:r>
      <w:r w:rsidR="002B5E2F" w:rsidRPr="00AE3F6F">
        <w:rPr>
          <w:b w:val="0"/>
          <w:bCs w:val="0"/>
        </w:rPr>
        <w:t>SA</w:t>
      </w:r>
      <w:r w:rsidR="009A5CBC" w:rsidRPr="00AE3F6F">
        <w:rPr>
          <w:b w:val="0"/>
          <w:bCs w:val="0"/>
        </w:rPr>
        <w:t>R</w:t>
      </w:r>
      <w:r w:rsidR="002B5E2F" w:rsidRPr="00AE3F6F">
        <w:rPr>
          <w:b w:val="0"/>
          <w:bCs w:val="0"/>
        </w:rPr>
        <w:t xml:space="preserve"> reports are classified following the safety assessment flowchart and are assessed by Sponsors Independent Medical specified in section 2 of the protocol. </w:t>
      </w:r>
      <w:r w:rsidR="00300D77" w:rsidRPr="00AE3F6F">
        <w:rPr>
          <w:b w:val="0"/>
          <w:bCs w:val="0"/>
        </w:rPr>
        <w:t>The sponsors independent medical expert must determine whether the SAR</w:t>
      </w:r>
      <w:r w:rsidRPr="00AE3F6F">
        <w:rPr>
          <w:b w:val="0"/>
          <w:bCs w:val="0"/>
        </w:rPr>
        <w:t xml:space="preserve"> </w:t>
      </w:r>
      <w:r w:rsidR="00300D77" w:rsidRPr="00AE3F6F">
        <w:rPr>
          <w:b w:val="0"/>
          <w:bCs w:val="0"/>
        </w:rPr>
        <w:t>was expected or unexpected.</w:t>
      </w:r>
      <w:r w:rsidR="00300D77" w:rsidRPr="00AE3F6F">
        <w:t xml:space="preserve"> </w:t>
      </w:r>
      <w:r w:rsidR="00300D77" w:rsidRPr="00AE3F6F">
        <w:rPr>
          <w:b w:val="0"/>
          <w:bCs w:val="0"/>
        </w:rPr>
        <w:t>The Sponsors Independent Medical cannot delegate this responsibility to other research personnel.</w:t>
      </w:r>
    </w:p>
    <w:p w14:paraId="798CA552" w14:textId="23AF4615" w:rsidR="00277857" w:rsidRPr="00AE3F6F" w:rsidRDefault="00277857" w:rsidP="009144DF">
      <w:pPr>
        <w:pStyle w:val="SectionHeading"/>
        <w:numPr>
          <w:ilvl w:val="0"/>
          <w:numId w:val="0"/>
        </w:numPr>
        <w:spacing w:after="0"/>
        <w:ind w:left="720" w:right="283"/>
        <w:jc w:val="both"/>
        <w:rPr>
          <w:b w:val="0"/>
          <w:bCs w:val="0"/>
        </w:rPr>
      </w:pPr>
    </w:p>
    <w:p w14:paraId="162060E2" w14:textId="64A14A54" w:rsidR="00277857" w:rsidRPr="00AE3F6F" w:rsidRDefault="00277857" w:rsidP="00C97AFB">
      <w:pPr>
        <w:pStyle w:val="Heading4"/>
        <w:numPr>
          <w:ilvl w:val="0"/>
          <w:numId w:val="10"/>
        </w:numPr>
        <w:ind w:right="283"/>
        <w:jc w:val="both"/>
        <w:rPr>
          <w:rFonts w:ascii="Arial" w:hAnsi="Arial" w:cs="Arial"/>
          <w:b/>
          <w:bCs/>
          <w:i w:val="0"/>
          <w:iCs w:val="0"/>
          <w:color w:val="auto"/>
        </w:rPr>
      </w:pPr>
      <w:r w:rsidRPr="00AE3F6F">
        <w:rPr>
          <w:rFonts w:ascii="Arial" w:hAnsi="Arial" w:cs="Arial"/>
          <w:b/>
          <w:bCs/>
          <w:i w:val="0"/>
          <w:iCs w:val="0"/>
          <w:color w:val="auto"/>
        </w:rPr>
        <w:t>Expected Serious Adverse Reaction</w:t>
      </w:r>
    </w:p>
    <w:p w14:paraId="1AAD75F3" w14:textId="292EC5C6" w:rsidR="00277857" w:rsidRPr="00AE3F6F" w:rsidRDefault="00EA0621" w:rsidP="009144DF">
      <w:pPr>
        <w:pStyle w:val="SectionHeading"/>
        <w:numPr>
          <w:ilvl w:val="0"/>
          <w:numId w:val="0"/>
        </w:numPr>
        <w:spacing w:after="0"/>
        <w:ind w:left="1080" w:right="283"/>
        <w:jc w:val="both"/>
        <w:rPr>
          <w:b w:val="0"/>
          <w:bCs w:val="0"/>
        </w:rPr>
      </w:pPr>
      <w:r w:rsidRPr="00AE3F6F">
        <w:rPr>
          <w:b w:val="0"/>
          <w:bCs w:val="0"/>
        </w:rPr>
        <w:t>A s</w:t>
      </w:r>
      <w:r w:rsidRPr="00FF3CEA">
        <w:rPr>
          <w:b w:val="0"/>
          <w:bCs w:val="0"/>
        </w:rPr>
        <w:t xml:space="preserve">erious adverse </w:t>
      </w:r>
      <w:r w:rsidRPr="00AE3F6F">
        <w:rPr>
          <w:b w:val="0"/>
          <w:bCs w:val="0"/>
        </w:rPr>
        <w:t>reaction</w:t>
      </w:r>
      <w:r w:rsidRPr="00FF3CEA">
        <w:rPr>
          <w:b w:val="0"/>
          <w:bCs w:val="0"/>
        </w:rPr>
        <w:t xml:space="preserve"> by its nature, incidence, </w:t>
      </w:r>
      <w:r w:rsidR="00327B7A" w:rsidRPr="00AE3F6F">
        <w:rPr>
          <w:b w:val="0"/>
          <w:bCs w:val="0"/>
        </w:rPr>
        <w:t>severity,</w:t>
      </w:r>
      <w:r w:rsidRPr="00FF3CEA">
        <w:rPr>
          <w:b w:val="0"/>
          <w:bCs w:val="0"/>
        </w:rPr>
        <w:t xml:space="preserve"> or outcome</w:t>
      </w:r>
      <w:r w:rsidRPr="00AE3F6F">
        <w:rPr>
          <w:b w:val="0"/>
          <w:bCs w:val="0"/>
        </w:rPr>
        <w:t xml:space="preserve"> is anticipated and </w:t>
      </w:r>
      <w:r w:rsidRPr="00FF3CEA">
        <w:rPr>
          <w:b w:val="0"/>
          <w:bCs w:val="0"/>
        </w:rPr>
        <w:t xml:space="preserve">identified in the current version </w:t>
      </w:r>
      <w:r w:rsidRPr="00AE3F6F">
        <w:rPr>
          <w:b w:val="0"/>
          <w:bCs w:val="0"/>
        </w:rPr>
        <w:t xml:space="preserve">of the </w:t>
      </w:r>
      <w:r w:rsidR="002623C2">
        <w:rPr>
          <w:b w:val="0"/>
          <w:bCs w:val="0"/>
        </w:rPr>
        <w:t xml:space="preserve">intervention </w:t>
      </w:r>
      <w:r w:rsidRPr="00AE3F6F">
        <w:rPr>
          <w:b w:val="0"/>
          <w:bCs w:val="0"/>
        </w:rPr>
        <w:t>safety information are classified as</w:t>
      </w:r>
      <w:r w:rsidR="00681E38" w:rsidRPr="00AE3F6F">
        <w:rPr>
          <w:b w:val="0"/>
          <w:bCs w:val="0"/>
        </w:rPr>
        <w:t xml:space="preserve"> a </w:t>
      </w:r>
      <w:r w:rsidR="006F382C" w:rsidRPr="00AE3F6F">
        <w:rPr>
          <w:b w:val="0"/>
          <w:bCs w:val="0"/>
        </w:rPr>
        <w:t>SAR</w:t>
      </w:r>
      <w:r w:rsidR="006F66D2" w:rsidRPr="00AE3F6F">
        <w:rPr>
          <w:b w:val="0"/>
          <w:bCs w:val="0"/>
        </w:rPr>
        <w:t xml:space="preserve"> report</w:t>
      </w:r>
      <w:r w:rsidR="006F382C" w:rsidRPr="00AE3F6F">
        <w:rPr>
          <w:b w:val="0"/>
          <w:bCs w:val="0"/>
        </w:rPr>
        <w:t>.</w:t>
      </w:r>
      <w:r w:rsidR="005F4D67" w:rsidRPr="00AE3F6F">
        <w:rPr>
          <w:b w:val="0"/>
          <w:bCs w:val="0"/>
        </w:rPr>
        <w:t xml:space="preserve"> SAR reports are reported to the Coordinating Principal Investigator within </w:t>
      </w:r>
      <w:r w:rsidR="005F4D67" w:rsidRPr="00AE3F6F">
        <w:rPr>
          <w:b w:val="0"/>
          <w:bCs w:val="0"/>
          <w:color w:val="0000FF"/>
        </w:rPr>
        <w:t xml:space="preserve">[insert the reporting time frame] </w:t>
      </w:r>
      <w:r w:rsidR="005F4D67" w:rsidRPr="00AE3F6F">
        <w:rPr>
          <w:b w:val="0"/>
          <w:bCs w:val="0"/>
        </w:rPr>
        <w:t xml:space="preserve">for multicentre clinical trials. </w:t>
      </w:r>
      <w:r w:rsidR="002623C2">
        <w:rPr>
          <w:b w:val="0"/>
          <w:bCs w:val="0"/>
        </w:rPr>
        <w:t xml:space="preserve">Serious Adverse Reaction </w:t>
      </w:r>
      <w:r w:rsidR="005F4D67" w:rsidRPr="00AE3F6F">
        <w:rPr>
          <w:b w:val="0"/>
          <w:bCs w:val="0"/>
        </w:rPr>
        <w:t xml:space="preserve">reports must be recorded in the </w:t>
      </w:r>
      <w:hyperlink r:id="rId19" w:history="1">
        <w:r w:rsidR="005F4D67" w:rsidRPr="00AE3F6F">
          <w:rPr>
            <w:rStyle w:val="Hyperlink"/>
            <w:b w:val="0"/>
            <w:bCs w:val="0"/>
          </w:rPr>
          <w:t>UNSW Safety Monitoring Register Template</w:t>
        </w:r>
      </w:hyperlink>
      <w:r w:rsidR="005F4D67" w:rsidRPr="00AE3F6F">
        <w:rPr>
          <w:b w:val="0"/>
          <w:bCs w:val="0"/>
        </w:rPr>
        <w:t>.</w:t>
      </w:r>
    </w:p>
    <w:p w14:paraId="161A9393" w14:textId="77777777" w:rsidR="006F382C" w:rsidRPr="00AE3F6F" w:rsidRDefault="006F382C" w:rsidP="009144DF">
      <w:pPr>
        <w:pStyle w:val="SectionHeading"/>
        <w:numPr>
          <w:ilvl w:val="0"/>
          <w:numId w:val="0"/>
        </w:numPr>
        <w:spacing w:after="0"/>
        <w:ind w:left="1080" w:right="283"/>
        <w:jc w:val="both"/>
        <w:rPr>
          <w:b w:val="0"/>
          <w:bCs w:val="0"/>
        </w:rPr>
      </w:pPr>
    </w:p>
    <w:p w14:paraId="1342DF64" w14:textId="751CBC75" w:rsidR="00277857" w:rsidRPr="00AE3F6F" w:rsidRDefault="00277857" w:rsidP="00C97AFB">
      <w:pPr>
        <w:pStyle w:val="Heading4"/>
        <w:numPr>
          <w:ilvl w:val="0"/>
          <w:numId w:val="10"/>
        </w:numPr>
        <w:ind w:right="283"/>
        <w:jc w:val="both"/>
        <w:rPr>
          <w:rFonts w:ascii="Arial" w:hAnsi="Arial" w:cs="Arial"/>
          <w:b/>
          <w:bCs/>
          <w:i w:val="0"/>
          <w:iCs w:val="0"/>
          <w:color w:val="auto"/>
        </w:rPr>
      </w:pPr>
      <w:r w:rsidRPr="00AE3F6F">
        <w:rPr>
          <w:rFonts w:ascii="Arial" w:hAnsi="Arial" w:cs="Arial"/>
          <w:b/>
          <w:bCs/>
          <w:i w:val="0"/>
          <w:iCs w:val="0"/>
          <w:color w:val="auto"/>
        </w:rPr>
        <w:t>Susp</w:t>
      </w:r>
      <w:r w:rsidR="00035832" w:rsidRPr="00AE3F6F">
        <w:rPr>
          <w:rFonts w:ascii="Arial" w:hAnsi="Arial" w:cs="Arial"/>
          <w:b/>
          <w:bCs/>
          <w:i w:val="0"/>
          <w:iCs w:val="0"/>
          <w:color w:val="auto"/>
        </w:rPr>
        <w:t>ected Unexpected Serious Adverse Reaction (SUSAR</w:t>
      </w:r>
      <w:r w:rsidR="001B4CE3" w:rsidRPr="00AE3F6F">
        <w:rPr>
          <w:rFonts w:ascii="Arial" w:hAnsi="Arial" w:cs="Arial"/>
          <w:b/>
          <w:bCs/>
          <w:i w:val="0"/>
          <w:iCs w:val="0"/>
          <w:color w:val="auto"/>
        </w:rPr>
        <w:t>)</w:t>
      </w:r>
      <w:r w:rsidR="00035832" w:rsidRPr="00AE3F6F">
        <w:rPr>
          <w:rFonts w:ascii="Arial" w:hAnsi="Arial" w:cs="Arial"/>
          <w:b/>
          <w:bCs/>
          <w:i w:val="0"/>
          <w:iCs w:val="0"/>
          <w:color w:val="auto"/>
        </w:rPr>
        <w:t xml:space="preserve"> </w:t>
      </w:r>
    </w:p>
    <w:p w14:paraId="6D1EAF24" w14:textId="7EBE8EEF" w:rsidR="005F4D67" w:rsidRPr="00AE3F6F" w:rsidRDefault="00681E38" w:rsidP="009144DF">
      <w:pPr>
        <w:autoSpaceDE w:val="0"/>
        <w:autoSpaceDN w:val="0"/>
        <w:adjustRightInd w:val="0"/>
        <w:spacing w:after="100" w:line="201" w:lineRule="atLeast"/>
        <w:ind w:left="1080" w:right="283"/>
        <w:jc w:val="both"/>
        <w:rPr>
          <w:rFonts w:ascii="Arial" w:hAnsi="Arial" w:cs="Arial"/>
        </w:rPr>
      </w:pPr>
      <w:r w:rsidRPr="00AE3F6F">
        <w:rPr>
          <w:rFonts w:ascii="Arial" w:hAnsi="Arial" w:cs="Arial"/>
          <w:color w:val="000000" w:themeColor="text1"/>
        </w:rPr>
        <w:t>A s</w:t>
      </w:r>
      <w:r w:rsidRPr="00FF3CEA">
        <w:rPr>
          <w:rFonts w:ascii="Arial" w:hAnsi="Arial" w:cs="Arial"/>
          <w:color w:val="000000" w:themeColor="text1"/>
        </w:rPr>
        <w:t xml:space="preserve">erious adverse </w:t>
      </w:r>
      <w:r w:rsidRPr="00AE3F6F">
        <w:rPr>
          <w:rFonts w:ascii="Arial" w:hAnsi="Arial" w:cs="Arial"/>
        </w:rPr>
        <w:t>reaction</w:t>
      </w:r>
      <w:r w:rsidRPr="00FF3CEA">
        <w:rPr>
          <w:rFonts w:ascii="Arial" w:hAnsi="Arial" w:cs="Arial"/>
          <w:color w:val="000000" w:themeColor="text1"/>
        </w:rPr>
        <w:t xml:space="preserve"> by its nature, incidence, </w:t>
      </w:r>
      <w:r w:rsidR="00327B7A" w:rsidRPr="00AE3F6F">
        <w:rPr>
          <w:rFonts w:ascii="Arial" w:hAnsi="Arial" w:cs="Arial"/>
          <w:color w:val="000000" w:themeColor="text1"/>
        </w:rPr>
        <w:t>severity,</w:t>
      </w:r>
      <w:r w:rsidRPr="00FF3CEA">
        <w:rPr>
          <w:rFonts w:ascii="Arial" w:hAnsi="Arial" w:cs="Arial"/>
          <w:color w:val="000000" w:themeColor="text1"/>
        </w:rPr>
        <w:t xml:space="preserve"> or outcome</w:t>
      </w:r>
      <w:r w:rsidRPr="00AE3F6F">
        <w:rPr>
          <w:rFonts w:ascii="Arial" w:hAnsi="Arial" w:cs="Arial"/>
          <w:color w:val="000000" w:themeColor="text1"/>
        </w:rPr>
        <w:t xml:space="preserve"> is</w:t>
      </w:r>
      <w:r w:rsidRPr="00AE3F6F">
        <w:rPr>
          <w:rFonts w:ascii="Arial" w:hAnsi="Arial" w:cs="Arial"/>
        </w:rPr>
        <w:t xml:space="preserve"> un</w:t>
      </w:r>
      <w:r w:rsidRPr="00AE3F6F">
        <w:rPr>
          <w:rFonts w:ascii="Arial" w:hAnsi="Arial" w:cs="Arial"/>
          <w:color w:val="000000" w:themeColor="text1"/>
        </w:rPr>
        <w:t xml:space="preserve">anticipated and </w:t>
      </w:r>
      <w:r w:rsidR="005F4D67" w:rsidRPr="00AE3F6F">
        <w:rPr>
          <w:rFonts w:ascii="Arial" w:hAnsi="Arial" w:cs="Arial"/>
        </w:rPr>
        <w:t xml:space="preserve">not </w:t>
      </w:r>
      <w:r w:rsidRPr="00FF3CEA">
        <w:rPr>
          <w:rFonts w:ascii="Arial" w:hAnsi="Arial" w:cs="Arial"/>
          <w:color w:val="000000" w:themeColor="text1"/>
        </w:rPr>
        <w:t xml:space="preserve">identified in the </w:t>
      </w:r>
      <w:proofErr w:type="gramStart"/>
      <w:r w:rsidR="00B632A7">
        <w:rPr>
          <w:rFonts w:ascii="Arial" w:hAnsi="Arial" w:cs="Arial"/>
          <w:color w:val="000000" w:themeColor="text1"/>
        </w:rPr>
        <w:t>interventions</w:t>
      </w:r>
      <w:proofErr w:type="gramEnd"/>
      <w:r w:rsidR="00B632A7">
        <w:rPr>
          <w:rFonts w:ascii="Arial" w:hAnsi="Arial" w:cs="Arial"/>
          <w:color w:val="000000" w:themeColor="text1"/>
        </w:rPr>
        <w:t xml:space="preserve"> </w:t>
      </w:r>
      <w:r w:rsidRPr="00AE3F6F">
        <w:rPr>
          <w:rFonts w:ascii="Arial" w:hAnsi="Arial" w:cs="Arial"/>
          <w:color w:val="000000" w:themeColor="text1"/>
        </w:rPr>
        <w:t>instructions for use or safety information are classified as</w:t>
      </w:r>
      <w:r w:rsidRPr="00AE3F6F">
        <w:rPr>
          <w:rFonts w:ascii="Arial" w:hAnsi="Arial" w:cs="Arial"/>
        </w:rPr>
        <w:t xml:space="preserve"> </w:t>
      </w:r>
      <w:r w:rsidR="005F4D67" w:rsidRPr="00AE3F6F">
        <w:rPr>
          <w:rFonts w:ascii="Arial" w:hAnsi="Arial" w:cs="Arial"/>
        </w:rPr>
        <w:t xml:space="preserve">a SUSAR. </w:t>
      </w:r>
    </w:p>
    <w:p w14:paraId="01F8AC34" w14:textId="4BC6E98C" w:rsidR="005F4D67" w:rsidRPr="00AE3F6F" w:rsidRDefault="005F4D67" w:rsidP="009144DF">
      <w:pPr>
        <w:autoSpaceDE w:val="0"/>
        <w:autoSpaceDN w:val="0"/>
        <w:adjustRightInd w:val="0"/>
        <w:spacing w:after="100" w:line="201" w:lineRule="atLeast"/>
        <w:ind w:left="1080" w:right="283"/>
        <w:jc w:val="both"/>
        <w:rPr>
          <w:rFonts w:ascii="Arial" w:hAnsi="Arial" w:cs="Arial"/>
          <w:color w:val="000000" w:themeColor="text1"/>
        </w:rPr>
      </w:pPr>
      <w:r w:rsidRPr="00AE3F6F">
        <w:rPr>
          <w:rFonts w:ascii="Arial" w:hAnsi="Arial" w:cs="Arial"/>
          <w:color w:val="000000" w:themeColor="text1"/>
        </w:rPr>
        <w:t>Fatal or life-threatening Australian SUSAR reports are reported to the Coordinating Principal Investigator</w:t>
      </w:r>
      <w:r w:rsidR="00113544">
        <w:rPr>
          <w:rFonts w:ascii="Arial" w:hAnsi="Arial" w:cs="Arial"/>
          <w:color w:val="000000" w:themeColor="text1"/>
        </w:rPr>
        <w:t xml:space="preserve">, </w:t>
      </w:r>
      <w:r w:rsidRPr="00AE3F6F">
        <w:rPr>
          <w:rFonts w:ascii="Arial" w:hAnsi="Arial" w:cs="Arial"/>
          <w:color w:val="000000" w:themeColor="text1"/>
        </w:rPr>
        <w:t xml:space="preserve">the </w:t>
      </w:r>
      <w:r w:rsidR="009E626E" w:rsidRPr="00AE3F6F">
        <w:rPr>
          <w:rFonts w:ascii="Arial" w:hAnsi="Arial" w:cs="Arial"/>
          <w:color w:val="000000" w:themeColor="text1"/>
        </w:rPr>
        <w:t>s</w:t>
      </w:r>
      <w:r w:rsidRPr="00AE3F6F">
        <w:rPr>
          <w:rFonts w:ascii="Arial" w:hAnsi="Arial" w:cs="Arial"/>
          <w:color w:val="000000" w:themeColor="text1"/>
        </w:rPr>
        <w:t>ponsor</w:t>
      </w:r>
      <w:r w:rsidR="003C6DF8">
        <w:rPr>
          <w:rFonts w:ascii="Arial" w:hAnsi="Arial" w:cs="Arial"/>
          <w:color w:val="000000" w:themeColor="text1"/>
        </w:rPr>
        <w:t>'</w:t>
      </w:r>
      <w:r w:rsidRPr="00AE3F6F">
        <w:rPr>
          <w:rFonts w:ascii="Arial" w:hAnsi="Arial" w:cs="Arial"/>
          <w:color w:val="000000" w:themeColor="text1"/>
        </w:rPr>
        <w:t>s delegate</w:t>
      </w:r>
      <w:r w:rsidR="00B632A7">
        <w:rPr>
          <w:rFonts w:ascii="Arial" w:hAnsi="Arial" w:cs="Arial"/>
          <w:color w:val="000000" w:themeColor="text1"/>
        </w:rPr>
        <w:t xml:space="preserve"> and the approving HREC</w:t>
      </w:r>
      <w:r w:rsidRPr="00AE3F6F">
        <w:rPr>
          <w:rFonts w:ascii="Arial" w:hAnsi="Arial" w:cs="Arial"/>
          <w:color w:val="000000" w:themeColor="text1"/>
        </w:rPr>
        <w:t xml:space="preserve"> within 7 calendar days after being made aware of the case follow up information reported within a further 8 calendar days. </w:t>
      </w:r>
    </w:p>
    <w:p w14:paraId="49E8CB1C" w14:textId="57264D04" w:rsidR="00364024" w:rsidRPr="00AE3F6F" w:rsidRDefault="005F4D67" w:rsidP="009144DF">
      <w:pPr>
        <w:autoSpaceDE w:val="0"/>
        <w:autoSpaceDN w:val="0"/>
        <w:adjustRightInd w:val="0"/>
        <w:spacing w:after="100" w:line="201" w:lineRule="atLeast"/>
        <w:ind w:left="1080" w:right="283"/>
        <w:jc w:val="both"/>
        <w:rPr>
          <w:rFonts w:ascii="Arial" w:hAnsi="Arial" w:cs="Arial"/>
          <w:color w:val="000000" w:themeColor="text1"/>
        </w:rPr>
      </w:pPr>
      <w:r w:rsidRPr="00AE3F6F">
        <w:rPr>
          <w:rFonts w:ascii="Arial" w:hAnsi="Arial" w:cs="Arial"/>
          <w:color w:val="000000" w:themeColor="text1"/>
        </w:rPr>
        <w:t xml:space="preserve">All other Australian SUSAR reports are to be reported to the </w:t>
      </w:r>
      <w:r w:rsidR="00113544" w:rsidRPr="00AE3F6F">
        <w:rPr>
          <w:rFonts w:ascii="Arial" w:hAnsi="Arial" w:cs="Arial"/>
          <w:color w:val="000000" w:themeColor="text1"/>
        </w:rPr>
        <w:t>Coordinating Principal Investigator</w:t>
      </w:r>
      <w:r w:rsidR="00113544">
        <w:rPr>
          <w:rFonts w:ascii="Arial" w:hAnsi="Arial" w:cs="Arial"/>
          <w:color w:val="000000" w:themeColor="text1"/>
        </w:rPr>
        <w:t xml:space="preserve">, </w:t>
      </w:r>
      <w:r w:rsidR="00113544" w:rsidRPr="00AE3F6F">
        <w:rPr>
          <w:rFonts w:ascii="Arial" w:hAnsi="Arial" w:cs="Arial"/>
          <w:color w:val="000000" w:themeColor="text1"/>
        </w:rPr>
        <w:t>the sponsor</w:t>
      </w:r>
      <w:r w:rsidR="00113544">
        <w:rPr>
          <w:rFonts w:ascii="Arial" w:hAnsi="Arial" w:cs="Arial"/>
          <w:color w:val="000000" w:themeColor="text1"/>
        </w:rPr>
        <w:t>'</w:t>
      </w:r>
      <w:r w:rsidR="00113544" w:rsidRPr="00AE3F6F">
        <w:rPr>
          <w:rFonts w:ascii="Arial" w:hAnsi="Arial" w:cs="Arial"/>
          <w:color w:val="000000" w:themeColor="text1"/>
        </w:rPr>
        <w:t>s delegate</w:t>
      </w:r>
      <w:r w:rsidR="00113544">
        <w:rPr>
          <w:rFonts w:ascii="Arial" w:hAnsi="Arial" w:cs="Arial"/>
          <w:color w:val="000000" w:themeColor="text1"/>
        </w:rPr>
        <w:t xml:space="preserve"> and the approving HREC</w:t>
      </w:r>
      <w:r w:rsidRPr="00AE3F6F">
        <w:rPr>
          <w:rFonts w:ascii="Arial" w:hAnsi="Arial" w:cs="Arial"/>
          <w:color w:val="000000" w:themeColor="text1"/>
        </w:rPr>
        <w:t xml:space="preserve"> within 15 calendar days after being made aware of the case follow up information reported within a further 8 calendar days. </w:t>
      </w:r>
      <w:r w:rsidR="00364024" w:rsidRPr="00AE3F6F">
        <w:rPr>
          <w:rFonts w:ascii="Arial" w:hAnsi="Arial" w:cs="Arial"/>
          <w:color w:val="000000" w:themeColor="text1"/>
        </w:rPr>
        <w:t xml:space="preserve">SUSAR reports must be recorded in the </w:t>
      </w:r>
      <w:hyperlink r:id="rId20" w:history="1">
        <w:r w:rsidR="00364024" w:rsidRPr="00AE3F6F">
          <w:rPr>
            <w:rStyle w:val="Hyperlink"/>
            <w:rFonts w:ascii="Arial" w:hAnsi="Arial" w:cs="Arial"/>
          </w:rPr>
          <w:t>UNSW Safety Monitoring Register Template</w:t>
        </w:r>
      </w:hyperlink>
      <w:r w:rsidR="00364024" w:rsidRPr="00AE3F6F">
        <w:rPr>
          <w:rFonts w:ascii="Arial" w:hAnsi="Arial" w:cs="Arial"/>
          <w:color w:val="000000" w:themeColor="text1"/>
        </w:rPr>
        <w:t>.</w:t>
      </w:r>
    </w:p>
    <w:p w14:paraId="19AD79E7" w14:textId="63AF5771" w:rsidR="00CF5540" w:rsidRPr="00AE3F6F" w:rsidRDefault="00CF5540" w:rsidP="00C97AFB">
      <w:pPr>
        <w:pStyle w:val="SectionHeading"/>
        <w:numPr>
          <w:ilvl w:val="0"/>
          <w:numId w:val="21"/>
        </w:numPr>
        <w:ind w:right="283"/>
        <w:jc w:val="both"/>
        <w:rPr>
          <w:b w:val="0"/>
          <w:bCs w:val="0"/>
        </w:rPr>
      </w:pPr>
      <w:r w:rsidRPr="00AE3F6F">
        <w:t>Significant</w:t>
      </w:r>
      <w:r w:rsidRPr="00AE3F6F">
        <w:rPr>
          <w:b w:val="0"/>
          <w:bCs w:val="0"/>
        </w:rPr>
        <w:t xml:space="preserve"> </w:t>
      </w:r>
      <w:r w:rsidRPr="00AE3F6F">
        <w:t>Safety Issue (SSI)</w:t>
      </w:r>
      <w:r w:rsidRPr="00AE3F6F">
        <w:rPr>
          <w:b w:val="0"/>
          <w:bCs w:val="0"/>
        </w:rPr>
        <w:t xml:space="preserve"> </w:t>
      </w:r>
    </w:p>
    <w:p w14:paraId="5C87402E" w14:textId="6FF75EC3" w:rsidR="0017475B" w:rsidRPr="00AE3F6F" w:rsidRDefault="00CF5540" w:rsidP="00C97AFB">
      <w:pPr>
        <w:numPr>
          <w:ilvl w:val="6"/>
          <w:numId w:val="11"/>
        </w:numPr>
        <w:autoSpaceDE w:val="0"/>
        <w:autoSpaceDN w:val="0"/>
        <w:adjustRightInd w:val="0"/>
        <w:spacing w:after="100" w:line="201" w:lineRule="atLeast"/>
        <w:ind w:left="1440" w:right="283" w:hanging="1440"/>
        <w:jc w:val="both"/>
        <w:rPr>
          <w:b/>
          <w:bCs/>
        </w:rPr>
      </w:pPr>
      <w:r w:rsidRPr="00AE3F6F">
        <w:rPr>
          <w:rFonts w:ascii="Arial" w:hAnsi="Arial" w:cs="Arial"/>
          <w:color w:val="000000" w:themeColor="text1"/>
        </w:rPr>
        <w:t xml:space="preserve">A safety issue that could adversely affect </w:t>
      </w:r>
      <w:r w:rsidR="00602E37" w:rsidRPr="00AE3F6F">
        <w:rPr>
          <w:rFonts w:ascii="Arial" w:hAnsi="Arial" w:cs="Arial"/>
          <w:color w:val="000000" w:themeColor="text1"/>
        </w:rPr>
        <w:t>participants</w:t>
      </w:r>
      <w:r w:rsidR="003C6DF8">
        <w:rPr>
          <w:rFonts w:ascii="Arial" w:hAnsi="Arial" w:cs="Arial"/>
          <w:color w:val="000000" w:themeColor="text1"/>
        </w:rPr>
        <w:t>'</w:t>
      </w:r>
      <w:r w:rsidR="00602E37" w:rsidRPr="00AE3F6F">
        <w:rPr>
          <w:rFonts w:ascii="Arial" w:hAnsi="Arial" w:cs="Arial"/>
          <w:color w:val="000000" w:themeColor="text1"/>
        </w:rPr>
        <w:t xml:space="preserve"> safety or materially impact</w:t>
      </w:r>
      <w:r w:rsidRPr="00AE3F6F">
        <w:rPr>
          <w:rFonts w:ascii="Arial" w:hAnsi="Arial" w:cs="Arial"/>
          <w:color w:val="000000" w:themeColor="text1"/>
        </w:rPr>
        <w:t xml:space="preserve"> the </w:t>
      </w:r>
      <w:r w:rsidR="00F8093D">
        <w:rPr>
          <w:rFonts w:ascii="Arial" w:hAnsi="Arial" w:cs="Arial"/>
          <w:color w:val="000000" w:themeColor="text1"/>
        </w:rPr>
        <w:t>trial's continued ethical acceptability or conduct</w:t>
      </w:r>
      <w:r w:rsidRPr="00AE3F6F">
        <w:rPr>
          <w:rFonts w:ascii="Arial" w:hAnsi="Arial" w:cs="Arial"/>
          <w:color w:val="000000" w:themeColor="text1"/>
        </w:rPr>
        <w:t xml:space="preserve">. </w:t>
      </w:r>
      <w:r w:rsidR="0017475B" w:rsidRPr="00AE3F6F">
        <w:rPr>
          <w:rFonts w:ascii="Arial" w:hAnsi="Arial" w:cs="Arial"/>
          <w:color w:val="000000" w:themeColor="text1"/>
        </w:rPr>
        <w:t>The Human Research Ethics Committee and Sponsor</w:t>
      </w:r>
      <w:r w:rsidR="003C6DF8">
        <w:rPr>
          <w:rFonts w:ascii="Arial" w:hAnsi="Arial" w:cs="Arial"/>
          <w:color w:val="000000" w:themeColor="text1"/>
        </w:rPr>
        <w:t>'</w:t>
      </w:r>
      <w:r w:rsidR="0017475B" w:rsidRPr="00AE3F6F">
        <w:rPr>
          <w:rFonts w:ascii="Arial" w:hAnsi="Arial" w:cs="Arial"/>
          <w:color w:val="000000" w:themeColor="text1"/>
        </w:rPr>
        <w:t>s Delegate must be notified of all s</w:t>
      </w:r>
      <w:r w:rsidR="0017475B" w:rsidRPr="008769C4">
        <w:rPr>
          <w:rFonts w:ascii="Arial" w:hAnsi="Arial" w:cs="Arial"/>
          <w:color w:val="000000" w:themeColor="text1"/>
        </w:rPr>
        <w:t xml:space="preserve">ignificant safety issues within 15 calendar days of the </w:t>
      </w:r>
      <w:r w:rsidR="009E626E" w:rsidRPr="00AE3F6F">
        <w:rPr>
          <w:rFonts w:ascii="Arial" w:hAnsi="Arial" w:cs="Arial"/>
          <w:color w:val="000000" w:themeColor="text1"/>
        </w:rPr>
        <w:t>s</w:t>
      </w:r>
      <w:r w:rsidR="0017475B" w:rsidRPr="008769C4">
        <w:rPr>
          <w:rFonts w:ascii="Arial" w:hAnsi="Arial" w:cs="Arial"/>
          <w:color w:val="000000" w:themeColor="text1"/>
        </w:rPr>
        <w:t>ponsor instigating or being made aware of the issue</w:t>
      </w:r>
      <w:r w:rsidR="0017475B" w:rsidRPr="008769C4">
        <w:rPr>
          <w:rFonts w:ascii="Arial" w:hAnsi="Arial" w:cs="Arial"/>
          <w:b/>
          <w:bCs/>
          <w:color w:val="000000" w:themeColor="text1"/>
        </w:rPr>
        <w:t>.</w:t>
      </w:r>
      <w:r w:rsidR="00A02CCB" w:rsidRPr="00AE3F6F">
        <w:rPr>
          <w:rFonts w:ascii="Arial" w:hAnsi="Arial" w:cs="Arial"/>
          <w:b/>
          <w:bCs/>
          <w:color w:val="000000" w:themeColor="text1"/>
        </w:rPr>
        <w:t xml:space="preserve"> </w:t>
      </w:r>
      <w:r w:rsidR="00A02CCB" w:rsidRPr="00AE3F6F">
        <w:rPr>
          <w:rFonts w:ascii="Arial" w:hAnsi="Arial" w:cs="Arial"/>
          <w:color w:val="000000" w:themeColor="text1"/>
        </w:rPr>
        <w:t xml:space="preserve">SSI reports must be recorded in the </w:t>
      </w:r>
      <w:hyperlink r:id="rId21" w:history="1">
        <w:r w:rsidR="00A02CCB" w:rsidRPr="00AE3F6F">
          <w:rPr>
            <w:rStyle w:val="Hyperlink"/>
            <w:rFonts w:ascii="Arial" w:hAnsi="Arial" w:cs="Arial"/>
          </w:rPr>
          <w:t>UNSW Safety Monitoring Register Template</w:t>
        </w:r>
      </w:hyperlink>
      <w:r w:rsidR="00A02CCB" w:rsidRPr="00AE3F6F">
        <w:rPr>
          <w:rFonts w:ascii="Arial" w:hAnsi="Arial" w:cs="Arial"/>
          <w:color w:val="000000" w:themeColor="text1"/>
        </w:rPr>
        <w:t>.</w:t>
      </w:r>
    </w:p>
    <w:p w14:paraId="1F2C8EFF" w14:textId="57425D77" w:rsidR="00CF5540" w:rsidRPr="00AE3F6F" w:rsidRDefault="00CF5540" w:rsidP="009144DF">
      <w:pPr>
        <w:autoSpaceDE w:val="0"/>
        <w:autoSpaceDN w:val="0"/>
        <w:adjustRightInd w:val="0"/>
        <w:spacing w:after="100" w:line="201" w:lineRule="atLeast"/>
        <w:ind w:left="720" w:right="283"/>
        <w:jc w:val="both"/>
        <w:rPr>
          <w:rFonts w:ascii="Arial" w:hAnsi="Arial" w:cs="Arial"/>
          <w:color w:val="000000" w:themeColor="text1"/>
        </w:rPr>
      </w:pPr>
    </w:p>
    <w:p w14:paraId="1C56EE51" w14:textId="55F148FD" w:rsidR="00AD15CE" w:rsidRPr="00AE3F6F" w:rsidRDefault="00AD15CE" w:rsidP="00C97AFB">
      <w:pPr>
        <w:pStyle w:val="SectionHeading"/>
        <w:numPr>
          <w:ilvl w:val="0"/>
          <w:numId w:val="21"/>
        </w:numPr>
        <w:ind w:right="283"/>
        <w:jc w:val="both"/>
      </w:pPr>
      <w:r w:rsidRPr="00AE3F6F">
        <w:t>Urgent Safety Measure (USM)</w:t>
      </w:r>
    </w:p>
    <w:p w14:paraId="75ABF6B7" w14:textId="0B8A3CDC" w:rsidR="00A02CCB" w:rsidRPr="00AE3F6F" w:rsidRDefault="00AD15CE" w:rsidP="00C97AFB">
      <w:pPr>
        <w:numPr>
          <w:ilvl w:val="8"/>
          <w:numId w:val="11"/>
        </w:numPr>
        <w:autoSpaceDE w:val="0"/>
        <w:autoSpaceDN w:val="0"/>
        <w:adjustRightInd w:val="0"/>
        <w:spacing w:after="100" w:line="201" w:lineRule="atLeast"/>
        <w:ind w:left="709" w:right="283" w:hanging="709"/>
        <w:jc w:val="both"/>
        <w:rPr>
          <w:rFonts w:ascii="Arial" w:hAnsi="Arial" w:cs="Arial"/>
          <w:color w:val="000000" w:themeColor="text1"/>
        </w:rPr>
      </w:pPr>
      <w:r w:rsidRPr="00AE3F6F">
        <w:rPr>
          <w:rFonts w:ascii="Arial" w:hAnsi="Arial" w:cs="Arial"/>
          <w:color w:val="000000" w:themeColor="text1"/>
        </w:rPr>
        <w:t xml:space="preserve">A measure </w:t>
      </w:r>
      <w:r w:rsidR="0017475B" w:rsidRPr="00AE3F6F">
        <w:rPr>
          <w:rFonts w:ascii="Arial" w:hAnsi="Arial" w:cs="Arial"/>
          <w:color w:val="000000" w:themeColor="text1"/>
        </w:rPr>
        <w:t>that is taken</w:t>
      </w:r>
      <w:r w:rsidRPr="00AE3F6F">
        <w:rPr>
          <w:rFonts w:ascii="Arial" w:hAnsi="Arial" w:cs="Arial"/>
          <w:color w:val="000000" w:themeColor="text1"/>
        </w:rPr>
        <w:t xml:space="preserve"> to eliminate an immediate hazard to a participant</w:t>
      </w:r>
      <w:r w:rsidR="003C6DF8">
        <w:rPr>
          <w:rFonts w:ascii="Arial" w:hAnsi="Arial" w:cs="Arial"/>
          <w:color w:val="000000" w:themeColor="text1"/>
        </w:rPr>
        <w:t>'</w:t>
      </w:r>
      <w:r w:rsidRPr="00AE3F6F">
        <w:rPr>
          <w:rFonts w:ascii="Arial" w:hAnsi="Arial" w:cs="Arial"/>
          <w:color w:val="000000" w:themeColor="text1"/>
        </w:rPr>
        <w:t xml:space="preserve">s health or safety. </w:t>
      </w:r>
      <w:r w:rsidR="0017475B" w:rsidRPr="00AE3F6F">
        <w:rPr>
          <w:rFonts w:ascii="Arial" w:hAnsi="Arial" w:cs="Arial"/>
          <w:color w:val="000000" w:themeColor="text1"/>
        </w:rPr>
        <w:t xml:space="preserve">Significant safety issues where an urgent safety measure is required to be taken to eliminate an immediate hazard must be classified as a significant safety issue requiring an urgent safety measure. </w:t>
      </w:r>
      <w:r w:rsidR="00A02CCB" w:rsidRPr="00AE3F6F">
        <w:rPr>
          <w:rFonts w:ascii="Arial" w:hAnsi="Arial" w:cs="Arial"/>
          <w:color w:val="000000" w:themeColor="text1"/>
        </w:rPr>
        <w:t>T</w:t>
      </w:r>
      <w:r w:rsidR="0017475B" w:rsidRPr="00AE3F6F">
        <w:rPr>
          <w:rFonts w:ascii="Arial" w:hAnsi="Arial" w:cs="Arial"/>
          <w:color w:val="000000" w:themeColor="text1"/>
        </w:rPr>
        <w:t>he Human Research Ethics Committee and the Sponsor</w:t>
      </w:r>
      <w:r w:rsidR="003C6DF8">
        <w:rPr>
          <w:rFonts w:ascii="Arial" w:hAnsi="Arial" w:cs="Arial"/>
          <w:color w:val="000000" w:themeColor="text1"/>
        </w:rPr>
        <w:t>'</w:t>
      </w:r>
      <w:r w:rsidR="0017475B" w:rsidRPr="00AE3F6F">
        <w:rPr>
          <w:rFonts w:ascii="Arial" w:hAnsi="Arial" w:cs="Arial"/>
          <w:color w:val="000000" w:themeColor="text1"/>
        </w:rPr>
        <w:t>s Delegate must be notified of any s</w:t>
      </w:r>
      <w:r w:rsidR="0017475B" w:rsidRPr="008769C4">
        <w:rPr>
          <w:rFonts w:ascii="Arial" w:hAnsi="Arial" w:cs="Arial"/>
          <w:color w:val="000000" w:themeColor="text1"/>
        </w:rPr>
        <w:t>ignificant safety issues that meet the definition of an urgent safety measure should be notified within 72 hours</w:t>
      </w:r>
      <w:r w:rsidR="0017475B" w:rsidRPr="00AE3F6F">
        <w:rPr>
          <w:rFonts w:ascii="Arial" w:hAnsi="Arial" w:cs="Arial"/>
          <w:color w:val="000000" w:themeColor="text1"/>
        </w:rPr>
        <w:t>.</w:t>
      </w:r>
      <w:r w:rsidR="00A02CCB" w:rsidRPr="00AE3F6F">
        <w:rPr>
          <w:rFonts w:ascii="Arial" w:hAnsi="Arial" w:cs="Arial"/>
          <w:color w:val="000000" w:themeColor="text1"/>
        </w:rPr>
        <w:t xml:space="preserve"> </w:t>
      </w:r>
      <w:r w:rsidR="0017475B" w:rsidRPr="008769C4">
        <w:rPr>
          <w:rFonts w:ascii="Arial" w:hAnsi="Arial" w:cs="Arial"/>
          <w:color w:val="000000" w:themeColor="text1"/>
        </w:rPr>
        <w:t xml:space="preserve">Examples include: </w:t>
      </w:r>
    </w:p>
    <w:p w14:paraId="01F62A33" w14:textId="2300EDB5" w:rsidR="0017475B" w:rsidRPr="008769C4" w:rsidRDefault="0017475B" w:rsidP="00C97AFB">
      <w:pPr>
        <w:numPr>
          <w:ilvl w:val="0"/>
          <w:numId w:val="12"/>
        </w:numPr>
        <w:autoSpaceDE w:val="0"/>
        <w:autoSpaceDN w:val="0"/>
        <w:adjustRightInd w:val="0"/>
        <w:spacing w:after="100" w:line="201" w:lineRule="atLeast"/>
        <w:ind w:right="283"/>
        <w:jc w:val="both"/>
        <w:rPr>
          <w:rFonts w:ascii="Arial" w:hAnsi="Arial" w:cs="Arial"/>
          <w:color w:val="000000" w:themeColor="text1"/>
        </w:rPr>
      </w:pPr>
      <w:r w:rsidRPr="008769C4">
        <w:rPr>
          <w:rFonts w:ascii="Arial" w:hAnsi="Arial" w:cs="Arial"/>
          <w:color w:val="000000" w:themeColor="text1"/>
        </w:rPr>
        <w:t xml:space="preserve">a serious adverse event that could be associated with the trial procedures and that requires modification of the conduct of the </w:t>
      </w:r>
      <w:proofErr w:type="gramStart"/>
      <w:r w:rsidRPr="008769C4">
        <w:rPr>
          <w:rFonts w:ascii="Arial" w:hAnsi="Arial" w:cs="Arial"/>
          <w:color w:val="000000" w:themeColor="text1"/>
        </w:rPr>
        <w:t>trial</w:t>
      </w:r>
      <w:proofErr w:type="gramEnd"/>
      <w:r w:rsidRPr="008769C4">
        <w:rPr>
          <w:rFonts w:ascii="Arial" w:hAnsi="Arial" w:cs="Arial"/>
          <w:color w:val="000000" w:themeColor="text1"/>
        </w:rPr>
        <w:t xml:space="preserve"> </w:t>
      </w:r>
    </w:p>
    <w:p w14:paraId="5BBD8672" w14:textId="69D85B95" w:rsidR="0017475B" w:rsidRPr="007332D4" w:rsidRDefault="0017475B" w:rsidP="00C97AFB">
      <w:pPr>
        <w:numPr>
          <w:ilvl w:val="0"/>
          <w:numId w:val="12"/>
        </w:numPr>
        <w:autoSpaceDE w:val="0"/>
        <w:autoSpaceDN w:val="0"/>
        <w:adjustRightInd w:val="0"/>
        <w:spacing w:after="100" w:line="201" w:lineRule="atLeast"/>
        <w:ind w:right="283"/>
        <w:jc w:val="both"/>
        <w:rPr>
          <w:rFonts w:ascii="Arial" w:hAnsi="Arial" w:cs="Arial"/>
          <w:color w:val="000000" w:themeColor="text1"/>
        </w:rPr>
      </w:pPr>
      <w:r w:rsidRPr="007332D4">
        <w:rPr>
          <w:rFonts w:ascii="Arial" w:hAnsi="Arial" w:cs="Arial"/>
          <w:color w:val="000000" w:themeColor="text1"/>
        </w:rPr>
        <w:t>a patient population</w:t>
      </w:r>
      <w:r w:rsidR="00113544">
        <w:rPr>
          <w:rFonts w:ascii="Arial" w:hAnsi="Arial" w:cs="Arial"/>
          <w:color w:val="000000" w:themeColor="text1"/>
        </w:rPr>
        <w:t xml:space="preserve"> hazard</w:t>
      </w:r>
      <w:r w:rsidRPr="007332D4">
        <w:rPr>
          <w:rFonts w:ascii="Arial" w:hAnsi="Arial" w:cs="Arial"/>
          <w:color w:val="000000" w:themeColor="text1"/>
        </w:rPr>
        <w:t>, such as lack of efficacy of an</w:t>
      </w:r>
      <w:r w:rsidR="00113544">
        <w:rPr>
          <w:rFonts w:ascii="Arial" w:hAnsi="Arial" w:cs="Arial"/>
          <w:color w:val="000000" w:themeColor="text1"/>
        </w:rPr>
        <w:t xml:space="preserve"> intervention</w:t>
      </w:r>
      <w:r w:rsidRPr="007332D4">
        <w:rPr>
          <w:rFonts w:ascii="Arial" w:hAnsi="Arial" w:cs="Arial"/>
          <w:color w:val="000000" w:themeColor="text1"/>
        </w:rPr>
        <w:t xml:space="preserve"> used for the treatment of a life-threatening disease</w:t>
      </w:r>
      <w:r w:rsidR="00113544">
        <w:rPr>
          <w:rFonts w:ascii="Arial" w:hAnsi="Arial" w:cs="Arial"/>
          <w:color w:val="000000" w:themeColor="text1"/>
        </w:rPr>
        <w:t>.</w:t>
      </w:r>
    </w:p>
    <w:p w14:paraId="04BB29F8" w14:textId="305D01B4" w:rsidR="008769C4" w:rsidRPr="008769C4" w:rsidRDefault="00D24679" w:rsidP="009144DF">
      <w:pPr>
        <w:pStyle w:val="SectionHeading"/>
        <w:numPr>
          <w:ilvl w:val="0"/>
          <w:numId w:val="0"/>
        </w:numPr>
        <w:ind w:left="720" w:right="283"/>
        <w:jc w:val="both"/>
        <w:rPr>
          <w:b w:val="0"/>
          <w:bCs w:val="0"/>
        </w:rPr>
      </w:pPr>
      <w:r w:rsidRPr="00AE3F6F">
        <w:rPr>
          <w:b w:val="0"/>
          <w:bCs w:val="0"/>
        </w:rPr>
        <w:t xml:space="preserve">USM reports must be recorded in the </w:t>
      </w:r>
      <w:hyperlink r:id="rId22" w:history="1">
        <w:r w:rsidRPr="00AE3F6F">
          <w:rPr>
            <w:rStyle w:val="Hyperlink"/>
            <w:b w:val="0"/>
            <w:bCs w:val="0"/>
          </w:rPr>
          <w:t>UNSW Safety Monitoring Register Template</w:t>
        </w:r>
      </w:hyperlink>
      <w:r w:rsidRPr="00AE3F6F">
        <w:rPr>
          <w:b w:val="0"/>
          <w:bCs w:val="0"/>
        </w:rPr>
        <w:t>.</w:t>
      </w:r>
    </w:p>
    <w:p w14:paraId="7AEB8705" w14:textId="77777777" w:rsidR="00AD15CE" w:rsidRPr="00AE3F6F" w:rsidRDefault="00AD15CE" w:rsidP="009144DF">
      <w:pPr>
        <w:pStyle w:val="SectionHeading"/>
        <w:numPr>
          <w:ilvl w:val="0"/>
          <w:numId w:val="0"/>
        </w:numPr>
        <w:ind w:left="720" w:right="283"/>
        <w:jc w:val="both"/>
        <w:rPr>
          <w:b w:val="0"/>
          <w:bCs w:val="0"/>
        </w:rPr>
      </w:pPr>
    </w:p>
    <w:p w14:paraId="247A553A" w14:textId="575C6096" w:rsidR="004A3FCC" w:rsidRPr="00AE3F6F" w:rsidRDefault="004A3FCC" w:rsidP="00C97AFB">
      <w:pPr>
        <w:pStyle w:val="SectionHeading"/>
        <w:numPr>
          <w:ilvl w:val="0"/>
          <w:numId w:val="21"/>
        </w:numPr>
        <w:ind w:right="283"/>
        <w:jc w:val="both"/>
      </w:pPr>
      <w:r w:rsidRPr="00AE3F6F">
        <w:t>Safety Assessment Flow Chart</w:t>
      </w:r>
      <w:r w:rsidR="003C7BFA" w:rsidRPr="00AE3F6F">
        <w:t xml:space="preserve"> Investigational Medical Product </w:t>
      </w:r>
      <w:r w:rsidR="00F159C3" w:rsidRPr="00AE3F6F">
        <w:t>Trials</w:t>
      </w:r>
    </w:p>
    <w:p w14:paraId="0DF23263" w14:textId="64DD2373" w:rsidR="00F159C3" w:rsidRPr="00AE3F6F" w:rsidRDefault="00F159C3" w:rsidP="009144DF">
      <w:pPr>
        <w:pStyle w:val="SectionHeading"/>
        <w:numPr>
          <w:ilvl w:val="0"/>
          <w:numId w:val="0"/>
        </w:numPr>
        <w:ind w:left="360" w:right="283"/>
        <w:jc w:val="both"/>
      </w:pPr>
      <w:r w:rsidRPr="00AE3F6F">
        <w:rPr>
          <w:noProof/>
        </w:rPr>
        <w:lastRenderedPageBreak/>
        <w:drawing>
          <wp:inline distT="0" distB="0" distL="0" distR="0" wp14:anchorId="12A5EF03" wp14:editId="5FE0BB69">
            <wp:extent cx="3999799" cy="5282300"/>
            <wp:effectExtent l="152400" t="114300" r="153670" b="1663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04223" cy="52881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29EA4D6" w14:textId="42B89765" w:rsidR="004A3FCC" w:rsidRPr="00AE3F6F" w:rsidRDefault="004A3FCC" w:rsidP="009144DF">
      <w:pPr>
        <w:pStyle w:val="SectionHeading"/>
        <w:numPr>
          <w:ilvl w:val="0"/>
          <w:numId w:val="0"/>
        </w:numPr>
        <w:ind w:left="709" w:right="283"/>
        <w:jc w:val="both"/>
        <w:rPr>
          <w:b w:val="0"/>
          <w:bCs w:val="0"/>
        </w:rPr>
      </w:pPr>
    </w:p>
    <w:p w14:paraId="6ECB4ADE" w14:textId="77777777" w:rsidR="004A3FCC" w:rsidRPr="00AE3F6F" w:rsidRDefault="004A3FCC" w:rsidP="009144DF">
      <w:pPr>
        <w:pStyle w:val="SectionHeading"/>
        <w:numPr>
          <w:ilvl w:val="0"/>
          <w:numId w:val="0"/>
        </w:numPr>
        <w:ind w:left="360" w:right="283" w:hanging="360"/>
        <w:jc w:val="both"/>
      </w:pPr>
    </w:p>
    <w:p w14:paraId="25883E5C" w14:textId="350C5DAC" w:rsidR="004A3FCC" w:rsidRPr="00AE3F6F" w:rsidRDefault="004A3FCC" w:rsidP="009144DF">
      <w:pPr>
        <w:pStyle w:val="SectionHeading"/>
        <w:numPr>
          <w:ilvl w:val="0"/>
          <w:numId w:val="0"/>
        </w:numPr>
        <w:ind w:left="1069" w:right="283" w:hanging="360"/>
        <w:jc w:val="both"/>
      </w:pPr>
    </w:p>
    <w:p w14:paraId="1DF1C843" w14:textId="3691EDB7" w:rsidR="004A3FCC" w:rsidRPr="00AE3F6F" w:rsidRDefault="004A3FCC" w:rsidP="009144DF">
      <w:pPr>
        <w:shd w:val="clear" w:color="auto" w:fill="FFFFFF"/>
        <w:spacing w:after="300" w:line="240" w:lineRule="auto"/>
        <w:ind w:right="283"/>
        <w:jc w:val="both"/>
        <w:rPr>
          <w:rFonts w:ascii="Helvetica Neue" w:eastAsia="Times New Roman" w:hAnsi="Helvetica Neue" w:cs="Times New Roman"/>
          <w:color w:val="333333"/>
          <w:lang w:eastAsia="en-AU"/>
        </w:rPr>
      </w:pPr>
    </w:p>
    <w:p w14:paraId="735DC8E8" w14:textId="77777777" w:rsidR="004A3FCC" w:rsidRPr="00AE3F6F" w:rsidRDefault="004A3FCC" w:rsidP="00C97AFB">
      <w:pPr>
        <w:pStyle w:val="SectionHeading"/>
        <w:numPr>
          <w:ilvl w:val="0"/>
          <w:numId w:val="21"/>
        </w:numPr>
        <w:ind w:right="283"/>
        <w:jc w:val="both"/>
      </w:pPr>
      <w:r w:rsidRPr="00AE3F6F">
        <w:t>Register of Clinical Trial Safety Monitoring Reports</w:t>
      </w:r>
    </w:p>
    <w:p w14:paraId="6FF1552E" w14:textId="5695B064" w:rsidR="004A3FCC" w:rsidRPr="00AE3F6F" w:rsidRDefault="004A3FCC" w:rsidP="009144DF">
      <w:pPr>
        <w:shd w:val="clear" w:color="auto" w:fill="FFFFFF"/>
        <w:spacing w:after="300" w:line="240" w:lineRule="auto"/>
        <w:ind w:left="720" w:right="283"/>
        <w:jc w:val="both"/>
        <w:rPr>
          <w:rFonts w:ascii="Arial" w:hAnsi="Arial" w:cs="Arial"/>
          <w:color w:val="000000" w:themeColor="text1"/>
        </w:rPr>
      </w:pPr>
      <w:r w:rsidRPr="00AE3F6F">
        <w:rPr>
          <w:rFonts w:ascii="Arial" w:hAnsi="Arial" w:cs="Arial"/>
          <w:color w:val="000000" w:themeColor="text1"/>
        </w:rPr>
        <w:t>A register of all event reports</w:t>
      </w:r>
      <w:r w:rsidR="000E3517" w:rsidRPr="00AE3F6F">
        <w:rPr>
          <w:rFonts w:ascii="Arial" w:hAnsi="Arial" w:cs="Arial"/>
          <w:color w:val="000000" w:themeColor="text1"/>
        </w:rPr>
        <w:t xml:space="preserve"> assessed and classified is to be retained by the Coordinating Principal Investigator and reported to the trial sponsor annually and the HREC if required. </w:t>
      </w:r>
    </w:p>
    <w:p w14:paraId="185DAAF1" w14:textId="77777777" w:rsidR="004A3FCC" w:rsidRPr="00AE3F6F" w:rsidRDefault="004A3FCC" w:rsidP="00C97AFB">
      <w:pPr>
        <w:pStyle w:val="SectionHeading"/>
        <w:numPr>
          <w:ilvl w:val="0"/>
          <w:numId w:val="21"/>
        </w:numPr>
        <w:ind w:right="283"/>
        <w:jc w:val="both"/>
      </w:pPr>
      <w:r w:rsidRPr="00AE3F6F">
        <w:t>Reporting of Clinical Trial Safety Monitoring Reports</w:t>
      </w:r>
    </w:p>
    <w:p w14:paraId="5C73A24F" w14:textId="0B3534F2" w:rsidR="004A3FCC" w:rsidRPr="00AE3F6F" w:rsidRDefault="00AF344E" w:rsidP="009144DF">
      <w:pPr>
        <w:shd w:val="clear" w:color="auto" w:fill="FFFFFF"/>
        <w:spacing w:after="300" w:line="240" w:lineRule="auto"/>
        <w:ind w:left="720" w:right="283"/>
        <w:jc w:val="both"/>
        <w:rPr>
          <w:rFonts w:ascii="Arial" w:hAnsi="Arial" w:cs="Arial"/>
        </w:rPr>
      </w:pPr>
      <w:r w:rsidRPr="00AE3F6F">
        <w:rPr>
          <w:rFonts w:ascii="Arial" w:hAnsi="Arial" w:cs="Arial"/>
        </w:rPr>
        <w:t xml:space="preserve">Single </w:t>
      </w:r>
      <w:r w:rsidR="004A3FCC" w:rsidRPr="00AE3F6F">
        <w:rPr>
          <w:rFonts w:ascii="Arial" w:hAnsi="Arial" w:cs="Arial"/>
        </w:rPr>
        <w:t>case reports of Adverse Events Adverse Reactions</w:t>
      </w:r>
      <w:r w:rsidR="00F159C3" w:rsidRPr="00AE3F6F">
        <w:rPr>
          <w:rFonts w:ascii="Arial" w:hAnsi="Arial" w:cs="Arial"/>
        </w:rPr>
        <w:t xml:space="preserve">, </w:t>
      </w:r>
      <w:r w:rsidR="004A3FCC" w:rsidRPr="00AE3F6F">
        <w:rPr>
          <w:rFonts w:ascii="Arial" w:hAnsi="Arial" w:cs="Arial"/>
        </w:rPr>
        <w:t>Serious Adverse Events (SAEs)</w:t>
      </w:r>
      <w:r w:rsidR="00F159C3" w:rsidRPr="00AE3F6F">
        <w:rPr>
          <w:rFonts w:ascii="Arial" w:hAnsi="Arial" w:cs="Arial"/>
        </w:rPr>
        <w:t>,</w:t>
      </w:r>
      <w:r w:rsidR="004A3FCC" w:rsidRPr="00AE3F6F">
        <w:rPr>
          <w:rFonts w:ascii="Arial" w:hAnsi="Arial" w:cs="Arial"/>
        </w:rPr>
        <w:t xml:space="preserve"> Serious Adverse Reactions (SARs), reports do not need to be reported to the UNSW Sponsor</w:t>
      </w:r>
      <w:r w:rsidR="003C6DF8">
        <w:rPr>
          <w:rFonts w:ascii="Arial" w:hAnsi="Arial" w:cs="Arial"/>
        </w:rPr>
        <w:t>'</w:t>
      </w:r>
      <w:r w:rsidR="004A3FCC" w:rsidRPr="00AE3F6F">
        <w:rPr>
          <w:rFonts w:ascii="Arial" w:hAnsi="Arial" w:cs="Arial"/>
        </w:rPr>
        <w:t>s Delegate</w:t>
      </w:r>
      <w:r w:rsidRPr="00AE3F6F">
        <w:rPr>
          <w:rFonts w:ascii="Arial" w:hAnsi="Arial" w:cs="Arial"/>
        </w:rPr>
        <w:t xml:space="preserve"> or the HREC</w:t>
      </w:r>
      <w:r w:rsidR="004A3FCC" w:rsidRPr="00AE3F6F">
        <w:rPr>
          <w:rFonts w:ascii="Arial" w:hAnsi="Arial" w:cs="Arial"/>
        </w:rPr>
        <w:t>. All single case reports must be recorded in a safety monitoring register and</w:t>
      </w:r>
      <w:r w:rsidR="00F159C3" w:rsidRPr="00AE3F6F">
        <w:rPr>
          <w:rFonts w:ascii="Arial" w:hAnsi="Arial" w:cs="Arial"/>
        </w:rPr>
        <w:t xml:space="preserve"> are</w:t>
      </w:r>
      <w:r w:rsidR="004A3FCC" w:rsidRPr="00AE3F6F">
        <w:rPr>
          <w:rFonts w:ascii="Arial" w:hAnsi="Arial" w:cs="Arial"/>
        </w:rPr>
        <w:t xml:space="preserve"> reported to the UNSW Sponsor</w:t>
      </w:r>
      <w:r w:rsidR="003C6DF8">
        <w:rPr>
          <w:rFonts w:ascii="Arial" w:hAnsi="Arial" w:cs="Arial"/>
        </w:rPr>
        <w:t>'</w:t>
      </w:r>
      <w:r w:rsidR="004A3FCC" w:rsidRPr="00AE3F6F">
        <w:rPr>
          <w:rFonts w:ascii="Arial" w:hAnsi="Arial" w:cs="Arial"/>
        </w:rPr>
        <w:t xml:space="preserve">s Delegate annually. </w:t>
      </w:r>
    </w:p>
    <w:p w14:paraId="1857385B" w14:textId="185FF0E5" w:rsidR="009E626E" w:rsidRPr="00AE3F6F" w:rsidRDefault="009E626E" w:rsidP="00C97AFB">
      <w:pPr>
        <w:pStyle w:val="Heading4"/>
        <w:numPr>
          <w:ilvl w:val="0"/>
          <w:numId w:val="13"/>
        </w:numPr>
        <w:ind w:right="283"/>
        <w:jc w:val="both"/>
        <w:rPr>
          <w:rFonts w:ascii="Arial" w:hAnsi="Arial" w:cs="Arial"/>
          <w:b/>
          <w:bCs/>
          <w:i w:val="0"/>
          <w:iCs w:val="0"/>
          <w:color w:val="000000" w:themeColor="text1"/>
        </w:rPr>
      </w:pPr>
      <w:r w:rsidRPr="00AE3F6F">
        <w:rPr>
          <w:rFonts w:ascii="Arial" w:hAnsi="Arial" w:cs="Arial"/>
          <w:b/>
          <w:bCs/>
          <w:i w:val="0"/>
          <w:iCs w:val="0"/>
          <w:color w:val="000000" w:themeColor="text1"/>
        </w:rPr>
        <w:lastRenderedPageBreak/>
        <w:t>Emerging Safety Issues</w:t>
      </w:r>
    </w:p>
    <w:p w14:paraId="73DA9A10" w14:textId="203AE2B1" w:rsidR="003D60EA" w:rsidRPr="00AE3F6F" w:rsidRDefault="004A3FCC" w:rsidP="009144DF">
      <w:pPr>
        <w:shd w:val="clear" w:color="auto" w:fill="FFFFFF"/>
        <w:spacing w:after="300" w:line="240" w:lineRule="auto"/>
        <w:ind w:left="1080" w:right="283"/>
        <w:jc w:val="both"/>
        <w:rPr>
          <w:rFonts w:ascii="Arial" w:hAnsi="Arial" w:cs="Arial"/>
        </w:rPr>
      </w:pPr>
      <w:r w:rsidRPr="00AE3F6F">
        <w:rPr>
          <w:rFonts w:ascii="Arial" w:hAnsi="Arial" w:cs="Arial"/>
        </w:rPr>
        <w:t xml:space="preserve">The </w:t>
      </w:r>
      <w:r w:rsidRPr="00AE3F6F">
        <w:rPr>
          <w:rFonts w:ascii="Arial" w:hAnsi="Arial" w:cs="Arial"/>
          <w:color w:val="0000FF"/>
        </w:rPr>
        <w:t>Trial Management Group</w:t>
      </w:r>
      <w:r w:rsidR="00C048E0" w:rsidRPr="00AE3F6F">
        <w:rPr>
          <w:rFonts w:ascii="Arial" w:hAnsi="Arial" w:cs="Arial"/>
          <w:color w:val="0000FF"/>
        </w:rPr>
        <w:t xml:space="preserve">, </w:t>
      </w:r>
      <w:r w:rsidRPr="00AE3F6F">
        <w:rPr>
          <w:rFonts w:ascii="Arial" w:hAnsi="Arial" w:cs="Arial"/>
          <w:color w:val="0000FF"/>
        </w:rPr>
        <w:t>Trial Safety Committee or the Data Safety Monitoring Board</w:t>
      </w:r>
      <w:r w:rsidR="00A13BA6" w:rsidRPr="00AE3F6F">
        <w:rPr>
          <w:rFonts w:ascii="Arial" w:hAnsi="Arial" w:cs="Arial"/>
        </w:rPr>
        <w:t xml:space="preserve"> is responsible for </w:t>
      </w:r>
      <w:r w:rsidRPr="00AE3F6F">
        <w:rPr>
          <w:rFonts w:ascii="Arial" w:hAnsi="Arial" w:cs="Arial"/>
        </w:rPr>
        <w:t>review</w:t>
      </w:r>
      <w:r w:rsidR="00A13BA6" w:rsidRPr="00AE3F6F">
        <w:rPr>
          <w:rFonts w:ascii="Arial" w:hAnsi="Arial" w:cs="Arial"/>
        </w:rPr>
        <w:t>ing</w:t>
      </w:r>
      <w:r w:rsidRPr="00AE3F6F">
        <w:rPr>
          <w:rFonts w:ascii="Arial" w:hAnsi="Arial" w:cs="Arial"/>
        </w:rPr>
        <w:t xml:space="preserve"> the safety information to identify any serious emerging safety concerns. If safety concerns are identified</w:t>
      </w:r>
      <w:r w:rsidR="006E3A7B" w:rsidRPr="00AE3F6F">
        <w:rPr>
          <w:rFonts w:ascii="Arial" w:hAnsi="Arial" w:cs="Arial"/>
        </w:rPr>
        <w:t>,</w:t>
      </w:r>
      <w:r w:rsidR="00C048E0" w:rsidRPr="00AE3F6F">
        <w:rPr>
          <w:rFonts w:ascii="Arial" w:hAnsi="Arial" w:cs="Arial"/>
        </w:rPr>
        <w:t xml:space="preserve"> this body </w:t>
      </w:r>
      <w:r w:rsidR="00A13BA6" w:rsidRPr="00AE3F6F">
        <w:rPr>
          <w:rFonts w:ascii="Arial" w:hAnsi="Arial" w:cs="Arial"/>
        </w:rPr>
        <w:t>will establish</w:t>
      </w:r>
      <w:r w:rsidRPr="00AE3F6F">
        <w:rPr>
          <w:rFonts w:ascii="Arial" w:hAnsi="Arial" w:cs="Arial"/>
        </w:rPr>
        <w:t xml:space="preserve"> a plan to minimise the time participants may be placed at excess risk of harm</w:t>
      </w:r>
      <w:r w:rsidR="003D60EA" w:rsidRPr="00AE3F6F">
        <w:rPr>
          <w:rFonts w:ascii="Arial" w:hAnsi="Arial" w:cs="Arial"/>
        </w:rPr>
        <w:t>. Before implementing the plan</w:t>
      </w:r>
      <w:r w:rsidR="003035F8" w:rsidRPr="00AE3F6F">
        <w:rPr>
          <w:rFonts w:ascii="Arial" w:hAnsi="Arial" w:cs="Arial"/>
        </w:rPr>
        <w:t>,</w:t>
      </w:r>
      <w:r w:rsidR="003D60EA" w:rsidRPr="00AE3F6F">
        <w:rPr>
          <w:rFonts w:ascii="Arial" w:hAnsi="Arial" w:cs="Arial"/>
        </w:rPr>
        <w:t xml:space="preserve"> the </w:t>
      </w:r>
      <w:r w:rsidR="003D60EA" w:rsidRPr="00AE3F6F">
        <w:rPr>
          <w:rFonts w:ascii="Arial" w:hAnsi="Arial" w:cs="Arial"/>
          <w:color w:val="0000FF"/>
        </w:rPr>
        <w:t xml:space="preserve">Trial Management Group, Trial Safety </w:t>
      </w:r>
      <w:proofErr w:type="gramStart"/>
      <w:r w:rsidR="003D60EA" w:rsidRPr="00AE3F6F">
        <w:rPr>
          <w:rFonts w:ascii="Arial" w:hAnsi="Arial" w:cs="Arial"/>
          <w:color w:val="0000FF"/>
        </w:rPr>
        <w:t>Committee</w:t>
      </w:r>
      <w:proofErr w:type="gramEnd"/>
      <w:r w:rsidR="003D60EA" w:rsidRPr="00AE3F6F">
        <w:rPr>
          <w:rFonts w:ascii="Arial" w:hAnsi="Arial" w:cs="Arial"/>
          <w:color w:val="0000FF"/>
        </w:rPr>
        <w:t xml:space="preserve"> or the Data Safety Monitoring Board</w:t>
      </w:r>
      <w:r w:rsidR="003D60EA" w:rsidRPr="00AE3F6F">
        <w:rPr>
          <w:rFonts w:ascii="Arial" w:hAnsi="Arial" w:cs="Arial"/>
        </w:rPr>
        <w:t xml:space="preserve"> must seek</w:t>
      </w:r>
      <w:r w:rsidR="003035F8" w:rsidRPr="00AE3F6F">
        <w:rPr>
          <w:rFonts w:ascii="Arial" w:hAnsi="Arial" w:cs="Arial"/>
        </w:rPr>
        <w:t xml:space="preserve"> the advice of the human</w:t>
      </w:r>
      <w:r w:rsidR="007E43AD" w:rsidRPr="00AE3F6F">
        <w:rPr>
          <w:rFonts w:ascii="Arial" w:hAnsi="Arial" w:cs="Arial"/>
        </w:rPr>
        <w:t xml:space="preserve"> </w:t>
      </w:r>
      <w:r w:rsidR="003035F8" w:rsidRPr="00AE3F6F">
        <w:rPr>
          <w:rFonts w:ascii="Arial" w:hAnsi="Arial" w:cs="Arial"/>
        </w:rPr>
        <w:t xml:space="preserve">research ethics committee and </w:t>
      </w:r>
      <w:r w:rsidR="007E43AD" w:rsidRPr="00AE3F6F">
        <w:rPr>
          <w:rFonts w:ascii="Arial" w:hAnsi="Arial" w:cs="Arial"/>
        </w:rPr>
        <w:t>sponsor</w:t>
      </w:r>
      <w:r w:rsidR="003C6DF8">
        <w:rPr>
          <w:rFonts w:ascii="Arial" w:hAnsi="Arial" w:cs="Arial"/>
        </w:rPr>
        <w:t>'</w:t>
      </w:r>
      <w:r w:rsidR="007E43AD" w:rsidRPr="00AE3F6F">
        <w:rPr>
          <w:rFonts w:ascii="Arial" w:hAnsi="Arial" w:cs="Arial"/>
        </w:rPr>
        <w:t xml:space="preserve">s delegate. </w:t>
      </w:r>
    </w:p>
    <w:p w14:paraId="05883BD8" w14:textId="0964DB8C" w:rsidR="00CF337E" w:rsidRPr="00AE3F6F" w:rsidRDefault="0046081F" w:rsidP="00C97AFB">
      <w:pPr>
        <w:pStyle w:val="Heading4"/>
        <w:numPr>
          <w:ilvl w:val="0"/>
          <w:numId w:val="13"/>
        </w:numPr>
        <w:ind w:right="283"/>
        <w:jc w:val="both"/>
        <w:rPr>
          <w:rFonts w:ascii="Arial" w:hAnsi="Arial" w:cs="Arial"/>
          <w:b/>
          <w:bCs/>
          <w:i w:val="0"/>
          <w:iCs w:val="0"/>
          <w:color w:val="000000" w:themeColor="text1"/>
        </w:rPr>
      </w:pPr>
      <w:r w:rsidRPr="00AE3F6F">
        <w:rPr>
          <w:rFonts w:ascii="Arial" w:hAnsi="Arial" w:cs="Arial"/>
          <w:b/>
          <w:bCs/>
          <w:i w:val="0"/>
          <w:iCs w:val="0"/>
          <w:color w:val="000000" w:themeColor="text1"/>
        </w:rPr>
        <w:t>Annual assessment of safety</w:t>
      </w:r>
    </w:p>
    <w:p w14:paraId="5B26AAD5" w14:textId="2B4DAF0C" w:rsidR="004A3FCC" w:rsidRPr="00AE3F6F" w:rsidRDefault="004A3FCC" w:rsidP="009144DF">
      <w:pPr>
        <w:shd w:val="clear" w:color="auto" w:fill="FFFFFF"/>
        <w:spacing w:after="0" w:line="240" w:lineRule="auto"/>
        <w:ind w:left="1080" w:right="283"/>
        <w:contextualSpacing/>
        <w:jc w:val="both"/>
        <w:rPr>
          <w:rFonts w:ascii="Arial" w:hAnsi="Arial" w:cs="Arial"/>
        </w:rPr>
      </w:pPr>
      <w:r w:rsidRPr="00AE3F6F">
        <w:rPr>
          <w:rFonts w:ascii="Arial" w:hAnsi="Arial" w:cs="Arial"/>
        </w:rPr>
        <w:t>The</w:t>
      </w:r>
      <w:r w:rsidR="0046081F" w:rsidRPr="00AE3F6F">
        <w:rPr>
          <w:rFonts w:ascii="Arial" w:hAnsi="Arial" w:cs="Arial"/>
        </w:rPr>
        <w:t xml:space="preserve"> following information must be provided in a report to the sponsors delegate annually:</w:t>
      </w:r>
    </w:p>
    <w:p w14:paraId="6B7A4998" w14:textId="6754F35E" w:rsidR="00E30A62" w:rsidRPr="00AE3F6F" w:rsidRDefault="00E30A62" w:rsidP="00C97AFB">
      <w:pPr>
        <w:numPr>
          <w:ilvl w:val="0"/>
          <w:numId w:val="8"/>
        </w:numPr>
        <w:shd w:val="clear" w:color="auto" w:fill="FFFFFF"/>
        <w:tabs>
          <w:tab w:val="clear" w:pos="720"/>
          <w:tab w:val="num" w:pos="1440"/>
        </w:tabs>
        <w:spacing w:after="0" w:line="240" w:lineRule="auto"/>
        <w:ind w:left="1440" w:right="283"/>
        <w:contextualSpacing/>
        <w:jc w:val="both"/>
        <w:rPr>
          <w:rFonts w:ascii="Arial" w:hAnsi="Arial" w:cs="Arial"/>
        </w:rPr>
      </w:pPr>
      <w:r w:rsidRPr="00AE3F6F">
        <w:rPr>
          <w:rFonts w:ascii="Arial" w:hAnsi="Arial" w:cs="Arial"/>
        </w:rPr>
        <w:t xml:space="preserve">Documented evidence that the </w:t>
      </w:r>
      <w:r w:rsidRPr="00AE3F6F">
        <w:rPr>
          <w:rFonts w:ascii="Arial" w:hAnsi="Arial" w:cs="Arial"/>
          <w:color w:val="0000FF"/>
        </w:rPr>
        <w:t>Trial Management Group, Trial Safety Committee</w:t>
      </w:r>
      <w:r w:rsidR="00F8093D">
        <w:rPr>
          <w:rFonts w:ascii="Arial" w:hAnsi="Arial" w:cs="Arial"/>
          <w:color w:val="0000FF"/>
        </w:rPr>
        <w:t>, or the Data Safety Monitoring Board (</w:t>
      </w:r>
      <w:proofErr w:type="gramStart"/>
      <w:r w:rsidR="00F8093D">
        <w:rPr>
          <w:rFonts w:ascii="Arial" w:hAnsi="Arial" w:cs="Arial"/>
          <w:color w:val="0000FF"/>
        </w:rPr>
        <w:t>e.g.</w:t>
      </w:r>
      <w:proofErr w:type="gramEnd"/>
      <w:r w:rsidR="00F8093D">
        <w:rPr>
          <w:rFonts w:ascii="Arial" w:hAnsi="Arial" w:cs="Arial"/>
          <w:color w:val="0000FF"/>
        </w:rPr>
        <w:t xml:space="preserve"> meeting minutes) confirmed that regular safety reviews</w:t>
      </w:r>
      <w:r w:rsidR="00B33759" w:rsidRPr="00AE3F6F">
        <w:rPr>
          <w:rFonts w:ascii="Arial" w:hAnsi="Arial" w:cs="Arial"/>
        </w:rPr>
        <w:t xml:space="preserve"> </w:t>
      </w:r>
      <w:r w:rsidR="009B69E6" w:rsidRPr="00AE3F6F">
        <w:rPr>
          <w:rFonts w:ascii="Arial" w:hAnsi="Arial" w:cs="Arial"/>
        </w:rPr>
        <w:t xml:space="preserve">occurred. </w:t>
      </w:r>
      <w:r w:rsidRPr="00AE3F6F">
        <w:rPr>
          <w:rFonts w:ascii="Arial" w:hAnsi="Arial" w:cs="Arial"/>
        </w:rPr>
        <w:t xml:space="preserve"> </w:t>
      </w:r>
    </w:p>
    <w:p w14:paraId="75748A10" w14:textId="3CDD99C9" w:rsidR="004A3FCC" w:rsidRPr="00AE3F6F" w:rsidRDefault="009B69E6" w:rsidP="00C97AFB">
      <w:pPr>
        <w:numPr>
          <w:ilvl w:val="0"/>
          <w:numId w:val="8"/>
        </w:numPr>
        <w:shd w:val="clear" w:color="auto" w:fill="FFFFFF"/>
        <w:tabs>
          <w:tab w:val="clear" w:pos="720"/>
          <w:tab w:val="num" w:pos="1440"/>
        </w:tabs>
        <w:spacing w:after="0" w:line="240" w:lineRule="auto"/>
        <w:ind w:left="1440" w:right="283"/>
        <w:contextualSpacing/>
        <w:jc w:val="both"/>
        <w:rPr>
          <w:rFonts w:ascii="Arial" w:hAnsi="Arial" w:cs="Arial"/>
        </w:rPr>
      </w:pPr>
      <w:r w:rsidRPr="00AE3F6F">
        <w:rPr>
          <w:rFonts w:ascii="Arial" w:hAnsi="Arial" w:cs="Arial"/>
        </w:rPr>
        <w:t>A</w:t>
      </w:r>
      <w:r w:rsidR="004A3FCC" w:rsidRPr="00AE3F6F">
        <w:rPr>
          <w:rFonts w:ascii="Arial" w:hAnsi="Arial" w:cs="Arial"/>
        </w:rPr>
        <w:t xml:space="preserve">nalysis of the trial intervention(s) and its implications for participants considering all available safety data and </w:t>
      </w:r>
      <w:r w:rsidR="007606E8" w:rsidRPr="00AE3F6F">
        <w:rPr>
          <w:rFonts w:ascii="Arial" w:hAnsi="Arial" w:cs="Arial"/>
        </w:rPr>
        <w:t>relevant clinical or non-clinical studies result</w:t>
      </w:r>
      <w:r w:rsidR="004A3FCC" w:rsidRPr="00AE3F6F">
        <w:rPr>
          <w:rFonts w:ascii="Arial" w:hAnsi="Arial" w:cs="Arial"/>
        </w:rPr>
        <w:t>s</w:t>
      </w:r>
      <w:r w:rsidR="007606E8" w:rsidRPr="00AE3F6F">
        <w:rPr>
          <w:rFonts w:ascii="Arial" w:hAnsi="Arial" w:cs="Arial"/>
        </w:rPr>
        <w:t>.</w:t>
      </w:r>
    </w:p>
    <w:p w14:paraId="6F62C7AF" w14:textId="5DBF00CD" w:rsidR="004A3FCC" w:rsidRPr="00AE3F6F" w:rsidRDefault="00575F3F" w:rsidP="00C97AFB">
      <w:pPr>
        <w:numPr>
          <w:ilvl w:val="0"/>
          <w:numId w:val="8"/>
        </w:numPr>
        <w:shd w:val="clear" w:color="auto" w:fill="FFFFFF"/>
        <w:tabs>
          <w:tab w:val="clear" w:pos="720"/>
          <w:tab w:val="num" w:pos="1440"/>
        </w:tabs>
        <w:spacing w:before="100" w:beforeAutospacing="1" w:after="0" w:afterAutospacing="1" w:line="240" w:lineRule="auto"/>
        <w:ind w:left="1440" w:right="283"/>
        <w:contextualSpacing/>
        <w:jc w:val="both"/>
        <w:rPr>
          <w:rFonts w:ascii="Arial" w:hAnsi="Arial" w:cs="Arial"/>
        </w:rPr>
      </w:pPr>
      <w:r w:rsidRPr="00AE3F6F">
        <w:rPr>
          <w:rFonts w:ascii="Arial" w:hAnsi="Arial" w:cs="Arial"/>
        </w:rPr>
        <w:t>Any reports of emerging safety issues and a</w:t>
      </w:r>
      <w:r w:rsidR="004A3FCC" w:rsidRPr="00AE3F6F">
        <w:rPr>
          <w:rFonts w:ascii="Arial" w:hAnsi="Arial" w:cs="Arial"/>
        </w:rPr>
        <w:t xml:space="preserve"> description of any measures taken or proposed to minimise risks. </w:t>
      </w:r>
    </w:p>
    <w:p w14:paraId="3B938766" w14:textId="66345336" w:rsidR="004A3FCC" w:rsidRPr="00AE3F6F" w:rsidRDefault="007606E8" w:rsidP="00C97AFB">
      <w:pPr>
        <w:numPr>
          <w:ilvl w:val="0"/>
          <w:numId w:val="8"/>
        </w:numPr>
        <w:shd w:val="clear" w:color="auto" w:fill="FFFFFF"/>
        <w:tabs>
          <w:tab w:val="clear" w:pos="720"/>
          <w:tab w:val="num" w:pos="1440"/>
        </w:tabs>
        <w:spacing w:before="100" w:beforeAutospacing="1" w:after="100" w:afterAutospacing="1" w:line="240" w:lineRule="auto"/>
        <w:ind w:left="1440" w:right="283"/>
        <w:jc w:val="both"/>
        <w:rPr>
          <w:rFonts w:ascii="Arial" w:hAnsi="Arial" w:cs="Arial"/>
        </w:rPr>
      </w:pPr>
      <w:r w:rsidRPr="00AE3F6F">
        <w:rPr>
          <w:rFonts w:ascii="Arial" w:hAnsi="Arial" w:cs="Arial"/>
        </w:rPr>
        <w:t>A copy of the safety monitoring register</w:t>
      </w:r>
      <w:r w:rsidR="008D0FEC" w:rsidRPr="00AE3F6F">
        <w:rPr>
          <w:rFonts w:ascii="Arial" w:hAnsi="Arial" w:cs="Arial"/>
        </w:rPr>
        <w:t>.</w:t>
      </w:r>
    </w:p>
    <w:p w14:paraId="1D5C490A" w14:textId="77777777" w:rsidR="00A90A6A" w:rsidRPr="00445FB2" w:rsidRDefault="00E551F3" w:rsidP="009144DF">
      <w:pPr>
        <w:pStyle w:val="Heading1"/>
        <w:ind w:right="283"/>
        <w:jc w:val="both"/>
        <w:rPr>
          <w:rFonts w:ascii="Arial" w:hAnsi="Arial" w:cs="Arial"/>
          <w:b/>
          <w:bCs/>
          <w:color w:val="auto"/>
          <w:sz w:val="24"/>
          <w:szCs w:val="24"/>
        </w:rPr>
      </w:pPr>
      <w:bookmarkStart w:id="44" w:name="_bookmark87"/>
      <w:bookmarkStart w:id="45" w:name="_Toc72309557"/>
      <w:bookmarkEnd w:id="44"/>
      <w:r w:rsidRPr="00445FB2">
        <w:rPr>
          <w:rFonts w:ascii="Arial" w:hAnsi="Arial" w:cs="Arial"/>
          <w:b/>
          <w:bCs/>
          <w:color w:val="auto"/>
          <w:sz w:val="24"/>
          <w:szCs w:val="24"/>
        </w:rPr>
        <w:t>Non-compliance, Protocol Deviation and Serious Breaches of Good Clinical Practice</w:t>
      </w:r>
      <w:bookmarkEnd w:id="45"/>
    </w:p>
    <w:p w14:paraId="1BC64AB8" w14:textId="7487EB56" w:rsidR="00653B50" w:rsidRPr="00445FB2" w:rsidRDefault="00653B50" w:rsidP="009144DF">
      <w:pPr>
        <w:pStyle w:val="Heading2"/>
        <w:ind w:right="283"/>
        <w:jc w:val="both"/>
        <w:rPr>
          <w:rFonts w:ascii="Arial" w:hAnsi="Arial" w:cs="Arial"/>
          <w:b/>
          <w:bCs/>
          <w:color w:val="auto"/>
          <w:sz w:val="24"/>
          <w:szCs w:val="24"/>
        </w:rPr>
      </w:pPr>
      <w:bookmarkStart w:id="46" w:name="_Toc72306750"/>
      <w:bookmarkStart w:id="47" w:name="_Toc72309558"/>
      <w:r w:rsidRPr="00445FB2">
        <w:rPr>
          <w:rFonts w:ascii="Arial" w:hAnsi="Arial" w:cs="Arial"/>
          <w:b/>
          <w:bCs/>
          <w:color w:val="auto"/>
          <w:sz w:val="24"/>
          <w:szCs w:val="24"/>
        </w:rPr>
        <w:t>Protocol Deviation</w:t>
      </w:r>
      <w:bookmarkEnd w:id="46"/>
      <w:bookmarkEnd w:id="47"/>
      <w:r w:rsidRPr="00445FB2">
        <w:rPr>
          <w:rFonts w:ascii="Arial" w:hAnsi="Arial" w:cs="Arial"/>
          <w:b/>
          <w:bCs/>
          <w:color w:val="auto"/>
          <w:sz w:val="24"/>
          <w:szCs w:val="24"/>
        </w:rPr>
        <w:t> </w:t>
      </w:r>
    </w:p>
    <w:p w14:paraId="212D28D9" w14:textId="7B528581" w:rsidR="00653B50" w:rsidRPr="00653B50" w:rsidRDefault="00653B50" w:rsidP="009144DF">
      <w:pPr>
        <w:shd w:val="clear" w:color="auto" w:fill="FFFFFF"/>
        <w:spacing w:after="300" w:line="240" w:lineRule="auto"/>
        <w:ind w:left="720"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 xml:space="preserve">A protocol deviation is defined as any breach, </w:t>
      </w:r>
      <w:proofErr w:type="gramStart"/>
      <w:r w:rsidRPr="00653B50">
        <w:rPr>
          <w:rFonts w:ascii="Arial" w:eastAsia="Times New Roman" w:hAnsi="Arial" w:cs="Arial"/>
          <w:color w:val="000000" w:themeColor="text1"/>
          <w:lang w:eastAsia="en-AU"/>
        </w:rPr>
        <w:t>divergence</w:t>
      </w:r>
      <w:proofErr w:type="gramEnd"/>
      <w:r w:rsidRPr="00653B50">
        <w:rPr>
          <w:rFonts w:ascii="Arial" w:eastAsia="Times New Roman" w:hAnsi="Arial" w:cs="Arial"/>
          <w:color w:val="000000" w:themeColor="text1"/>
          <w:lang w:eastAsia="en-AU"/>
        </w:rPr>
        <w:t xml:space="preserve"> or departure from the requirements of Good Clinical Practice, the clinical trial protocol, the clinical trial standard operating procedures, or the human ethics approval </w:t>
      </w:r>
      <w:r w:rsidR="00C65482" w:rsidRPr="00AE3F6F">
        <w:rPr>
          <w:rFonts w:ascii="Arial" w:eastAsia="Times New Roman" w:hAnsi="Arial" w:cs="Arial"/>
          <w:color w:val="000000" w:themeColor="text1"/>
          <w:lang w:eastAsia="en-AU"/>
        </w:rPr>
        <w:t>that does</w:t>
      </w:r>
      <w:r w:rsidRPr="00653B50">
        <w:rPr>
          <w:rFonts w:ascii="Arial" w:eastAsia="Times New Roman" w:hAnsi="Arial" w:cs="Arial"/>
          <w:color w:val="000000" w:themeColor="text1"/>
          <w:lang w:eastAsia="en-AU"/>
        </w:rPr>
        <w:t xml:space="preserve"> not have a significant impact on the continued safety or rights of participants or the reliability and robustness of the data generated in the research or clinical trial. Protocol deviations are events that do not occur </w:t>
      </w:r>
      <w:r w:rsidR="00C65482" w:rsidRPr="00AE3F6F">
        <w:rPr>
          <w:rFonts w:ascii="Arial" w:eastAsia="Times New Roman" w:hAnsi="Arial" w:cs="Arial"/>
          <w:color w:val="000000" w:themeColor="text1"/>
          <w:lang w:eastAsia="en-AU"/>
        </w:rPr>
        <w:t>persistently or systematically</w:t>
      </w:r>
      <w:r w:rsidRPr="00653B50">
        <w:rPr>
          <w:rFonts w:ascii="Arial" w:eastAsia="Times New Roman" w:hAnsi="Arial" w:cs="Arial"/>
          <w:color w:val="000000" w:themeColor="text1"/>
          <w:lang w:eastAsia="en-AU"/>
        </w:rPr>
        <w:t xml:space="preserve"> and do not </w:t>
      </w:r>
      <w:r w:rsidR="003A1B08" w:rsidRPr="00AE3F6F">
        <w:rPr>
          <w:rFonts w:ascii="Arial" w:eastAsia="Times New Roman" w:hAnsi="Arial" w:cs="Arial"/>
          <w:color w:val="000000" w:themeColor="text1"/>
          <w:lang w:eastAsia="en-AU"/>
        </w:rPr>
        <w:t>potentially</w:t>
      </w:r>
      <w:r w:rsidRPr="00653B50">
        <w:rPr>
          <w:rFonts w:ascii="Arial" w:eastAsia="Times New Roman" w:hAnsi="Arial" w:cs="Arial"/>
          <w:color w:val="000000" w:themeColor="text1"/>
          <w:lang w:eastAsia="en-AU"/>
        </w:rPr>
        <w:t xml:space="preserve"> result in participant harms. Examples of protocol deviations include but are not limited to: </w:t>
      </w:r>
    </w:p>
    <w:p w14:paraId="5C84C28E" w14:textId="77777777" w:rsidR="00653B50" w:rsidRPr="00653B50" w:rsidRDefault="00653B50" w:rsidP="00C97AFB">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Deviations because of participant adherence to the protocol, including rescheduled study visits, participants refusal to complete scheduled research activities or failure to complete self-report questionnaires required by the study protocol.  </w:t>
      </w:r>
    </w:p>
    <w:p w14:paraId="6C28A47D" w14:textId="77777777" w:rsidR="00653B50" w:rsidRPr="00653B50" w:rsidRDefault="00653B50" w:rsidP="00C97AFB">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Blood samples obtained or clinical trial testing occurring at times close to, but not precisely at the time points specified in the protocol. </w:t>
      </w:r>
    </w:p>
    <w:p w14:paraId="6E3B469E" w14:textId="756561C8" w:rsidR="00653B50" w:rsidRPr="00653B50" w:rsidRDefault="00653B50" w:rsidP="00C97AFB">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The completion of consent forms, safety monitoring report, case report forms or data collection tools in a manner that is not consistent with the protocol instructions or failure to make reports within the required reporting timeframes.  </w:t>
      </w:r>
    </w:p>
    <w:p w14:paraId="73111B4C" w14:textId="3411DBA2" w:rsidR="00653B50" w:rsidRPr="00653B50" w:rsidRDefault="00653B50" w:rsidP="00C97AFB">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Administration of the clinical trial investigational medical product or device in a manner that is not consistent with the manufacturer</w:t>
      </w:r>
      <w:r w:rsidR="003C6DF8">
        <w:rPr>
          <w:rFonts w:ascii="Arial" w:eastAsia="Times New Roman" w:hAnsi="Arial" w:cs="Arial"/>
          <w:color w:val="000000" w:themeColor="text1"/>
          <w:lang w:eastAsia="en-AU"/>
        </w:rPr>
        <w:t>'</w:t>
      </w:r>
      <w:r w:rsidRPr="00653B50">
        <w:rPr>
          <w:rFonts w:ascii="Arial" w:eastAsia="Times New Roman" w:hAnsi="Arial" w:cs="Arial"/>
          <w:color w:val="000000" w:themeColor="text1"/>
          <w:lang w:eastAsia="en-AU"/>
        </w:rPr>
        <w:t>s instructions for use. </w:t>
      </w:r>
    </w:p>
    <w:p w14:paraId="72513535" w14:textId="77777777" w:rsidR="00653B50" w:rsidRPr="00653B50" w:rsidRDefault="00653B50" w:rsidP="00C97AFB">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Use of an unapproved version of the participant information statement or recruitment of participants using unapproved recruitment procedures.  </w:t>
      </w:r>
    </w:p>
    <w:p w14:paraId="3073232C" w14:textId="77777777" w:rsidR="00653B50" w:rsidRPr="00653B50" w:rsidRDefault="00653B50" w:rsidP="00C97AFB">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Inclusion of a participant that does not meet the inclusion criteria.  </w:t>
      </w:r>
    </w:p>
    <w:p w14:paraId="06B92AB4" w14:textId="77777777" w:rsidR="005803F1" w:rsidRDefault="00653B50" w:rsidP="00C97AFB">
      <w:pPr>
        <w:numPr>
          <w:ilvl w:val="0"/>
          <w:numId w:val="14"/>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 xml:space="preserve">An urgent safety measure </w:t>
      </w:r>
      <w:r w:rsidR="003A1B08" w:rsidRPr="00AE3F6F">
        <w:rPr>
          <w:rFonts w:ascii="Arial" w:eastAsia="Times New Roman" w:hAnsi="Arial" w:cs="Arial"/>
          <w:color w:val="000000" w:themeColor="text1"/>
          <w:lang w:eastAsia="en-AU"/>
        </w:rPr>
        <w:t>must</w:t>
      </w:r>
      <w:r w:rsidRPr="00653B50">
        <w:rPr>
          <w:rFonts w:ascii="Arial" w:eastAsia="Times New Roman" w:hAnsi="Arial" w:cs="Arial"/>
          <w:color w:val="000000" w:themeColor="text1"/>
          <w:lang w:eastAsia="en-AU"/>
        </w:rPr>
        <w:t xml:space="preserve"> be taken to eliminate an immediate hazard to a participant</w:t>
      </w:r>
      <w:r w:rsidR="003C6DF8">
        <w:rPr>
          <w:rFonts w:ascii="Arial" w:eastAsia="Times New Roman" w:hAnsi="Arial" w:cs="Arial"/>
          <w:color w:val="000000" w:themeColor="text1"/>
          <w:lang w:eastAsia="en-AU"/>
        </w:rPr>
        <w:t>'</w:t>
      </w:r>
      <w:r w:rsidRPr="00653B50">
        <w:rPr>
          <w:rFonts w:ascii="Arial" w:eastAsia="Times New Roman" w:hAnsi="Arial" w:cs="Arial"/>
          <w:color w:val="000000" w:themeColor="text1"/>
          <w:lang w:eastAsia="en-AU"/>
        </w:rPr>
        <w:t>s health or safety. </w:t>
      </w:r>
    </w:p>
    <w:p w14:paraId="7AB909E9" w14:textId="13CBA658" w:rsidR="00653B50" w:rsidRPr="00445FB2" w:rsidRDefault="00653B50" w:rsidP="009144DF">
      <w:pPr>
        <w:pStyle w:val="Heading2"/>
        <w:ind w:right="283"/>
        <w:jc w:val="both"/>
        <w:rPr>
          <w:rFonts w:ascii="Arial" w:hAnsi="Arial" w:cs="Arial"/>
          <w:b/>
          <w:bCs/>
          <w:color w:val="auto"/>
          <w:sz w:val="24"/>
          <w:szCs w:val="24"/>
        </w:rPr>
      </w:pPr>
      <w:bookmarkStart w:id="48" w:name="_Toc72306751"/>
      <w:bookmarkStart w:id="49" w:name="_Toc72309559"/>
      <w:r w:rsidRPr="00445FB2">
        <w:rPr>
          <w:rFonts w:ascii="Arial" w:hAnsi="Arial" w:cs="Arial"/>
          <w:b/>
          <w:bCs/>
          <w:color w:val="auto"/>
          <w:sz w:val="24"/>
          <w:szCs w:val="24"/>
        </w:rPr>
        <w:t>Serious Breach</w:t>
      </w:r>
      <w:r w:rsidR="003A1B08" w:rsidRPr="00445FB2">
        <w:rPr>
          <w:rFonts w:ascii="Arial" w:hAnsi="Arial" w:cs="Arial"/>
          <w:b/>
          <w:bCs/>
          <w:color w:val="auto"/>
          <w:sz w:val="24"/>
          <w:szCs w:val="24"/>
        </w:rPr>
        <w:t xml:space="preserve"> of Good Clinical Practice</w:t>
      </w:r>
      <w:bookmarkEnd w:id="48"/>
      <w:bookmarkEnd w:id="49"/>
    </w:p>
    <w:p w14:paraId="27BE206A" w14:textId="77777777" w:rsidR="00653B50" w:rsidRPr="00653B50" w:rsidRDefault="00653B50" w:rsidP="009144DF">
      <w:pPr>
        <w:shd w:val="clear" w:color="auto" w:fill="FFFFFF"/>
        <w:spacing w:after="300" w:line="240" w:lineRule="auto"/>
        <w:ind w:left="720"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A serious breach is defined as a breach of Good Clinical Practice, the clinical trial protocol, the clinical trial standard operating procedures, or the human ethics approval that is likely to affect to a significant degree the safety or rights of participants or the reliability and robustness of the data generated in the clinical trial. Examples of serious breaches include but are not limited to: </w:t>
      </w:r>
    </w:p>
    <w:p w14:paraId="43EE4438" w14:textId="2CFFB940" w:rsidR="00653B50" w:rsidRPr="00653B50" w:rsidRDefault="00653B50" w:rsidP="00C97AFB">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lastRenderedPageBreak/>
        <w:t>Persistent or systematic non-compliance with the instructions for completing consent forms, safety monitoring forms, case report forms or data collection tools that result in continued missed or incomplete data collection.  </w:t>
      </w:r>
    </w:p>
    <w:p w14:paraId="26BBFDA6" w14:textId="77777777" w:rsidR="00653B50" w:rsidRPr="00653B50" w:rsidRDefault="00653B50" w:rsidP="00C97AFB">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Failure to record or report adverse events, serious adverse events, suspected unexpected serious adverse reactions, significant safety issues where urgent safety measures were implemented.  </w:t>
      </w:r>
    </w:p>
    <w:p w14:paraId="14FE92F6" w14:textId="6E7470DC" w:rsidR="00653B50" w:rsidRPr="00653B50" w:rsidRDefault="00653B50" w:rsidP="00C97AFB">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 xml:space="preserve">Failure to conduct clinical trial procedures </w:t>
      </w:r>
      <w:r w:rsidR="003A1B08" w:rsidRPr="00AE3F6F">
        <w:rPr>
          <w:rFonts w:ascii="Arial" w:eastAsia="Times New Roman" w:hAnsi="Arial" w:cs="Arial"/>
          <w:color w:val="000000" w:themeColor="text1"/>
          <w:lang w:eastAsia="en-AU"/>
        </w:rPr>
        <w:t>following</w:t>
      </w:r>
      <w:r w:rsidRPr="00653B50">
        <w:rPr>
          <w:rFonts w:ascii="Arial" w:eastAsia="Times New Roman" w:hAnsi="Arial" w:cs="Arial"/>
          <w:color w:val="000000" w:themeColor="text1"/>
          <w:lang w:eastAsia="en-AU"/>
        </w:rPr>
        <w:t xml:space="preserve"> the clinical trial delegation log.  </w:t>
      </w:r>
    </w:p>
    <w:p w14:paraId="0558B00D" w14:textId="77777777" w:rsidR="00653B50" w:rsidRPr="00653B50" w:rsidRDefault="00653B50" w:rsidP="00C97AFB">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Widespread and uncontrolled use of protocol waivers affecting eligibility criteria, which leads to harm to trial subjects. </w:t>
      </w:r>
    </w:p>
    <w:p w14:paraId="36669D8B" w14:textId="77777777" w:rsidR="00653B50" w:rsidRPr="00653B50" w:rsidRDefault="00653B50" w:rsidP="00C97AFB">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Failure to report investigational medical product or device defects to the clinical trial sponsor or any relevant regulatory body. </w:t>
      </w:r>
    </w:p>
    <w:p w14:paraId="19B6A787" w14:textId="68440878" w:rsidR="00653B50" w:rsidRPr="00653B50" w:rsidRDefault="00653B50" w:rsidP="00C97AFB">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 xml:space="preserve">Failure to conduct research </w:t>
      </w:r>
      <w:r w:rsidR="003A1B08" w:rsidRPr="00AE3F6F">
        <w:rPr>
          <w:rFonts w:ascii="Arial" w:eastAsia="Times New Roman" w:hAnsi="Arial" w:cs="Arial"/>
          <w:color w:val="000000" w:themeColor="text1"/>
          <w:lang w:eastAsia="en-AU"/>
        </w:rPr>
        <w:t>following the</w:t>
      </w:r>
      <w:r w:rsidRPr="00653B50">
        <w:rPr>
          <w:rFonts w:ascii="Arial" w:eastAsia="Times New Roman" w:hAnsi="Arial" w:cs="Arial"/>
          <w:color w:val="000000" w:themeColor="text1"/>
          <w:lang w:eastAsia="en-AU"/>
        </w:rPr>
        <w:t xml:space="preserve"> issued approvals, permits or licences </w:t>
      </w:r>
      <w:r w:rsidR="003A1B08" w:rsidRPr="00AE3F6F">
        <w:rPr>
          <w:rFonts w:ascii="Arial" w:eastAsia="Times New Roman" w:hAnsi="Arial" w:cs="Arial"/>
          <w:color w:val="000000" w:themeColor="text1"/>
          <w:lang w:eastAsia="en-AU"/>
        </w:rPr>
        <w:t>by</w:t>
      </w:r>
      <w:r w:rsidRPr="00653B50">
        <w:rPr>
          <w:rFonts w:ascii="Arial" w:eastAsia="Times New Roman" w:hAnsi="Arial" w:cs="Arial"/>
          <w:color w:val="000000" w:themeColor="text1"/>
          <w:lang w:eastAsia="en-AU"/>
        </w:rPr>
        <w:t xml:space="preserve"> required laws, regulations, disciplinary </w:t>
      </w:r>
      <w:r w:rsidR="00E74376" w:rsidRPr="00AE3F6F">
        <w:rPr>
          <w:rFonts w:ascii="Arial" w:eastAsia="Times New Roman" w:hAnsi="Arial" w:cs="Arial"/>
          <w:color w:val="000000" w:themeColor="text1"/>
          <w:lang w:eastAsia="en-AU"/>
        </w:rPr>
        <w:t>standards,</w:t>
      </w:r>
      <w:r w:rsidRPr="00653B50">
        <w:rPr>
          <w:rFonts w:ascii="Arial" w:eastAsia="Times New Roman" w:hAnsi="Arial" w:cs="Arial"/>
          <w:color w:val="000000" w:themeColor="text1"/>
          <w:lang w:eastAsia="en-AU"/>
        </w:rPr>
        <w:t xml:space="preserve"> and UNSW policies relating to the responsible or safe conduct of research. </w:t>
      </w:r>
    </w:p>
    <w:p w14:paraId="0F45AB35" w14:textId="77777777" w:rsidR="00653B50" w:rsidRPr="00653B50" w:rsidRDefault="00653B50" w:rsidP="00C97AFB">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Concealing or facilitating breaches (or potential breaches) of the Research Code by others. </w:t>
      </w:r>
    </w:p>
    <w:p w14:paraId="7EC5B677" w14:textId="208AB185" w:rsidR="00653B50" w:rsidRPr="00653B50" w:rsidRDefault="003A1B08" w:rsidP="00C97AFB">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Researching</w:t>
      </w:r>
      <w:r w:rsidR="00653B50" w:rsidRPr="00653B50">
        <w:rPr>
          <w:rFonts w:ascii="Arial" w:eastAsia="Times New Roman" w:hAnsi="Arial" w:cs="Arial"/>
          <w:color w:val="000000" w:themeColor="text1"/>
          <w:lang w:eastAsia="en-AU"/>
        </w:rPr>
        <w:t xml:space="preserve"> without the requisite approvals, permits or licences required by laws, regulations, disciplinary </w:t>
      </w:r>
      <w:r w:rsidR="00E74376" w:rsidRPr="00AE3F6F">
        <w:rPr>
          <w:rFonts w:ascii="Arial" w:eastAsia="Times New Roman" w:hAnsi="Arial" w:cs="Arial"/>
          <w:color w:val="000000" w:themeColor="text1"/>
          <w:lang w:eastAsia="en-AU"/>
        </w:rPr>
        <w:t>standards,</w:t>
      </w:r>
      <w:r w:rsidR="00653B50" w:rsidRPr="00653B50">
        <w:rPr>
          <w:rFonts w:ascii="Arial" w:eastAsia="Times New Roman" w:hAnsi="Arial" w:cs="Arial"/>
          <w:color w:val="000000" w:themeColor="text1"/>
          <w:lang w:eastAsia="en-AU"/>
        </w:rPr>
        <w:t xml:space="preserve"> and UNSW policies related to the responsible or safe conduct of research. </w:t>
      </w:r>
    </w:p>
    <w:p w14:paraId="01F5E580" w14:textId="06270FB1" w:rsidR="00653B50" w:rsidRPr="00653B50" w:rsidRDefault="00653B50" w:rsidP="00C97AFB">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 xml:space="preserve">Failure to conduct </w:t>
      </w:r>
      <w:r w:rsidR="00C65482" w:rsidRPr="00AE3F6F">
        <w:rPr>
          <w:rFonts w:ascii="Arial" w:eastAsia="Times New Roman" w:hAnsi="Arial" w:cs="Arial"/>
          <w:color w:val="000000" w:themeColor="text1"/>
          <w:lang w:eastAsia="en-AU"/>
        </w:rPr>
        <w:t>r</w:t>
      </w:r>
      <w:r w:rsidRPr="00653B50">
        <w:rPr>
          <w:rFonts w:ascii="Arial" w:eastAsia="Times New Roman" w:hAnsi="Arial" w:cs="Arial"/>
          <w:color w:val="000000" w:themeColor="text1"/>
          <w:lang w:eastAsia="en-AU"/>
        </w:rPr>
        <w:t>esearch as approved by an ethics review body where that conduct leads to (or has the potential to) results in participant harms. </w:t>
      </w:r>
    </w:p>
    <w:p w14:paraId="51721320" w14:textId="45A5C661" w:rsidR="00653B50" w:rsidRPr="00653B50" w:rsidRDefault="003A1B08" w:rsidP="00C97AFB">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Researching</w:t>
      </w:r>
      <w:r w:rsidR="00653B50" w:rsidRPr="00653B50">
        <w:rPr>
          <w:rFonts w:ascii="Arial" w:eastAsia="Times New Roman" w:hAnsi="Arial" w:cs="Arial"/>
          <w:color w:val="000000" w:themeColor="text1"/>
          <w:lang w:eastAsia="en-AU"/>
        </w:rPr>
        <w:t xml:space="preserve"> without ethics approval as required by the National Statement on Ethical Conduct in Human Research where that conduct leads to (or has the potential to) result in participant harms. </w:t>
      </w:r>
    </w:p>
    <w:p w14:paraId="2054923D" w14:textId="1C7AB7F6" w:rsidR="00653B50" w:rsidRPr="00653B50" w:rsidRDefault="00653B50" w:rsidP="00C97AFB">
      <w:pPr>
        <w:numPr>
          <w:ilvl w:val="0"/>
          <w:numId w:val="15"/>
        </w:numPr>
        <w:shd w:val="clear" w:color="auto" w:fill="FFFFFF"/>
        <w:spacing w:before="100" w:beforeAutospacing="1" w:after="100" w:afterAutospacing="1" w:line="240" w:lineRule="auto"/>
        <w:ind w:right="283"/>
        <w:jc w:val="both"/>
        <w:rPr>
          <w:rFonts w:ascii="Arial" w:eastAsia="Times New Roman" w:hAnsi="Arial" w:cs="Arial"/>
          <w:color w:val="000000" w:themeColor="text1"/>
          <w:lang w:eastAsia="en-AU"/>
        </w:rPr>
      </w:pPr>
      <w:r w:rsidRPr="00653B50">
        <w:rPr>
          <w:rFonts w:ascii="Arial" w:eastAsia="Times New Roman" w:hAnsi="Arial" w:cs="Arial"/>
          <w:color w:val="000000" w:themeColor="text1"/>
          <w:lang w:eastAsia="en-AU"/>
        </w:rPr>
        <w:t xml:space="preserve">Any breaches as outlined in the UNSW Research Misconduct Procedure or the Australian Code for responsible conduct of research that leads to (or </w:t>
      </w:r>
      <w:r w:rsidR="00F8093D">
        <w:rPr>
          <w:rFonts w:ascii="Arial" w:eastAsia="Times New Roman" w:hAnsi="Arial" w:cs="Arial"/>
          <w:color w:val="000000" w:themeColor="text1"/>
          <w:lang w:eastAsia="en-AU"/>
        </w:rPr>
        <w:t>can potentially</w:t>
      </w:r>
      <w:r w:rsidRPr="00653B50">
        <w:rPr>
          <w:rFonts w:ascii="Arial" w:eastAsia="Times New Roman" w:hAnsi="Arial" w:cs="Arial"/>
          <w:color w:val="000000" w:themeColor="text1"/>
          <w:lang w:eastAsia="en-AU"/>
        </w:rPr>
        <w:t>) result in participant harms.  </w:t>
      </w:r>
    </w:p>
    <w:p w14:paraId="4433C4CC" w14:textId="77777777" w:rsidR="00A833AC" w:rsidRPr="00445FB2" w:rsidRDefault="00A833AC" w:rsidP="009144DF">
      <w:pPr>
        <w:pStyle w:val="Heading2"/>
        <w:ind w:right="283"/>
        <w:jc w:val="both"/>
        <w:rPr>
          <w:rFonts w:ascii="Arial" w:hAnsi="Arial" w:cs="Arial"/>
          <w:b/>
          <w:bCs/>
          <w:color w:val="auto"/>
          <w:sz w:val="24"/>
          <w:szCs w:val="24"/>
        </w:rPr>
      </w:pPr>
      <w:bookmarkStart w:id="50" w:name="_Toc72306752"/>
      <w:bookmarkStart w:id="51" w:name="_Toc72309560"/>
      <w:r w:rsidRPr="00445FB2">
        <w:rPr>
          <w:rFonts w:ascii="Arial" w:hAnsi="Arial" w:cs="Arial"/>
          <w:b/>
          <w:bCs/>
          <w:color w:val="auto"/>
          <w:sz w:val="24"/>
          <w:szCs w:val="24"/>
        </w:rPr>
        <w:t>Reporting Protocol Deviations</w:t>
      </w:r>
      <w:bookmarkEnd w:id="50"/>
      <w:bookmarkEnd w:id="51"/>
      <w:r w:rsidRPr="00445FB2">
        <w:rPr>
          <w:rFonts w:ascii="Arial" w:hAnsi="Arial" w:cs="Arial"/>
          <w:b/>
          <w:bCs/>
          <w:color w:val="auto"/>
          <w:sz w:val="24"/>
          <w:szCs w:val="24"/>
        </w:rPr>
        <w:t>  </w:t>
      </w:r>
    </w:p>
    <w:p w14:paraId="1111928A" w14:textId="5EF04A84" w:rsidR="00A833AC" w:rsidRPr="00AE3F6F" w:rsidRDefault="00A833AC" w:rsidP="00C97AFB">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 xml:space="preserve">Protocol deviations occurring at a site must be documented in site files and reported by </w:t>
      </w:r>
      <w:r w:rsidR="003F5AB3" w:rsidRPr="00AE3F6F">
        <w:rPr>
          <w:rFonts w:ascii="Arial" w:eastAsia="Times New Roman" w:hAnsi="Arial" w:cs="Arial"/>
          <w:color w:val="000000" w:themeColor="text1"/>
          <w:lang w:eastAsia="en-AU"/>
        </w:rPr>
        <w:t xml:space="preserve">the </w:t>
      </w:r>
      <w:r w:rsidRPr="00AE3F6F">
        <w:rPr>
          <w:rFonts w:ascii="Arial" w:eastAsia="Times New Roman" w:hAnsi="Arial" w:cs="Arial"/>
          <w:color w:val="000000" w:themeColor="text1"/>
          <w:lang w:eastAsia="en-AU"/>
        </w:rPr>
        <w:t>principal site investigator to the Coordinating Principal Investigator.</w:t>
      </w:r>
    </w:p>
    <w:p w14:paraId="6A2F7619" w14:textId="7EC39416" w:rsidR="00A833AC" w:rsidRPr="00AE3F6F" w:rsidRDefault="00A833AC" w:rsidP="00C97AFB">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The Coordinating Principal Investigator must review the protocol deviation</w:t>
      </w:r>
      <w:r w:rsidR="003F5AB3" w:rsidRPr="00AE3F6F">
        <w:rPr>
          <w:rFonts w:ascii="Arial" w:eastAsia="Times New Roman" w:hAnsi="Arial" w:cs="Arial"/>
          <w:color w:val="000000" w:themeColor="text1"/>
          <w:lang w:eastAsia="en-AU"/>
        </w:rPr>
        <w:t xml:space="preserve"> and</w:t>
      </w:r>
      <w:r w:rsidRPr="00AE3F6F">
        <w:rPr>
          <w:rFonts w:ascii="Arial" w:eastAsia="Times New Roman" w:hAnsi="Arial" w:cs="Arial"/>
          <w:color w:val="000000" w:themeColor="text1"/>
          <w:lang w:eastAsia="en-AU"/>
        </w:rPr>
        <w:t xml:space="preserve"> the clinical trial protocol to establish the corrective actions and preventative steps to prevent the deviation from reoccurring. </w:t>
      </w:r>
    </w:p>
    <w:p w14:paraId="39D27F3D" w14:textId="04F05012" w:rsidR="00A833AC" w:rsidRPr="00AE3F6F" w:rsidRDefault="00A833AC" w:rsidP="00C97AFB">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The protocol deviation and corrective action plan must be reported to the UNSW Sponsor</w:t>
      </w:r>
      <w:r w:rsidR="003C6DF8">
        <w:rPr>
          <w:rFonts w:ascii="Arial" w:eastAsia="Times New Roman" w:hAnsi="Arial" w:cs="Arial"/>
          <w:color w:val="000000" w:themeColor="text1"/>
          <w:lang w:eastAsia="en-AU"/>
        </w:rPr>
        <w:t>'</w:t>
      </w:r>
      <w:r w:rsidRPr="00AE3F6F">
        <w:rPr>
          <w:rFonts w:ascii="Arial" w:eastAsia="Times New Roman" w:hAnsi="Arial" w:cs="Arial"/>
          <w:color w:val="000000" w:themeColor="text1"/>
          <w:lang w:eastAsia="en-AU"/>
        </w:rPr>
        <w:t>s Delegate by the Coordinating Principal Investigator or Coordinating Research Team using the protocol deviation report form.  </w:t>
      </w:r>
    </w:p>
    <w:p w14:paraId="5B681F0D" w14:textId="77777777" w:rsidR="00A833AC" w:rsidRPr="00445FB2" w:rsidRDefault="00A833AC" w:rsidP="009144DF">
      <w:pPr>
        <w:pStyle w:val="Heading2"/>
        <w:ind w:right="283"/>
        <w:jc w:val="both"/>
        <w:rPr>
          <w:rFonts w:ascii="Arial" w:eastAsia="Times New Roman" w:hAnsi="Arial" w:cs="Arial"/>
          <w:b/>
          <w:bCs/>
          <w:color w:val="auto"/>
          <w:sz w:val="24"/>
          <w:szCs w:val="24"/>
          <w:lang w:eastAsia="en-AU"/>
        </w:rPr>
      </w:pPr>
      <w:bookmarkStart w:id="52" w:name="_Toc72306753"/>
      <w:bookmarkStart w:id="53" w:name="_Toc72309561"/>
      <w:r w:rsidRPr="00445FB2">
        <w:rPr>
          <w:rFonts w:ascii="Arial" w:hAnsi="Arial" w:cs="Arial"/>
          <w:b/>
          <w:bCs/>
          <w:color w:val="auto"/>
          <w:sz w:val="24"/>
          <w:szCs w:val="24"/>
        </w:rPr>
        <w:t>Reporting</w:t>
      </w:r>
      <w:r w:rsidRPr="00445FB2">
        <w:rPr>
          <w:rFonts w:ascii="Arial" w:eastAsia="Times New Roman" w:hAnsi="Arial" w:cs="Arial"/>
          <w:b/>
          <w:bCs/>
          <w:color w:val="auto"/>
          <w:sz w:val="24"/>
          <w:szCs w:val="24"/>
          <w:lang w:eastAsia="en-AU"/>
        </w:rPr>
        <w:t> of a Serious Breach</w:t>
      </w:r>
      <w:bookmarkEnd w:id="52"/>
      <w:bookmarkEnd w:id="53"/>
      <w:r w:rsidRPr="00445FB2">
        <w:rPr>
          <w:rFonts w:ascii="Arial" w:eastAsia="Times New Roman" w:hAnsi="Arial" w:cs="Arial"/>
          <w:b/>
          <w:bCs/>
          <w:color w:val="auto"/>
          <w:sz w:val="24"/>
          <w:szCs w:val="24"/>
          <w:lang w:eastAsia="en-AU"/>
        </w:rPr>
        <w:t> </w:t>
      </w:r>
    </w:p>
    <w:p w14:paraId="447C1209" w14:textId="3F74BA30" w:rsidR="00A833AC" w:rsidRPr="00AE3F6F" w:rsidRDefault="00F8093D" w:rsidP="00C97AFB">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The Principal Investigator must report a serious breach occurring at a participating site</w:t>
      </w:r>
      <w:r w:rsidR="00A833AC" w:rsidRPr="00AE3F6F">
        <w:rPr>
          <w:rFonts w:ascii="Arial" w:eastAsia="Times New Roman" w:hAnsi="Arial" w:cs="Arial"/>
          <w:color w:val="000000" w:themeColor="text1"/>
          <w:lang w:eastAsia="en-AU"/>
        </w:rPr>
        <w:t> to the Coordinating Principal Investigator within a specified timeframe.  </w:t>
      </w:r>
    </w:p>
    <w:p w14:paraId="66CCB4B7" w14:textId="0AB22B6C" w:rsidR="00A833AC" w:rsidRPr="00AE3F6F" w:rsidRDefault="00A833AC" w:rsidP="00C97AFB">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The Coordinating Principal Investigator must review the serious breach, along with the clinical trial protocol</w:t>
      </w:r>
      <w:r w:rsidR="00B56784" w:rsidRPr="00AE3F6F">
        <w:rPr>
          <w:rFonts w:ascii="Arial" w:eastAsia="Times New Roman" w:hAnsi="Arial" w:cs="Arial"/>
          <w:color w:val="000000" w:themeColor="text1"/>
          <w:lang w:eastAsia="en-AU"/>
        </w:rPr>
        <w:t>,</w:t>
      </w:r>
      <w:r w:rsidRPr="00AE3F6F">
        <w:rPr>
          <w:rFonts w:ascii="Arial" w:eastAsia="Times New Roman" w:hAnsi="Arial" w:cs="Arial"/>
          <w:color w:val="000000" w:themeColor="text1"/>
          <w:lang w:eastAsia="en-AU"/>
        </w:rPr>
        <w:t xml:space="preserve"> to develop a Corrective and Preventive Action (CAPA) that defines the steps to prevent the serious breach from reoccurring. </w:t>
      </w:r>
    </w:p>
    <w:p w14:paraId="563DBB54" w14:textId="39FEE11F" w:rsidR="00A833AC" w:rsidRPr="00AE3F6F" w:rsidRDefault="00A833AC" w:rsidP="00C97AFB">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 xml:space="preserve">The serious breach report and the CAPA </w:t>
      </w:r>
      <w:r w:rsidR="003F5AB3" w:rsidRPr="00AE3F6F">
        <w:rPr>
          <w:rFonts w:ascii="Arial" w:eastAsia="Times New Roman" w:hAnsi="Arial" w:cs="Arial"/>
          <w:color w:val="000000" w:themeColor="text1"/>
          <w:lang w:eastAsia="en-AU"/>
        </w:rPr>
        <w:t>must</w:t>
      </w:r>
      <w:r w:rsidRPr="00AE3F6F">
        <w:rPr>
          <w:rFonts w:ascii="Arial" w:eastAsia="Times New Roman" w:hAnsi="Arial" w:cs="Arial"/>
          <w:color w:val="000000" w:themeColor="text1"/>
          <w:lang w:eastAsia="en-AU"/>
        </w:rPr>
        <w:t xml:space="preserve"> be provided to the approving HREC</w:t>
      </w:r>
      <w:r w:rsidR="003F5AB3" w:rsidRPr="00AE3F6F">
        <w:rPr>
          <w:rFonts w:ascii="Arial" w:eastAsia="Times New Roman" w:hAnsi="Arial" w:cs="Arial"/>
          <w:color w:val="000000" w:themeColor="text1"/>
          <w:lang w:eastAsia="en-AU"/>
        </w:rPr>
        <w:t>,</w:t>
      </w:r>
      <w:r w:rsidRPr="00AE3F6F">
        <w:rPr>
          <w:rFonts w:ascii="Arial" w:eastAsia="Times New Roman" w:hAnsi="Arial" w:cs="Arial"/>
          <w:color w:val="000000" w:themeColor="text1"/>
          <w:lang w:eastAsia="en-AU"/>
        </w:rPr>
        <w:t xml:space="preserve"> and the UNSW sponsors delegate for review and approval.  </w:t>
      </w:r>
    </w:p>
    <w:p w14:paraId="1948601B" w14:textId="77777777" w:rsidR="00A833AC" w:rsidRPr="00445FB2" w:rsidRDefault="00A833AC" w:rsidP="009144DF">
      <w:pPr>
        <w:pStyle w:val="Heading2"/>
        <w:ind w:right="283"/>
        <w:jc w:val="both"/>
        <w:rPr>
          <w:rFonts w:ascii="Arial" w:hAnsi="Arial" w:cs="Arial"/>
          <w:b/>
          <w:bCs/>
          <w:color w:val="auto"/>
          <w:sz w:val="24"/>
          <w:szCs w:val="24"/>
        </w:rPr>
      </w:pPr>
      <w:bookmarkStart w:id="54" w:name="_Toc72306754"/>
      <w:bookmarkStart w:id="55" w:name="_Toc72309562"/>
      <w:r w:rsidRPr="00445FB2">
        <w:rPr>
          <w:rFonts w:ascii="Arial" w:hAnsi="Arial" w:cs="Arial"/>
          <w:b/>
          <w:bCs/>
          <w:color w:val="auto"/>
          <w:sz w:val="24"/>
          <w:szCs w:val="24"/>
        </w:rPr>
        <w:t>Reporting of Serious Breaches by Third Parties</w:t>
      </w:r>
      <w:bookmarkEnd w:id="54"/>
      <w:bookmarkEnd w:id="55"/>
      <w:r w:rsidRPr="00445FB2">
        <w:rPr>
          <w:rFonts w:ascii="Arial" w:hAnsi="Arial" w:cs="Arial"/>
          <w:b/>
          <w:bCs/>
          <w:color w:val="auto"/>
          <w:sz w:val="24"/>
          <w:szCs w:val="24"/>
        </w:rPr>
        <w:t> </w:t>
      </w:r>
    </w:p>
    <w:p w14:paraId="089BB671" w14:textId="6E0A81B8" w:rsidR="00A833AC" w:rsidRPr="00AE3F6F" w:rsidRDefault="00A833AC" w:rsidP="00C97AFB">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A Suspected Breach is a report judged by the reporter as a possible serious breach but has yet to be formally confirmed as a serious breach by the sponsor. </w:t>
      </w:r>
    </w:p>
    <w:p w14:paraId="58B2BD3A" w14:textId="1C734305" w:rsidR="00A833AC" w:rsidRPr="00AE3F6F" w:rsidRDefault="00A833AC" w:rsidP="00C97AFB">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lastRenderedPageBreak/>
        <w:t>A Suspected Breach form must be completed when a third party (</w:t>
      </w:r>
      <w:r w:rsidR="00E74376" w:rsidRPr="00AE3F6F">
        <w:rPr>
          <w:rFonts w:ascii="Arial" w:eastAsia="Times New Roman" w:hAnsi="Arial" w:cs="Arial"/>
          <w:color w:val="000000" w:themeColor="text1"/>
          <w:lang w:eastAsia="en-AU"/>
        </w:rPr>
        <w:t>e.g.,</w:t>
      </w:r>
      <w:r w:rsidRPr="00AE3F6F">
        <w:rPr>
          <w:rFonts w:ascii="Arial" w:eastAsia="Times New Roman" w:hAnsi="Arial" w:cs="Arial"/>
          <w:color w:val="000000" w:themeColor="text1"/>
          <w:lang w:eastAsia="en-AU"/>
        </w:rPr>
        <w:t xml:space="preserve"> individual</w:t>
      </w:r>
      <w:r w:rsidR="003F5AB3" w:rsidRPr="00AE3F6F">
        <w:rPr>
          <w:rFonts w:ascii="Arial" w:eastAsia="Times New Roman" w:hAnsi="Arial" w:cs="Arial"/>
          <w:color w:val="000000" w:themeColor="text1"/>
          <w:lang w:eastAsia="en-AU"/>
        </w:rPr>
        <w:t>/</w:t>
      </w:r>
      <w:r w:rsidRPr="00AE3F6F">
        <w:rPr>
          <w:rFonts w:ascii="Arial" w:eastAsia="Times New Roman" w:hAnsi="Arial" w:cs="Arial"/>
          <w:color w:val="000000" w:themeColor="text1"/>
          <w:lang w:eastAsia="en-AU"/>
        </w:rPr>
        <w:t>institution) wishes to report a suspected breach of Good Clinical Practice or the protocol</w:t>
      </w:r>
      <w:r w:rsidR="003F5AB3" w:rsidRPr="00AE3F6F">
        <w:rPr>
          <w:rFonts w:ascii="Arial" w:eastAsia="Times New Roman" w:hAnsi="Arial" w:cs="Arial"/>
          <w:color w:val="000000" w:themeColor="text1"/>
          <w:lang w:eastAsia="en-AU"/>
        </w:rPr>
        <w:t xml:space="preserve"> and</w:t>
      </w:r>
      <w:r w:rsidRPr="00AE3F6F">
        <w:rPr>
          <w:rFonts w:ascii="Arial" w:eastAsia="Times New Roman" w:hAnsi="Arial" w:cs="Arial"/>
          <w:color w:val="000000" w:themeColor="text1"/>
          <w:lang w:eastAsia="en-AU"/>
        </w:rPr>
        <w:t xml:space="preserve"> should be reported directly to the reviewing HREC without reporting through the sponsor. </w:t>
      </w:r>
    </w:p>
    <w:p w14:paraId="5C125267" w14:textId="77777777" w:rsidR="00A833AC" w:rsidRPr="00AE3F6F" w:rsidRDefault="00A833AC" w:rsidP="00C97AFB">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Recording of Protocol Deviation and Serious Breach Reports  </w:t>
      </w:r>
    </w:p>
    <w:p w14:paraId="45F02EAE" w14:textId="4192604F" w:rsidR="00A833AC" w:rsidRPr="00AE3F6F" w:rsidRDefault="00A833AC" w:rsidP="00C97AFB">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A register of protocol deviation and serious breach reports must be recorded</w:t>
      </w:r>
      <w:r w:rsidR="00B56784" w:rsidRPr="00AE3F6F">
        <w:rPr>
          <w:rFonts w:ascii="Arial" w:eastAsia="Times New Roman" w:hAnsi="Arial" w:cs="Arial"/>
          <w:color w:val="000000" w:themeColor="text1"/>
          <w:lang w:eastAsia="en-AU"/>
        </w:rPr>
        <w:t>. W</w:t>
      </w:r>
      <w:r w:rsidRPr="00AE3F6F">
        <w:rPr>
          <w:rFonts w:ascii="Arial" w:eastAsia="Times New Roman" w:hAnsi="Arial" w:cs="Arial"/>
          <w:color w:val="000000" w:themeColor="text1"/>
          <w:lang w:eastAsia="en-AU"/>
        </w:rPr>
        <w:t>ritten records and copies of documentation sent to the sponsor must be retained in the Investigator Site File.  </w:t>
      </w:r>
    </w:p>
    <w:p w14:paraId="2A3BAD51" w14:textId="5B2A532A" w:rsidR="00A833AC" w:rsidRPr="00AE3F6F" w:rsidRDefault="00A833AC" w:rsidP="00C97AFB">
      <w:pPr>
        <w:pStyle w:val="ListParagraph"/>
        <w:numPr>
          <w:ilvl w:val="0"/>
          <w:numId w:val="15"/>
        </w:numPr>
        <w:shd w:val="clear" w:color="auto" w:fill="FFFFFF"/>
        <w:spacing w:after="300" w:line="240" w:lineRule="auto"/>
        <w:ind w:right="283"/>
        <w:jc w:val="both"/>
        <w:rPr>
          <w:rFonts w:ascii="Arial" w:eastAsia="Times New Roman" w:hAnsi="Arial" w:cs="Arial"/>
          <w:color w:val="000000" w:themeColor="text1"/>
          <w:lang w:eastAsia="en-AU"/>
        </w:rPr>
      </w:pPr>
      <w:r w:rsidRPr="00AE3F6F">
        <w:rPr>
          <w:rFonts w:ascii="Arial" w:eastAsia="Times New Roman" w:hAnsi="Arial" w:cs="Arial"/>
          <w:color w:val="000000" w:themeColor="text1"/>
          <w:lang w:eastAsia="en-AU"/>
        </w:rPr>
        <w:t xml:space="preserve">Copies of protocol deviation and serious breach reports must be recorded, written records and copies of documentation sent to the sponsor, referrals made to the HREC or </w:t>
      </w:r>
      <w:r w:rsidR="00B56784" w:rsidRPr="00AE3F6F">
        <w:rPr>
          <w:rFonts w:ascii="Arial" w:eastAsia="Times New Roman" w:hAnsi="Arial" w:cs="Arial"/>
          <w:color w:val="000000" w:themeColor="text1"/>
          <w:lang w:eastAsia="en-AU"/>
        </w:rPr>
        <w:t>establishing</w:t>
      </w:r>
      <w:r w:rsidRPr="00AE3F6F">
        <w:rPr>
          <w:rFonts w:ascii="Arial" w:eastAsia="Times New Roman" w:hAnsi="Arial" w:cs="Arial"/>
          <w:color w:val="000000" w:themeColor="text1"/>
          <w:lang w:eastAsia="en-AU"/>
        </w:rPr>
        <w:t xml:space="preserve"> whether a breach of the Australian Code for Responsible conduct of research must be retained in the Master Site File. </w:t>
      </w:r>
    </w:p>
    <w:p w14:paraId="4FB055BE" w14:textId="77777777" w:rsidR="00E74376" w:rsidRPr="00445FB2" w:rsidRDefault="00E74376" w:rsidP="009144DF">
      <w:pPr>
        <w:pStyle w:val="Heading1"/>
        <w:ind w:right="283"/>
        <w:jc w:val="both"/>
        <w:rPr>
          <w:rFonts w:ascii="Arial" w:hAnsi="Arial" w:cs="Arial"/>
          <w:b/>
          <w:bCs/>
          <w:color w:val="auto"/>
          <w:sz w:val="24"/>
          <w:szCs w:val="24"/>
        </w:rPr>
      </w:pPr>
      <w:r w:rsidRPr="00AE3F6F">
        <w:rPr>
          <w:rStyle w:val="Strong"/>
        </w:rPr>
        <w:t> </w:t>
      </w:r>
      <w:bookmarkStart w:id="56" w:name="_Toc72309563"/>
      <w:r w:rsidRPr="00445FB2">
        <w:rPr>
          <w:rFonts w:ascii="Arial" w:hAnsi="Arial" w:cs="Arial"/>
          <w:b/>
          <w:bCs/>
          <w:color w:val="auto"/>
          <w:sz w:val="24"/>
          <w:szCs w:val="24"/>
        </w:rPr>
        <w:t>Review of a Protocol Deviation and a Serious Breach</w:t>
      </w:r>
      <w:bookmarkEnd w:id="56"/>
      <w:r w:rsidRPr="00445FB2">
        <w:rPr>
          <w:rFonts w:ascii="Arial" w:hAnsi="Arial" w:cs="Arial"/>
          <w:b/>
          <w:bCs/>
          <w:color w:val="auto"/>
          <w:sz w:val="24"/>
          <w:szCs w:val="24"/>
        </w:rPr>
        <w:t> </w:t>
      </w:r>
    </w:p>
    <w:p w14:paraId="6A3E6825" w14:textId="1A8D14D9" w:rsidR="00E74376" w:rsidRPr="00AE3F6F" w:rsidRDefault="00E74376" w:rsidP="00C97AFB">
      <w:pPr>
        <w:pStyle w:val="NormalWeb"/>
        <w:numPr>
          <w:ilvl w:val="0"/>
          <w:numId w:val="15"/>
        </w:numPr>
        <w:shd w:val="clear" w:color="auto" w:fill="FFFFFF"/>
        <w:spacing w:before="0" w:beforeAutospacing="0" w:after="0" w:afterAutospacing="0"/>
        <w:ind w:right="283" w:hanging="357"/>
        <w:contextualSpacing/>
        <w:jc w:val="both"/>
        <w:rPr>
          <w:rFonts w:ascii="Arial" w:hAnsi="Arial" w:cs="Arial"/>
          <w:color w:val="000000" w:themeColor="text1"/>
          <w:sz w:val="22"/>
          <w:szCs w:val="22"/>
        </w:rPr>
      </w:pPr>
      <w:r w:rsidRPr="00AE3F6F">
        <w:rPr>
          <w:rFonts w:ascii="Arial" w:hAnsi="Arial" w:cs="Arial"/>
          <w:color w:val="000000" w:themeColor="text1"/>
          <w:sz w:val="22"/>
          <w:szCs w:val="22"/>
        </w:rPr>
        <w:t>The UNSW Sponsor</w:t>
      </w:r>
      <w:r w:rsidR="003C6DF8">
        <w:rPr>
          <w:rFonts w:ascii="Arial" w:hAnsi="Arial" w:cs="Arial"/>
          <w:color w:val="000000" w:themeColor="text1"/>
          <w:sz w:val="22"/>
          <w:szCs w:val="22"/>
        </w:rPr>
        <w:t>'</w:t>
      </w:r>
      <w:r w:rsidRPr="00AE3F6F">
        <w:rPr>
          <w:rFonts w:ascii="Arial" w:hAnsi="Arial" w:cs="Arial"/>
          <w:color w:val="000000" w:themeColor="text1"/>
          <w:sz w:val="22"/>
          <w:szCs w:val="22"/>
        </w:rPr>
        <w:t xml:space="preserve">s Delegate will review reports to establish whether the event meets the definition of a protocol deviation or serious </w:t>
      </w:r>
      <w:proofErr w:type="gramStart"/>
      <w:r w:rsidRPr="00AE3F6F">
        <w:rPr>
          <w:rFonts w:ascii="Arial" w:hAnsi="Arial" w:cs="Arial"/>
          <w:color w:val="000000" w:themeColor="text1"/>
          <w:sz w:val="22"/>
          <w:szCs w:val="22"/>
        </w:rPr>
        <w:t>breach,  establish</w:t>
      </w:r>
      <w:proofErr w:type="gramEnd"/>
      <w:r w:rsidRPr="00AE3F6F">
        <w:rPr>
          <w:rFonts w:ascii="Arial" w:hAnsi="Arial" w:cs="Arial"/>
          <w:color w:val="000000" w:themeColor="text1"/>
          <w:sz w:val="22"/>
          <w:szCs w:val="22"/>
        </w:rPr>
        <w:t> whether the proposed CAPA is appropriate and establish whether there is or will be ongoing impact reliability and robustness of the data generated. </w:t>
      </w:r>
    </w:p>
    <w:p w14:paraId="4787ABD6" w14:textId="78880CCE" w:rsidR="00E74376" w:rsidRPr="00AE3F6F" w:rsidRDefault="00445FB2" w:rsidP="00C97AFB">
      <w:pPr>
        <w:pStyle w:val="NormalWeb"/>
        <w:numPr>
          <w:ilvl w:val="0"/>
          <w:numId w:val="15"/>
        </w:numPr>
        <w:shd w:val="clear" w:color="auto" w:fill="FFFFFF"/>
        <w:spacing w:before="0" w:beforeAutospacing="0" w:after="0" w:afterAutospacing="0"/>
        <w:ind w:right="283" w:hanging="357"/>
        <w:contextualSpacing/>
        <w:jc w:val="both"/>
        <w:rPr>
          <w:rFonts w:ascii="Arial" w:hAnsi="Arial" w:cs="Arial"/>
          <w:color w:val="000000" w:themeColor="text1"/>
          <w:sz w:val="22"/>
          <w:szCs w:val="22"/>
        </w:rPr>
      </w:pPr>
      <w:r>
        <w:rPr>
          <w:rFonts w:ascii="Arial" w:hAnsi="Arial" w:cs="Arial"/>
          <w:color w:val="000000" w:themeColor="text1"/>
          <w:sz w:val="22"/>
          <w:szCs w:val="22"/>
        </w:rPr>
        <w:t>The UNSW Sponsor's Delegate will seek advice from the approving HREC</w:t>
      </w:r>
      <w:r w:rsidR="00E74376" w:rsidRPr="00AE3F6F">
        <w:rPr>
          <w:rFonts w:ascii="Arial" w:hAnsi="Arial" w:cs="Arial"/>
          <w:color w:val="000000" w:themeColor="text1"/>
          <w:sz w:val="22"/>
          <w:szCs w:val="22"/>
        </w:rPr>
        <w:t xml:space="preserve"> on the corrective and preventive actions.</w:t>
      </w:r>
    </w:p>
    <w:p w14:paraId="3AD800FE" w14:textId="30EB1F1D" w:rsidR="00E74376" w:rsidRPr="00AE3F6F" w:rsidRDefault="00E74376" w:rsidP="00C97AFB">
      <w:pPr>
        <w:pStyle w:val="NormalWeb"/>
        <w:numPr>
          <w:ilvl w:val="0"/>
          <w:numId w:val="15"/>
        </w:numPr>
        <w:shd w:val="clear" w:color="auto" w:fill="FFFFFF"/>
        <w:spacing w:before="0" w:beforeAutospacing="0" w:after="0" w:afterAutospacing="0"/>
        <w:ind w:right="283" w:hanging="357"/>
        <w:contextualSpacing/>
        <w:jc w:val="both"/>
        <w:rPr>
          <w:rFonts w:ascii="Arial" w:hAnsi="Arial" w:cs="Arial"/>
          <w:color w:val="000000" w:themeColor="text1"/>
          <w:sz w:val="22"/>
          <w:szCs w:val="22"/>
        </w:rPr>
      </w:pPr>
      <w:r w:rsidRPr="00AE3F6F">
        <w:rPr>
          <w:rFonts w:ascii="Arial" w:hAnsi="Arial" w:cs="Arial"/>
          <w:color w:val="000000" w:themeColor="text1"/>
          <w:sz w:val="22"/>
          <w:szCs w:val="22"/>
        </w:rPr>
        <w:t>Protocol deviation or serious breach reports where a UNSW researcher, staff or student is responsible for the protocol deviation or the serious breach will be reviewed as per the </w:t>
      </w:r>
      <w:hyperlink r:id="rId24" w:tgtFrame="_blank" w:history="1">
        <w:r w:rsidRPr="00AE3F6F">
          <w:rPr>
            <w:rStyle w:val="Hyperlink"/>
            <w:rFonts w:ascii="Arial" w:hAnsi="Arial" w:cs="Arial"/>
            <w:color w:val="000000" w:themeColor="text1"/>
            <w:sz w:val="22"/>
            <w:szCs w:val="22"/>
          </w:rPr>
          <w:t>UNSW Research Misconduct Procedure</w:t>
        </w:r>
      </w:hyperlink>
      <w:r w:rsidRPr="00AE3F6F">
        <w:rPr>
          <w:rFonts w:ascii="Arial" w:hAnsi="Arial" w:cs="Arial"/>
          <w:color w:val="000000" w:themeColor="text1"/>
          <w:sz w:val="22"/>
          <w:szCs w:val="22"/>
        </w:rPr>
        <w:t> to establish a breach of the </w:t>
      </w:r>
      <w:hyperlink r:id="rId25" w:tgtFrame="_blank" w:history="1">
        <w:r w:rsidRPr="00AE3F6F">
          <w:rPr>
            <w:rStyle w:val="Hyperlink"/>
            <w:rFonts w:ascii="Arial" w:hAnsi="Arial" w:cs="Arial"/>
            <w:color w:val="000000" w:themeColor="text1"/>
            <w:sz w:val="22"/>
            <w:szCs w:val="22"/>
          </w:rPr>
          <w:t>UNSW Research Code of Conduct</w:t>
        </w:r>
      </w:hyperlink>
      <w:r w:rsidRPr="00AE3F6F">
        <w:rPr>
          <w:rFonts w:ascii="Arial" w:hAnsi="Arial" w:cs="Arial"/>
          <w:color w:val="000000" w:themeColor="text1"/>
          <w:sz w:val="22"/>
          <w:szCs w:val="22"/>
        </w:rPr>
        <w:t> has occurred. </w:t>
      </w:r>
    </w:p>
    <w:p w14:paraId="0BAAD85C" w14:textId="446246D4" w:rsidR="00E74376" w:rsidRPr="00AE3F6F" w:rsidRDefault="00E74376" w:rsidP="00C97AFB">
      <w:pPr>
        <w:pStyle w:val="NormalWeb"/>
        <w:numPr>
          <w:ilvl w:val="0"/>
          <w:numId w:val="15"/>
        </w:numPr>
        <w:shd w:val="clear" w:color="auto" w:fill="FFFFFF"/>
        <w:spacing w:before="0" w:beforeAutospacing="0" w:after="0" w:afterAutospacing="0"/>
        <w:ind w:right="283" w:hanging="357"/>
        <w:contextualSpacing/>
        <w:jc w:val="both"/>
        <w:rPr>
          <w:rFonts w:ascii="Arial" w:hAnsi="Arial" w:cs="Arial"/>
          <w:color w:val="000000" w:themeColor="text1"/>
          <w:sz w:val="22"/>
          <w:szCs w:val="22"/>
        </w:rPr>
      </w:pPr>
      <w:r w:rsidRPr="00AE3F6F">
        <w:rPr>
          <w:rFonts w:ascii="Arial" w:hAnsi="Arial" w:cs="Arial"/>
          <w:color w:val="000000" w:themeColor="text1"/>
          <w:sz w:val="22"/>
          <w:szCs w:val="22"/>
        </w:rPr>
        <w:t>Protocol deviation or serious breach reports where the UNSW Sponsor</w:t>
      </w:r>
      <w:r w:rsidR="003C6DF8">
        <w:rPr>
          <w:rFonts w:ascii="Arial" w:hAnsi="Arial" w:cs="Arial"/>
          <w:color w:val="000000" w:themeColor="text1"/>
          <w:sz w:val="22"/>
          <w:szCs w:val="22"/>
        </w:rPr>
        <w:t>'</w:t>
      </w:r>
      <w:r w:rsidRPr="00AE3F6F">
        <w:rPr>
          <w:rFonts w:ascii="Arial" w:hAnsi="Arial" w:cs="Arial"/>
          <w:color w:val="000000" w:themeColor="text1"/>
          <w:sz w:val="22"/>
          <w:szCs w:val="22"/>
        </w:rPr>
        <w:t>s Delegate determines that site personnel are responsible for a protocol deviation or the serious breach will be referred onto their responsible institution for review under their Research Misconduct procedures to establish whether a breach of the </w:t>
      </w:r>
      <w:hyperlink r:id="rId26" w:tgtFrame="_blank" w:history="1">
        <w:r w:rsidRPr="00AE3F6F">
          <w:rPr>
            <w:rStyle w:val="Hyperlink"/>
            <w:rFonts w:ascii="Arial" w:hAnsi="Arial" w:cs="Arial"/>
            <w:color w:val="000000" w:themeColor="text1"/>
            <w:sz w:val="22"/>
            <w:szCs w:val="22"/>
          </w:rPr>
          <w:t>Australian Research Code for the Responsible Conduct of Research</w:t>
        </w:r>
      </w:hyperlink>
      <w:r w:rsidRPr="00AE3F6F">
        <w:rPr>
          <w:rFonts w:ascii="Arial" w:hAnsi="Arial" w:cs="Arial"/>
          <w:color w:val="000000" w:themeColor="text1"/>
          <w:sz w:val="22"/>
          <w:szCs w:val="22"/>
        </w:rPr>
        <w:t> has occurred. </w:t>
      </w:r>
    </w:p>
    <w:p w14:paraId="283690EC" w14:textId="6CD19FD3" w:rsidR="000B1E3F" w:rsidRPr="00445FB2" w:rsidRDefault="000B1E3F" w:rsidP="009144DF">
      <w:pPr>
        <w:pStyle w:val="Heading1"/>
        <w:ind w:right="283"/>
        <w:jc w:val="both"/>
        <w:rPr>
          <w:rFonts w:ascii="Arial" w:hAnsi="Arial" w:cs="Arial"/>
          <w:b/>
          <w:bCs/>
          <w:color w:val="auto"/>
          <w:sz w:val="24"/>
          <w:szCs w:val="24"/>
        </w:rPr>
      </w:pPr>
      <w:bookmarkStart w:id="57" w:name="_Toc72309564"/>
      <w:r w:rsidRPr="00445FB2">
        <w:rPr>
          <w:rFonts w:ascii="Arial" w:hAnsi="Arial" w:cs="Arial"/>
          <w:b/>
          <w:bCs/>
          <w:color w:val="auto"/>
          <w:sz w:val="24"/>
          <w:szCs w:val="24"/>
        </w:rPr>
        <w:t>Statistics</w:t>
      </w:r>
      <w:bookmarkEnd w:id="57"/>
    </w:p>
    <w:p w14:paraId="6C03FED3" w14:textId="77777777" w:rsidR="00AE3F6F" w:rsidRPr="00AE3F6F" w:rsidRDefault="00AE3F6F" w:rsidP="00C97AFB">
      <w:pPr>
        <w:pStyle w:val="ListParagraph"/>
        <w:numPr>
          <w:ilvl w:val="0"/>
          <w:numId w:val="18"/>
        </w:numPr>
        <w:ind w:right="283"/>
        <w:jc w:val="both"/>
        <w:rPr>
          <w:rFonts w:ascii="Arial" w:hAnsi="Arial" w:cs="Arial"/>
          <w:color w:val="0000FF"/>
        </w:rPr>
      </w:pPr>
      <w:r w:rsidRPr="00AE3F6F">
        <w:rPr>
          <w:rFonts w:ascii="Arial" w:hAnsi="Arial" w:cs="Arial"/>
          <w:color w:val="0000FF"/>
        </w:rPr>
        <w:t xml:space="preserve">Describe the statistical plan for analysing the trial data. </w:t>
      </w:r>
    </w:p>
    <w:p w14:paraId="50626C4C" w14:textId="7E771097" w:rsidR="000B1E3F" w:rsidRPr="00AE3F6F" w:rsidRDefault="004F745C" w:rsidP="00C97AFB">
      <w:pPr>
        <w:pStyle w:val="ListParagraph"/>
        <w:numPr>
          <w:ilvl w:val="0"/>
          <w:numId w:val="18"/>
        </w:numPr>
        <w:ind w:right="283"/>
        <w:jc w:val="both"/>
        <w:rPr>
          <w:rFonts w:ascii="Arial" w:hAnsi="Arial" w:cs="Arial"/>
          <w:color w:val="0000FF"/>
        </w:rPr>
      </w:pPr>
      <w:r>
        <w:rPr>
          <w:rFonts w:ascii="Arial" w:hAnsi="Arial" w:cs="Arial"/>
          <w:color w:val="0000FF"/>
        </w:rPr>
        <w:t>Indicate</w:t>
      </w:r>
      <w:r w:rsidR="00AE3F6F" w:rsidRPr="00AE3F6F">
        <w:rPr>
          <w:rFonts w:ascii="Arial" w:hAnsi="Arial" w:cs="Arial"/>
          <w:color w:val="0000FF"/>
        </w:rPr>
        <w:t xml:space="preserve"> </w:t>
      </w:r>
      <w:r>
        <w:rPr>
          <w:rFonts w:ascii="Arial" w:hAnsi="Arial" w:cs="Arial"/>
          <w:color w:val="0000FF"/>
        </w:rPr>
        <w:t xml:space="preserve">the </w:t>
      </w:r>
      <w:r w:rsidR="000B1E3F" w:rsidRPr="00AE3F6F">
        <w:rPr>
          <w:rFonts w:ascii="Arial" w:hAnsi="Arial" w:cs="Arial"/>
          <w:color w:val="0000FF"/>
        </w:rPr>
        <w:t>timing of any planned interim analys</w:t>
      </w:r>
      <w:r>
        <w:rPr>
          <w:rFonts w:ascii="Arial" w:hAnsi="Arial" w:cs="Arial"/>
          <w:color w:val="0000FF"/>
        </w:rPr>
        <w:t>es.</w:t>
      </w:r>
    </w:p>
    <w:p w14:paraId="567BAC22" w14:textId="4F49EB31" w:rsidR="00745772" w:rsidRPr="00F8093D" w:rsidRDefault="00936644" w:rsidP="00F8093D">
      <w:pPr>
        <w:pStyle w:val="Heading1"/>
        <w:ind w:right="283"/>
        <w:jc w:val="both"/>
        <w:rPr>
          <w:rFonts w:ascii="Arial" w:hAnsi="Arial" w:cs="Arial"/>
          <w:b/>
          <w:bCs/>
          <w:color w:val="auto"/>
          <w:sz w:val="24"/>
          <w:szCs w:val="24"/>
        </w:rPr>
      </w:pPr>
      <w:bookmarkStart w:id="58" w:name="_bookmark88"/>
      <w:bookmarkStart w:id="59" w:name="_Toc72309566"/>
      <w:bookmarkEnd w:id="58"/>
      <w:r w:rsidRPr="00F8093D">
        <w:rPr>
          <w:rFonts w:ascii="Arial" w:hAnsi="Arial" w:cs="Arial"/>
          <w:b/>
          <w:bCs/>
          <w:color w:val="auto"/>
          <w:sz w:val="24"/>
          <w:szCs w:val="24"/>
        </w:rPr>
        <w:t>Data Ownership</w:t>
      </w:r>
      <w:bookmarkEnd w:id="59"/>
    </w:p>
    <w:p w14:paraId="7EEBF2A3" w14:textId="08A5A2BE" w:rsidR="001A3415" w:rsidRPr="00AE3F6F" w:rsidRDefault="00FD4CDF" w:rsidP="009144DF">
      <w:pPr>
        <w:pStyle w:val="SectionHeading"/>
        <w:numPr>
          <w:ilvl w:val="0"/>
          <w:numId w:val="0"/>
        </w:numPr>
        <w:ind w:left="720" w:right="283"/>
        <w:jc w:val="both"/>
        <w:rPr>
          <w:b w:val="0"/>
          <w:bCs w:val="0"/>
        </w:rPr>
      </w:pPr>
      <w:r w:rsidRPr="00AE3F6F">
        <w:rPr>
          <w:b w:val="0"/>
          <w:bCs w:val="0"/>
        </w:rPr>
        <w:t xml:space="preserve">All research data collected during this trial is governed and handled following the Research Data Governance and Materials Handling </w:t>
      </w:r>
      <w:hyperlink r:id="rId27" w:history="1">
        <w:r w:rsidRPr="00AE3F6F">
          <w:rPr>
            <w:rStyle w:val="Hyperlink"/>
            <w:b w:val="0"/>
            <w:bCs w:val="0"/>
            <w:color w:val="000000" w:themeColor="text1"/>
          </w:rPr>
          <w:t>policy</w:t>
        </w:r>
      </w:hyperlink>
      <w:r w:rsidRPr="00AE3F6F">
        <w:rPr>
          <w:b w:val="0"/>
          <w:bCs w:val="0"/>
        </w:rPr>
        <w:t xml:space="preserve">. </w:t>
      </w:r>
      <w:r w:rsidR="001A3415" w:rsidRPr="00AE3F6F">
        <w:rPr>
          <w:b w:val="0"/>
          <w:bCs w:val="0"/>
        </w:rPr>
        <w:t xml:space="preserve">UNSW, rather than any individual or Organisational Unit, is the Custodian of data and materials and any information derived from the data. Original research data and primary materials generated in the </w:t>
      </w:r>
      <w:r w:rsidR="004F745C">
        <w:rPr>
          <w:b w:val="0"/>
          <w:bCs w:val="0"/>
        </w:rPr>
        <w:t>research conducted</w:t>
      </w:r>
      <w:r w:rsidR="001A3415" w:rsidRPr="00AE3F6F">
        <w:rPr>
          <w:b w:val="0"/>
          <w:bCs w:val="0"/>
        </w:rPr>
        <w:t xml:space="preserve"> at the University will be owned and retained by the University subject to any contractual, statutory, ethical, or funding body requirements.</w:t>
      </w:r>
    </w:p>
    <w:p w14:paraId="2148ED30" w14:textId="77777777" w:rsidR="00623CCF" w:rsidRPr="00AE3F6F" w:rsidRDefault="00623CCF" w:rsidP="009144DF">
      <w:pPr>
        <w:pStyle w:val="SectionHeading"/>
        <w:numPr>
          <w:ilvl w:val="0"/>
          <w:numId w:val="0"/>
        </w:numPr>
        <w:ind w:left="720" w:right="283"/>
        <w:jc w:val="both"/>
        <w:rPr>
          <w:b w:val="0"/>
          <w:bCs w:val="0"/>
        </w:rPr>
      </w:pPr>
    </w:p>
    <w:p w14:paraId="1643028E" w14:textId="73AFE58E" w:rsidR="00623CCF" w:rsidRPr="00445FB2" w:rsidRDefault="00F8093D" w:rsidP="009144DF">
      <w:pPr>
        <w:pStyle w:val="Heading1"/>
        <w:ind w:right="283"/>
        <w:jc w:val="both"/>
        <w:rPr>
          <w:rFonts w:ascii="Arial" w:hAnsi="Arial" w:cs="Arial"/>
          <w:b/>
          <w:bCs/>
          <w:color w:val="auto"/>
          <w:sz w:val="24"/>
          <w:szCs w:val="24"/>
        </w:rPr>
      </w:pPr>
      <w:r>
        <w:rPr>
          <w:rFonts w:ascii="Arial" w:hAnsi="Arial" w:cs="Arial"/>
          <w:b/>
          <w:bCs/>
          <w:color w:val="auto"/>
          <w:sz w:val="24"/>
          <w:szCs w:val="24"/>
        </w:rPr>
        <w:t>Handling and Reporting Data</w:t>
      </w:r>
    </w:p>
    <w:p w14:paraId="303BC49B" w14:textId="55610C58" w:rsidR="003324DA" w:rsidRPr="00AE3F6F" w:rsidRDefault="00B42D21" w:rsidP="009144DF">
      <w:pPr>
        <w:spacing w:after="0"/>
        <w:ind w:left="720" w:right="283"/>
        <w:contextualSpacing/>
        <w:jc w:val="both"/>
        <w:rPr>
          <w:rFonts w:ascii="Arial" w:hAnsi="Arial" w:cs="Arial"/>
          <w:color w:val="000000" w:themeColor="text1"/>
        </w:rPr>
      </w:pPr>
      <w:r w:rsidRPr="00AE3F6F">
        <w:rPr>
          <w:rFonts w:ascii="Arial" w:hAnsi="Arial" w:cs="Arial"/>
          <w:color w:val="000000" w:themeColor="text1"/>
        </w:rPr>
        <w:t>Principal Investigators are responsible for maintaining adequate and accurate source documents and trial records that include all pertinent observations on each site</w:t>
      </w:r>
      <w:r w:rsidR="003C6DF8">
        <w:rPr>
          <w:rFonts w:ascii="Arial" w:hAnsi="Arial" w:cs="Arial"/>
          <w:color w:val="000000" w:themeColor="text1"/>
        </w:rPr>
        <w:t>'</w:t>
      </w:r>
      <w:r w:rsidRPr="00AE3F6F">
        <w:rPr>
          <w:rFonts w:ascii="Arial" w:hAnsi="Arial" w:cs="Arial"/>
          <w:color w:val="000000" w:themeColor="text1"/>
        </w:rPr>
        <w:t xml:space="preserve">s trial subjects. Source data must be attributable, legible, contemporaneous, original, accurate, and complete. </w:t>
      </w:r>
    </w:p>
    <w:p w14:paraId="4578737C" w14:textId="77777777" w:rsidR="00754B4A" w:rsidRPr="00AE3F6F" w:rsidRDefault="00754B4A" w:rsidP="009144DF">
      <w:pPr>
        <w:spacing w:after="0"/>
        <w:ind w:left="720" w:right="283"/>
        <w:contextualSpacing/>
        <w:jc w:val="both"/>
        <w:rPr>
          <w:rFonts w:ascii="Arial" w:hAnsi="Arial" w:cs="Arial"/>
          <w:color w:val="000000" w:themeColor="text1"/>
        </w:rPr>
      </w:pPr>
    </w:p>
    <w:p w14:paraId="29805D30" w14:textId="14F40ABA" w:rsidR="003324DA" w:rsidRPr="00AE3F6F" w:rsidRDefault="00754B4A" w:rsidP="009144DF">
      <w:pPr>
        <w:spacing w:after="0"/>
        <w:ind w:left="720" w:right="283"/>
        <w:contextualSpacing/>
        <w:jc w:val="both"/>
        <w:rPr>
          <w:rFonts w:ascii="Arial" w:hAnsi="Arial" w:cs="Arial"/>
          <w:color w:val="000000" w:themeColor="text1"/>
        </w:rPr>
      </w:pPr>
      <w:r w:rsidRPr="00AE3F6F">
        <w:rPr>
          <w:rFonts w:ascii="Arial" w:hAnsi="Arial" w:cs="Arial"/>
          <w:color w:val="000000" w:themeColor="text1"/>
        </w:rPr>
        <w:t>Trial subjects will be assigned a participant ID</w:t>
      </w:r>
      <w:r w:rsidR="004F745C">
        <w:rPr>
          <w:rFonts w:ascii="Arial" w:hAnsi="Arial" w:cs="Arial"/>
          <w:color w:val="000000" w:themeColor="text1"/>
        </w:rPr>
        <w:t>,</w:t>
      </w:r>
      <w:r w:rsidRPr="00AE3F6F">
        <w:rPr>
          <w:rFonts w:ascii="Arial" w:hAnsi="Arial" w:cs="Arial"/>
          <w:color w:val="000000" w:themeColor="text1"/>
        </w:rPr>
        <w:t xml:space="preserve"> and data will be </w:t>
      </w:r>
      <w:r w:rsidR="003324DA" w:rsidRPr="00AE3F6F">
        <w:rPr>
          <w:rFonts w:ascii="Arial" w:hAnsi="Arial" w:cs="Arial"/>
          <w:color w:val="000000" w:themeColor="text1"/>
        </w:rPr>
        <w:t xml:space="preserve">reported using the </w:t>
      </w:r>
      <w:r w:rsidR="003324DA" w:rsidRPr="00F8093D">
        <w:rPr>
          <w:rFonts w:ascii="Arial" w:hAnsi="Arial" w:cs="Arial"/>
          <w:color w:val="0000FF"/>
        </w:rPr>
        <w:t>[case report form]</w:t>
      </w:r>
      <w:r w:rsidR="00905B49" w:rsidRPr="00F8093D">
        <w:rPr>
          <w:rFonts w:ascii="Arial" w:hAnsi="Arial" w:cs="Arial"/>
          <w:color w:val="0000FF"/>
        </w:rPr>
        <w:t>.</w:t>
      </w:r>
      <w:r w:rsidR="003324DA" w:rsidRPr="00F8093D">
        <w:rPr>
          <w:rFonts w:ascii="Arial" w:hAnsi="Arial" w:cs="Arial"/>
          <w:color w:val="0000FF"/>
        </w:rPr>
        <w:t xml:space="preserve"> </w:t>
      </w:r>
      <w:r w:rsidR="00905B49" w:rsidRPr="00AE3F6F">
        <w:rPr>
          <w:rFonts w:ascii="Arial" w:hAnsi="Arial" w:cs="Arial"/>
          <w:color w:val="000000" w:themeColor="text1"/>
        </w:rPr>
        <w:t xml:space="preserve">Data reported on the </w:t>
      </w:r>
      <w:r w:rsidR="003717C4" w:rsidRPr="00F8093D">
        <w:rPr>
          <w:rFonts w:ascii="Arial" w:hAnsi="Arial" w:cs="Arial"/>
          <w:color w:val="0000FF"/>
        </w:rPr>
        <w:t>[case report form]</w:t>
      </w:r>
      <w:r w:rsidR="00905B49" w:rsidRPr="00F8093D">
        <w:rPr>
          <w:rFonts w:ascii="Arial" w:hAnsi="Arial" w:cs="Arial"/>
          <w:color w:val="0000FF"/>
        </w:rPr>
        <w:t>,</w:t>
      </w:r>
      <w:r w:rsidR="00905B49" w:rsidRPr="00AE3F6F">
        <w:rPr>
          <w:rFonts w:ascii="Arial" w:hAnsi="Arial" w:cs="Arial"/>
          <w:color w:val="000000" w:themeColor="text1"/>
        </w:rPr>
        <w:t xml:space="preserve"> derived from source documents, should be consistent with the source documents</w:t>
      </w:r>
      <w:r w:rsidR="004F745C">
        <w:rPr>
          <w:rFonts w:ascii="Arial" w:hAnsi="Arial" w:cs="Arial"/>
          <w:color w:val="000000" w:themeColor="text1"/>
        </w:rPr>
        <w:t>,</w:t>
      </w:r>
      <w:r w:rsidR="00905B49" w:rsidRPr="00AE3F6F">
        <w:rPr>
          <w:rFonts w:ascii="Arial" w:hAnsi="Arial" w:cs="Arial"/>
          <w:color w:val="000000" w:themeColor="text1"/>
        </w:rPr>
        <w:t xml:space="preserve"> or the discrepancies </w:t>
      </w:r>
      <w:r w:rsidR="003717C4" w:rsidRPr="00AE3F6F">
        <w:rPr>
          <w:rFonts w:ascii="Arial" w:hAnsi="Arial" w:cs="Arial"/>
          <w:color w:val="000000" w:themeColor="text1"/>
        </w:rPr>
        <w:t>must be</w:t>
      </w:r>
      <w:r w:rsidR="00905B49" w:rsidRPr="00AE3F6F">
        <w:rPr>
          <w:rFonts w:ascii="Arial" w:hAnsi="Arial" w:cs="Arial"/>
          <w:color w:val="000000" w:themeColor="text1"/>
        </w:rPr>
        <w:t xml:space="preserve"> explaine</w:t>
      </w:r>
      <w:r w:rsidR="003717C4" w:rsidRPr="00AE3F6F">
        <w:rPr>
          <w:rFonts w:ascii="Arial" w:hAnsi="Arial" w:cs="Arial"/>
          <w:color w:val="000000" w:themeColor="text1"/>
        </w:rPr>
        <w:t>d</w:t>
      </w:r>
      <w:r w:rsidR="00522D90" w:rsidRPr="00AE3F6F">
        <w:rPr>
          <w:rFonts w:ascii="Arial" w:hAnsi="Arial" w:cs="Arial"/>
          <w:color w:val="000000" w:themeColor="text1"/>
        </w:rPr>
        <w:t xml:space="preserve">. Any change or </w:t>
      </w:r>
      <w:r w:rsidR="00522D90" w:rsidRPr="00AE3F6F">
        <w:rPr>
          <w:rFonts w:ascii="Arial" w:hAnsi="Arial" w:cs="Arial"/>
          <w:color w:val="000000" w:themeColor="text1"/>
        </w:rPr>
        <w:lastRenderedPageBreak/>
        <w:t>correction to a [case report form] should be dated, initialled, and explained (if necessary) and should not obscure the original entry (i.e., an audit trail should be maintained); this applies to both written and electronic changes or corrections.</w:t>
      </w:r>
    </w:p>
    <w:p w14:paraId="585B4132" w14:textId="77777777" w:rsidR="00DA4BE4" w:rsidRPr="00AE3F6F" w:rsidRDefault="00DA4BE4" w:rsidP="009144DF">
      <w:pPr>
        <w:spacing w:after="0"/>
        <w:ind w:left="720" w:right="283"/>
        <w:contextualSpacing/>
        <w:jc w:val="both"/>
        <w:rPr>
          <w:rFonts w:ascii="Arial" w:hAnsi="Arial" w:cs="Arial"/>
          <w:color w:val="000000" w:themeColor="text1"/>
        </w:rPr>
      </w:pPr>
    </w:p>
    <w:p w14:paraId="41B87703" w14:textId="191071B6" w:rsidR="00522D90" w:rsidRPr="00AE3F6F" w:rsidRDefault="00DA4BE4" w:rsidP="00C97AFB">
      <w:pPr>
        <w:pStyle w:val="SectionHeading"/>
        <w:numPr>
          <w:ilvl w:val="0"/>
          <w:numId w:val="17"/>
        </w:numPr>
        <w:spacing w:after="0"/>
        <w:ind w:right="283"/>
        <w:jc w:val="both"/>
      </w:pPr>
      <w:r w:rsidRPr="00AE3F6F">
        <w:rPr>
          <w:color w:val="000000"/>
        </w:rPr>
        <w:t>Direct Access to Source Data and Documents</w:t>
      </w:r>
    </w:p>
    <w:p w14:paraId="26E72431" w14:textId="666761FF" w:rsidR="00DA4BE4" w:rsidRPr="00AE3F6F" w:rsidRDefault="00DA4BE4" w:rsidP="009144DF">
      <w:pPr>
        <w:pStyle w:val="SectionHeading"/>
        <w:numPr>
          <w:ilvl w:val="0"/>
          <w:numId w:val="0"/>
        </w:numPr>
        <w:spacing w:after="0"/>
        <w:ind w:left="720" w:right="283"/>
        <w:jc w:val="both"/>
        <w:rPr>
          <w:b w:val="0"/>
          <w:bCs w:val="0"/>
        </w:rPr>
      </w:pPr>
      <w:r w:rsidRPr="00AE3F6F">
        <w:rPr>
          <w:b w:val="0"/>
          <w:bCs w:val="0"/>
        </w:rPr>
        <w:t>Site principal investigator(s) and institution(s) will permit trial-related monitoring, audits, IRB/IEC review, and regulatory inspection(s), providing direct access to source data/documents.</w:t>
      </w:r>
    </w:p>
    <w:p w14:paraId="27276C33" w14:textId="77777777" w:rsidR="00DA4BE4" w:rsidRPr="00AE3F6F" w:rsidRDefault="00DA4BE4" w:rsidP="009144DF">
      <w:pPr>
        <w:pStyle w:val="SectionHeading"/>
        <w:numPr>
          <w:ilvl w:val="0"/>
          <w:numId w:val="0"/>
        </w:numPr>
        <w:spacing w:after="0"/>
        <w:ind w:left="720" w:right="283"/>
        <w:jc w:val="both"/>
        <w:rPr>
          <w:b w:val="0"/>
          <w:bCs w:val="0"/>
        </w:rPr>
      </w:pPr>
    </w:p>
    <w:p w14:paraId="7031F5A1" w14:textId="00A9E433" w:rsidR="000B1E3F" w:rsidRPr="007F169D" w:rsidRDefault="00DA4BE4" w:rsidP="009144DF">
      <w:pPr>
        <w:pStyle w:val="Heading1"/>
        <w:ind w:right="283"/>
        <w:jc w:val="both"/>
        <w:rPr>
          <w:rFonts w:ascii="Arial" w:hAnsi="Arial" w:cs="Arial"/>
          <w:b/>
          <w:bCs/>
          <w:color w:val="auto"/>
          <w:sz w:val="22"/>
          <w:szCs w:val="22"/>
        </w:rPr>
      </w:pPr>
      <w:bookmarkStart w:id="60" w:name="_bookmark89"/>
      <w:bookmarkStart w:id="61" w:name="_Toc72309568"/>
      <w:bookmarkEnd w:id="60"/>
      <w:r w:rsidRPr="007F169D">
        <w:rPr>
          <w:rFonts w:ascii="Arial" w:hAnsi="Arial" w:cs="Arial"/>
          <w:b/>
          <w:bCs/>
          <w:color w:val="auto"/>
          <w:sz w:val="22"/>
          <w:szCs w:val="22"/>
        </w:rPr>
        <w:t xml:space="preserve">Monitoring </w:t>
      </w:r>
      <w:r w:rsidR="000B1E3F" w:rsidRPr="007F169D">
        <w:rPr>
          <w:rFonts w:ascii="Arial" w:hAnsi="Arial" w:cs="Arial"/>
          <w:b/>
          <w:bCs/>
          <w:color w:val="auto"/>
          <w:sz w:val="22"/>
          <w:szCs w:val="22"/>
        </w:rPr>
        <w:t>Quality Control and Quality Assurance</w:t>
      </w:r>
      <w:bookmarkEnd w:id="61"/>
    </w:p>
    <w:p w14:paraId="6B027427" w14:textId="5967224C" w:rsidR="008B542A" w:rsidRPr="00AE3F6F" w:rsidRDefault="008B542A" w:rsidP="009144DF">
      <w:pPr>
        <w:pStyle w:val="SectionHeading"/>
        <w:numPr>
          <w:ilvl w:val="0"/>
          <w:numId w:val="0"/>
        </w:numPr>
        <w:ind w:left="709" w:right="283"/>
        <w:jc w:val="both"/>
        <w:rPr>
          <w:b w:val="0"/>
          <w:bCs w:val="0"/>
        </w:rPr>
      </w:pPr>
      <w:r w:rsidRPr="00AE3F6F">
        <w:rPr>
          <w:b w:val="0"/>
          <w:bCs w:val="0"/>
        </w:rPr>
        <w:t xml:space="preserve">The Coordinating Principal Investigator and Principal Investigator(s) </w:t>
      </w:r>
      <w:r w:rsidR="003C6DF8">
        <w:rPr>
          <w:b w:val="0"/>
          <w:bCs w:val="0"/>
        </w:rPr>
        <w:t>'</w:t>
      </w:r>
      <w:r w:rsidRPr="00AE3F6F">
        <w:rPr>
          <w:b w:val="0"/>
          <w:bCs w:val="0"/>
        </w:rPr>
        <w:t xml:space="preserve">responsibility </w:t>
      </w:r>
      <w:r w:rsidR="004F745C">
        <w:rPr>
          <w:b w:val="0"/>
          <w:bCs w:val="0"/>
        </w:rPr>
        <w:t>are</w:t>
      </w:r>
      <w:r w:rsidRPr="00AE3F6F">
        <w:rPr>
          <w:b w:val="0"/>
          <w:bCs w:val="0"/>
        </w:rPr>
        <w:t xml:space="preserve"> to monitor the clinical trial. </w:t>
      </w:r>
      <w:r w:rsidR="00F8093D">
        <w:rPr>
          <w:b w:val="0"/>
          <w:bCs w:val="0"/>
        </w:rPr>
        <w:t xml:space="preserve">The Coordinating Principal Investigator and Principal Investigator(s) are responsible for undertaking or participating in site initiation </w:t>
      </w:r>
      <w:r w:rsidRPr="00AE3F6F">
        <w:rPr>
          <w:b w:val="0"/>
          <w:bCs w:val="0"/>
        </w:rPr>
        <w:t xml:space="preserve">or protocol-specific training before recruitment and data collection commences. A monitoring report demonstrating regular compliance monitoring with the clinical trial protocol, </w:t>
      </w:r>
      <w:r w:rsidR="00F8093D">
        <w:rPr>
          <w:b w:val="0"/>
          <w:bCs w:val="0"/>
        </w:rPr>
        <w:t>procedures, and</w:t>
      </w:r>
      <w:r w:rsidRPr="00AE3F6F">
        <w:rPr>
          <w:b w:val="0"/>
          <w:bCs w:val="0"/>
        </w:rPr>
        <w:t xml:space="preserve"> HREC approval is provided to the UNSW Sponsor</w:t>
      </w:r>
      <w:r w:rsidR="003C6DF8">
        <w:rPr>
          <w:b w:val="0"/>
          <w:bCs w:val="0"/>
        </w:rPr>
        <w:t>'</w:t>
      </w:r>
      <w:r w:rsidRPr="00AE3F6F">
        <w:rPr>
          <w:b w:val="0"/>
          <w:bCs w:val="0"/>
        </w:rPr>
        <w:t>s Delegate annually. </w:t>
      </w:r>
    </w:p>
    <w:p w14:paraId="1EF7A7E8" w14:textId="415F0B4F" w:rsidR="00AC5C32" w:rsidRDefault="008B542A" w:rsidP="009144DF">
      <w:pPr>
        <w:pStyle w:val="SectionHeading"/>
        <w:numPr>
          <w:ilvl w:val="0"/>
          <w:numId w:val="0"/>
        </w:numPr>
        <w:ind w:left="709" w:right="283"/>
        <w:jc w:val="both"/>
        <w:rPr>
          <w:b w:val="0"/>
          <w:bCs w:val="0"/>
        </w:rPr>
      </w:pPr>
      <w:r w:rsidRPr="00AE3F6F">
        <w:rPr>
          <w:b w:val="0"/>
          <w:bCs w:val="0"/>
        </w:rPr>
        <w:t xml:space="preserve">Root, cause, analysis reports are to be completed by the Coordinating Principal Investigator for reports of non-compliance and serious breaches. A corrective and preventative action plan must be developed and actioned for any reports of non-compliance and serious breaches. </w:t>
      </w:r>
    </w:p>
    <w:p w14:paraId="76419E27" w14:textId="4E5D30CF" w:rsidR="00AC5C32" w:rsidRDefault="00AC5C32" w:rsidP="009144DF">
      <w:pPr>
        <w:pStyle w:val="SectionHeading"/>
        <w:numPr>
          <w:ilvl w:val="0"/>
          <w:numId w:val="0"/>
        </w:numPr>
        <w:ind w:right="283"/>
        <w:jc w:val="both"/>
        <w:rPr>
          <w:b w:val="0"/>
          <w:bCs w:val="0"/>
        </w:rPr>
      </w:pPr>
    </w:p>
    <w:p w14:paraId="203489FF" w14:textId="74996DC7" w:rsidR="00AC5C32" w:rsidRPr="007F169D" w:rsidRDefault="00AC5C32" w:rsidP="009144DF">
      <w:pPr>
        <w:pStyle w:val="Heading1"/>
        <w:ind w:right="283"/>
        <w:jc w:val="both"/>
        <w:rPr>
          <w:rFonts w:ascii="Arial" w:hAnsi="Arial" w:cs="Arial"/>
          <w:b/>
          <w:bCs/>
          <w:color w:val="auto"/>
          <w:sz w:val="22"/>
          <w:szCs w:val="22"/>
        </w:rPr>
      </w:pPr>
      <w:bookmarkStart w:id="62" w:name="_Toc72309569"/>
      <w:r w:rsidRPr="007F169D">
        <w:rPr>
          <w:rFonts w:ascii="Arial" w:hAnsi="Arial" w:cs="Arial"/>
          <w:b/>
          <w:bCs/>
          <w:color w:val="auto"/>
          <w:sz w:val="22"/>
          <w:szCs w:val="22"/>
        </w:rPr>
        <w:t>Clinical Trial Research Agreement</w:t>
      </w:r>
      <w:bookmarkEnd w:id="62"/>
    </w:p>
    <w:p w14:paraId="5C862A25" w14:textId="4BADA2BC" w:rsidR="005344B0" w:rsidRDefault="005344B0" w:rsidP="009144DF">
      <w:pPr>
        <w:pStyle w:val="SectionHeading"/>
        <w:numPr>
          <w:ilvl w:val="0"/>
          <w:numId w:val="0"/>
        </w:numPr>
        <w:ind w:left="709" w:right="283"/>
        <w:jc w:val="both"/>
        <w:rPr>
          <w:b w:val="0"/>
          <w:bCs w:val="0"/>
        </w:rPr>
      </w:pPr>
      <w:r w:rsidRPr="005344B0">
        <w:rPr>
          <w:b w:val="0"/>
          <w:bCs w:val="0"/>
        </w:rPr>
        <w:t xml:space="preserve">The Coordinating Principal </w:t>
      </w:r>
      <w:r w:rsidR="004F745C">
        <w:rPr>
          <w:b w:val="0"/>
          <w:bCs w:val="0"/>
        </w:rPr>
        <w:t>investigator</w:t>
      </w:r>
      <w:r w:rsidRPr="005344B0">
        <w:rPr>
          <w:b w:val="0"/>
          <w:bCs w:val="0"/>
        </w:rPr>
        <w:t xml:space="preserve">s </w:t>
      </w:r>
      <w:r w:rsidR="00F57F0B">
        <w:rPr>
          <w:b w:val="0"/>
          <w:bCs w:val="0"/>
        </w:rPr>
        <w:t xml:space="preserve">must </w:t>
      </w:r>
      <w:r w:rsidR="00F57F0B" w:rsidRPr="005344B0">
        <w:rPr>
          <w:b w:val="0"/>
          <w:bCs w:val="0"/>
        </w:rPr>
        <w:t>ensure</w:t>
      </w:r>
      <w:r w:rsidRPr="005344B0">
        <w:rPr>
          <w:b w:val="0"/>
          <w:bCs w:val="0"/>
        </w:rPr>
        <w:t xml:space="preserve"> that agreements are executed at each of the following sites before site initiation, recruitment, and data collection commences.</w:t>
      </w:r>
    </w:p>
    <w:p w14:paraId="0CC1DC57" w14:textId="042EA6B0" w:rsidR="00F57F0B" w:rsidRPr="007F169D" w:rsidRDefault="00F57F0B" w:rsidP="009144DF">
      <w:pPr>
        <w:pStyle w:val="SectionHeading"/>
        <w:numPr>
          <w:ilvl w:val="0"/>
          <w:numId w:val="0"/>
        </w:numPr>
        <w:ind w:right="283"/>
        <w:jc w:val="both"/>
        <w:rPr>
          <w:b w:val="0"/>
          <w:bCs w:val="0"/>
        </w:rPr>
      </w:pPr>
    </w:p>
    <w:p w14:paraId="582992DC" w14:textId="77777777" w:rsidR="00F57F0B" w:rsidRPr="007F169D" w:rsidRDefault="00F57F0B" w:rsidP="009144DF">
      <w:pPr>
        <w:pStyle w:val="Heading1"/>
        <w:ind w:right="283"/>
        <w:jc w:val="both"/>
        <w:rPr>
          <w:rFonts w:ascii="Arial" w:eastAsiaTheme="minorHAnsi" w:hAnsi="Arial" w:cs="Arial"/>
          <w:color w:val="000000" w:themeColor="text1"/>
          <w:sz w:val="22"/>
          <w:szCs w:val="22"/>
        </w:rPr>
      </w:pPr>
      <w:bookmarkStart w:id="63" w:name="_Toc72309570"/>
      <w:r w:rsidRPr="007F169D">
        <w:rPr>
          <w:rFonts w:ascii="Arial" w:eastAsiaTheme="minorHAnsi" w:hAnsi="Arial" w:cs="Arial"/>
          <w:b/>
          <w:bCs/>
          <w:color w:val="000000" w:themeColor="text1"/>
          <w:sz w:val="22"/>
          <w:szCs w:val="22"/>
        </w:rPr>
        <w:t>Research Governance Site Authorisation</w:t>
      </w:r>
      <w:bookmarkEnd w:id="63"/>
      <w:r w:rsidRPr="007F169D">
        <w:rPr>
          <w:rFonts w:ascii="Arial" w:eastAsiaTheme="minorHAnsi" w:hAnsi="Arial" w:cs="Arial"/>
          <w:color w:val="000000" w:themeColor="text1"/>
          <w:sz w:val="22"/>
          <w:szCs w:val="22"/>
        </w:rPr>
        <w:t> </w:t>
      </w:r>
    </w:p>
    <w:p w14:paraId="4DF3EA85" w14:textId="7C8774F8" w:rsidR="00F57F0B" w:rsidRDefault="00F57F0B" w:rsidP="009144DF">
      <w:pPr>
        <w:widowControl w:val="0"/>
        <w:tabs>
          <w:tab w:val="num" w:pos="720"/>
        </w:tabs>
        <w:autoSpaceDE w:val="0"/>
        <w:autoSpaceDN w:val="0"/>
        <w:spacing w:after="0" w:line="240" w:lineRule="auto"/>
        <w:ind w:left="709" w:right="283"/>
        <w:jc w:val="both"/>
        <w:rPr>
          <w:rFonts w:ascii="Arial" w:hAnsi="Arial" w:cs="Arial"/>
          <w:color w:val="000000"/>
        </w:rPr>
      </w:pPr>
      <w:r w:rsidRPr="00F57F0B">
        <w:rPr>
          <w:rFonts w:ascii="Arial" w:hAnsi="Arial" w:cs="Arial"/>
          <w:color w:val="000000"/>
        </w:rPr>
        <w:t>Site authorisation is to be obtained, or if a research site is added, a site authorisation letter from the delegated authority of an institution responsible for any participating site is obtained. It is to be stored as a GCP essential document before participants are recruited at a participating site. </w:t>
      </w:r>
    </w:p>
    <w:p w14:paraId="739F509E" w14:textId="41E4A76C" w:rsidR="00643C14" w:rsidRDefault="00643C14" w:rsidP="009144DF">
      <w:pPr>
        <w:widowControl w:val="0"/>
        <w:tabs>
          <w:tab w:val="num" w:pos="720"/>
        </w:tabs>
        <w:autoSpaceDE w:val="0"/>
        <w:autoSpaceDN w:val="0"/>
        <w:spacing w:after="0" w:line="240" w:lineRule="auto"/>
        <w:ind w:right="283"/>
        <w:jc w:val="both"/>
        <w:rPr>
          <w:rFonts w:ascii="Arial" w:hAnsi="Arial" w:cs="Arial"/>
          <w:color w:val="000000"/>
        </w:rPr>
      </w:pPr>
    </w:p>
    <w:p w14:paraId="267AD101" w14:textId="77777777" w:rsidR="00643C14" w:rsidRPr="00643C14" w:rsidRDefault="00643C14" w:rsidP="009144DF">
      <w:pPr>
        <w:pStyle w:val="Heading1"/>
        <w:ind w:right="283"/>
        <w:jc w:val="both"/>
        <w:rPr>
          <w:rFonts w:ascii="Arial" w:hAnsi="Arial" w:cs="Arial"/>
          <w:color w:val="000000"/>
          <w:sz w:val="22"/>
          <w:szCs w:val="22"/>
        </w:rPr>
      </w:pPr>
      <w:bookmarkStart w:id="64" w:name="_Toc72309571"/>
      <w:r w:rsidRPr="00643C14">
        <w:rPr>
          <w:rFonts w:ascii="Arial" w:hAnsi="Arial" w:cs="Arial"/>
          <w:b/>
          <w:bCs/>
          <w:color w:val="000000" w:themeColor="text1"/>
          <w:sz w:val="22"/>
          <w:szCs w:val="22"/>
        </w:rPr>
        <w:t>Good</w:t>
      </w:r>
      <w:r w:rsidRPr="00643C14">
        <w:rPr>
          <w:rFonts w:ascii="Arial" w:hAnsi="Arial" w:cs="Arial"/>
          <w:b/>
          <w:bCs/>
          <w:color w:val="000000"/>
          <w:sz w:val="22"/>
          <w:szCs w:val="22"/>
        </w:rPr>
        <w:t xml:space="preserve"> </w:t>
      </w:r>
      <w:r w:rsidRPr="00643C14">
        <w:rPr>
          <w:rFonts w:ascii="Arial" w:hAnsi="Arial" w:cs="Arial"/>
          <w:b/>
          <w:bCs/>
          <w:color w:val="000000" w:themeColor="text1"/>
          <w:sz w:val="22"/>
          <w:szCs w:val="22"/>
        </w:rPr>
        <w:t>Clinical</w:t>
      </w:r>
      <w:r w:rsidRPr="00643C14">
        <w:rPr>
          <w:rFonts w:ascii="Arial" w:hAnsi="Arial" w:cs="Arial"/>
          <w:b/>
          <w:bCs/>
          <w:color w:val="000000"/>
          <w:sz w:val="22"/>
          <w:szCs w:val="22"/>
        </w:rPr>
        <w:t xml:space="preserve"> </w:t>
      </w:r>
      <w:r w:rsidRPr="00643C14">
        <w:rPr>
          <w:rFonts w:ascii="Arial" w:eastAsiaTheme="minorHAnsi" w:hAnsi="Arial" w:cs="Arial"/>
          <w:b/>
          <w:bCs/>
          <w:color w:val="000000" w:themeColor="text1"/>
          <w:sz w:val="22"/>
          <w:szCs w:val="22"/>
        </w:rPr>
        <w:t>Practice</w:t>
      </w:r>
      <w:r w:rsidRPr="00643C14">
        <w:rPr>
          <w:rFonts w:ascii="Arial" w:hAnsi="Arial" w:cs="Arial"/>
          <w:b/>
          <w:bCs/>
          <w:color w:val="000000"/>
          <w:sz w:val="22"/>
          <w:szCs w:val="22"/>
        </w:rPr>
        <w:t xml:space="preserve"> Requirements</w:t>
      </w:r>
      <w:r w:rsidRPr="00643C14">
        <w:rPr>
          <w:rFonts w:ascii="Arial" w:hAnsi="Arial" w:cs="Arial"/>
          <w:color w:val="000000"/>
          <w:sz w:val="22"/>
          <w:szCs w:val="22"/>
        </w:rPr>
        <w:t> </w:t>
      </w:r>
      <w:bookmarkEnd w:id="64"/>
      <w:r w:rsidRPr="00643C14">
        <w:rPr>
          <w:rFonts w:ascii="Arial" w:hAnsi="Arial" w:cs="Arial"/>
          <w:color w:val="000000"/>
          <w:sz w:val="22"/>
          <w:szCs w:val="22"/>
        </w:rPr>
        <w:t> </w:t>
      </w:r>
    </w:p>
    <w:p w14:paraId="50B0D4C6" w14:textId="395840C6" w:rsidR="00643C14" w:rsidRDefault="004F745C" w:rsidP="009144DF">
      <w:pPr>
        <w:widowControl w:val="0"/>
        <w:autoSpaceDE w:val="0"/>
        <w:autoSpaceDN w:val="0"/>
        <w:spacing w:after="0" w:line="240" w:lineRule="auto"/>
        <w:ind w:left="709" w:right="283"/>
        <w:jc w:val="both"/>
        <w:rPr>
          <w:rFonts w:ascii="Arial" w:hAnsi="Arial" w:cs="Arial"/>
          <w:color w:val="000000"/>
        </w:rPr>
      </w:pPr>
      <w:r>
        <w:rPr>
          <w:rFonts w:ascii="Arial" w:hAnsi="Arial" w:cs="Arial"/>
          <w:color w:val="000000"/>
          <w:lang w:val="en-US"/>
        </w:rPr>
        <w:t xml:space="preserve">It is recommended that </w:t>
      </w:r>
      <w:r w:rsidR="009F396A">
        <w:rPr>
          <w:rFonts w:ascii="Arial" w:hAnsi="Arial" w:cs="Arial"/>
          <w:color w:val="000000"/>
          <w:lang w:val="en-US"/>
        </w:rPr>
        <w:t>t</w:t>
      </w:r>
      <w:r w:rsidR="00643C14" w:rsidRPr="00643C14">
        <w:rPr>
          <w:rFonts w:ascii="Arial" w:hAnsi="Arial" w:cs="Arial"/>
          <w:color w:val="000000"/>
          <w:lang w:val="en-US"/>
        </w:rPr>
        <w:t xml:space="preserve">he Coordinating and Principal </w:t>
      </w:r>
      <w:proofErr w:type="gramStart"/>
      <w:r w:rsidR="00643C14" w:rsidRPr="00643C14">
        <w:rPr>
          <w:rFonts w:ascii="Arial" w:hAnsi="Arial" w:cs="Arial"/>
          <w:color w:val="000000"/>
          <w:lang w:val="en-US"/>
        </w:rPr>
        <w:t>Investigators'</w:t>
      </w:r>
      <w:proofErr w:type="gramEnd"/>
      <w:r w:rsidR="00643C14" w:rsidRPr="00643C14">
        <w:rPr>
          <w:rFonts w:ascii="Arial" w:hAnsi="Arial" w:cs="Arial"/>
          <w:color w:val="000000"/>
          <w:lang w:val="en-US"/>
        </w:rPr>
        <w:t xml:space="preserve"> ensure that all investigators and trial-related staff have current Good Clinical Practice Training. Once completed, the evidence of training confirmation is to be stored as a GCP essential document. </w:t>
      </w:r>
      <w:r w:rsidR="00643C14" w:rsidRPr="00643C14">
        <w:rPr>
          <w:rFonts w:ascii="Arial" w:hAnsi="Arial" w:cs="Arial"/>
          <w:color w:val="000000"/>
        </w:rPr>
        <w:t> </w:t>
      </w:r>
    </w:p>
    <w:p w14:paraId="40330535" w14:textId="77777777" w:rsidR="00BC3553" w:rsidRPr="00643C14" w:rsidRDefault="00BC3553" w:rsidP="009144DF">
      <w:pPr>
        <w:widowControl w:val="0"/>
        <w:autoSpaceDE w:val="0"/>
        <w:autoSpaceDN w:val="0"/>
        <w:spacing w:after="0" w:line="240" w:lineRule="auto"/>
        <w:ind w:left="709" w:right="283"/>
        <w:jc w:val="both"/>
        <w:rPr>
          <w:rFonts w:ascii="Arial" w:hAnsi="Arial" w:cs="Arial"/>
          <w:color w:val="000000"/>
        </w:rPr>
      </w:pPr>
    </w:p>
    <w:p w14:paraId="2ADF9FB9" w14:textId="53A5CBBA" w:rsidR="00643C14" w:rsidRDefault="00643C14" w:rsidP="009144DF">
      <w:pPr>
        <w:widowControl w:val="0"/>
        <w:autoSpaceDE w:val="0"/>
        <w:autoSpaceDN w:val="0"/>
        <w:spacing w:after="0" w:line="240" w:lineRule="auto"/>
        <w:ind w:left="709" w:right="283"/>
        <w:jc w:val="both"/>
        <w:rPr>
          <w:rFonts w:ascii="Arial" w:hAnsi="Arial" w:cs="Arial"/>
          <w:color w:val="000000"/>
        </w:rPr>
      </w:pPr>
      <w:r w:rsidRPr="00643C14">
        <w:rPr>
          <w:rFonts w:ascii="Arial" w:hAnsi="Arial" w:cs="Arial"/>
          <w:color w:val="000000"/>
          <w:lang w:val="en-US"/>
        </w:rPr>
        <w:t>It is the responsibility of the Coordinating and Principal Investigators to familiarise themselves with the requirements of the </w:t>
      </w:r>
      <w:hyperlink r:id="rId28" w:tgtFrame="_blank" w:history="1">
        <w:r w:rsidRPr="00643C14">
          <w:rPr>
            <w:rStyle w:val="Hyperlink"/>
            <w:rFonts w:ascii="Arial" w:hAnsi="Arial" w:cs="Arial"/>
            <w:lang w:val="en-US"/>
          </w:rPr>
          <w:t>Guideline for Good Clinical Practice (E6, R2)</w:t>
        </w:r>
      </w:hyperlink>
      <w:r w:rsidRPr="00643C14">
        <w:rPr>
          <w:rFonts w:ascii="Arial" w:hAnsi="Arial" w:cs="Arial"/>
          <w:color w:val="000000"/>
          <w:lang w:val="en-US"/>
        </w:rPr>
        <w:t> </w:t>
      </w:r>
      <w:r w:rsidRPr="00643C14">
        <w:rPr>
          <w:rFonts w:ascii="Arial" w:hAnsi="Arial" w:cs="Arial"/>
          <w:color w:val="000000"/>
        </w:rPr>
        <w:t> </w:t>
      </w:r>
    </w:p>
    <w:p w14:paraId="1A8593C3" w14:textId="11826500" w:rsidR="00BC3553" w:rsidRDefault="00BC3553" w:rsidP="009144DF">
      <w:pPr>
        <w:widowControl w:val="0"/>
        <w:autoSpaceDE w:val="0"/>
        <w:autoSpaceDN w:val="0"/>
        <w:spacing w:after="0" w:line="240" w:lineRule="auto"/>
        <w:ind w:right="283"/>
        <w:jc w:val="both"/>
        <w:rPr>
          <w:rFonts w:ascii="Arial" w:hAnsi="Arial" w:cs="Arial"/>
          <w:color w:val="000000"/>
        </w:rPr>
      </w:pPr>
    </w:p>
    <w:p w14:paraId="52697D93" w14:textId="599DDEC7" w:rsidR="00BC3553" w:rsidRPr="00643C14" w:rsidRDefault="001768A3" w:rsidP="009144DF">
      <w:pPr>
        <w:pStyle w:val="Heading1"/>
        <w:ind w:right="283"/>
        <w:jc w:val="both"/>
        <w:rPr>
          <w:rFonts w:ascii="Arial" w:hAnsi="Arial" w:cs="Arial"/>
          <w:b/>
          <w:bCs/>
          <w:color w:val="000000"/>
          <w:sz w:val="22"/>
          <w:szCs w:val="22"/>
        </w:rPr>
      </w:pPr>
      <w:bookmarkStart w:id="65" w:name="_Toc72309572"/>
      <w:r w:rsidRPr="007F169D">
        <w:rPr>
          <w:rFonts w:ascii="Arial" w:hAnsi="Arial" w:cs="Arial"/>
          <w:b/>
          <w:bCs/>
          <w:color w:val="000000"/>
          <w:sz w:val="22"/>
          <w:szCs w:val="22"/>
        </w:rPr>
        <w:t xml:space="preserve">Essential </w:t>
      </w:r>
      <w:r w:rsidRPr="007F169D">
        <w:rPr>
          <w:rFonts w:ascii="Arial" w:hAnsi="Arial" w:cs="Arial"/>
          <w:b/>
          <w:bCs/>
          <w:color w:val="000000" w:themeColor="text1"/>
          <w:sz w:val="22"/>
          <w:szCs w:val="22"/>
        </w:rPr>
        <w:t>Documents</w:t>
      </w:r>
      <w:r w:rsidRPr="007F169D">
        <w:rPr>
          <w:rFonts w:ascii="Arial" w:hAnsi="Arial" w:cs="Arial"/>
          <w:b/>
          <w:bCs/>
          <w:color w:val="000000"/>
          <w:sz w:val="22"/>
          <w:szCs w:val="22"/>
        </w:rPr>
        <w:t xml:space="preserve"> for the Conduct of a Clinical Trial</w:t>
      </w:r>
      <w:bookmarkEnd w:id="65"/>
    </w:p>
    <w:p w14:paraId="47A90A3D" w14:textId="330D6439" w:rsidR="00FF540B" w:rsidRDefault="00B1509D" w:rsidP="009144DF">
      <w:pPr>
        <w:widowControl w:val="0"/>
        <w:tabs>
          <w:tab w:val="num" w:pos="720"/>
        </w:tabs>
        <w:autoSpaceDE w:val="0"/>
        <w:autoSpaceDN w:val="0"/>
        <w:spacing w:after="0" w:line="240" w:lineRule="auto"/>
        <w:ind w:left="709" w:right="283"/>
        <w:jc w:val="both"/>
        <w:rPr>
          <w:rFonts w:ascii="Arial" w:hAnsi="Arial" w:cs="Arial"/>
          <w:color w:val="000000"/>
        </w:rPr>
      </w:pPr>
      <w:r>
        <w:rPr>
          <w:rFonts w:ascii="Arial" w:hAnsi="Arial" w:cs="Arial"/>
          <w:color w:val="000000"/>
        </w:rPr>
        <w:t xml:space="preserve">All essential documents referred to </w:t>
      </w:r>
      <w:r w:rsidR="009F396A">
        <w:rPr>
          <w:rFonts w:ascii="Arial" w:hAnsi="Arial" w:cs="Arial"/>
          <w:color w:val="000000"/>
        </w:rPr>
        <w:t>in</w:t>
      </w:r>
      <w:r>
        <w:rPr>
          <w:rFonts w:ascii="Arial" w:hAnsi="Arial" w:cs="Arial"/>
          <w:color w:val="000000"/>
        </w:rPr>
        <w:t xml:space="preserve"> section 8.2 </w:t>
      </w:r>
      <w:r w:rsidRPr="00643C14">
        <w:rPr>
          <w:rFonts w:ascii="Arial" w:hAnsi="Arial" w:cs="Arial"/>
          <w:color w:val="000000"/>
          <w:lang w:val="en-US"/>
        </w:rPr>
        <w:t>of the </w:t>
      </w:r>
      <w:hyperlink r:id="rId29" w:tgtFrame="_blank" w:history="1">
        <w:r w:rsidRPr="00643C14">
          <w:rPr>
            <w:rStyle w:val="Hyperlink"/>
            <w:rFonts w:ascii="Arial" w:hAnsi="Arial" w:cs="Arial"/>
            <w:lang w:val="en-US"/>
          </w:rPr>
          <w:t>Guideline for Good Clinical Practice (E6, R2)</w:t>
        </w:r>
      </w:hyperlink>
      <w:r w:rsidRPr="00643C14">
        <w:rPr>
          <w:rFonts w:ascii="Arial" w:hAnsi="Arial" w:cs="Arial"/>
          <w:color w:val="000000"/>
          <w:lang w:val="en-US"/>
        </w:rPr>
        <w:t> </w:t>
      </w:r>
      <w:r w:rsidRPr="00643C14">
        <w:rPr>
          <w:rFonts w:ascii="Arial" w:hAnsi="Arial" w:cs="Arial"/>
          <w:color w:val="000000"/>
        </w:rPr>
        <w:t> </w:t>
      </w:r>
      <w:r>
        <w:rPr>
          <w:rFonts w:ascii="Arial" w:hAnsi="Arial" w:cs="Arial"/>
          <w:color w:val="000000"/>
        </w:rPr>
        <w:t xml:space="preserve"> are to be retained by all </w:t>
      </w:r>
      <w:r w:rsidR="009F396A">
        <w:rPr>
          <w:rFonts w:ascii="Arial" w:hAnsi="Arial" w:cs="Arial"/>
          <w:color w:val="000000"/>
        </w:rPr>
        <w:t>trial investigators</w:t>
      </w:r>
      <w:r>
        <w:rPr>
          <w:rFonts w:ascii="Arial" w:hAnsi="Arial" w:cs="Arial"/>
          <w:color w:val="000000"/>
        </w:rPr>
        <w:t xml:space="preserve">. </w:t>
      </w:r>
    </w:p>
    <w:p w14:paraId="23CAAF55" w14:textId="77777777" w:rsidR="00FF540B" w:rsidRDefault="00FF540B">
      <w:pPr>
        <w:rPr>
          <w:rFonts w:ascii="Arial" w:hAnsi="Arial" w:cs="Arial"/>
          <w:color w:val="000000"/>
        </w:rPr>
      </w:pPr>
      <w:r>
        <w:rPr>
          <w:rFonts w:ascii="Arial" w:hAnsi="Arial" w:cs="Arial"/>
          <w:color w:val="000000"/>
        </w:rPr>
        <w:br w:type="page"/>
      </w:r>
    </w:p>
    <w:p w14:paraId="0ADDEE3F" w14:textId="77777777" w:rsidR="00FF540B" w:rsidRDefault="00FF540B" w:rsidP="009144DF">
      <w:pPr>
        <w:widowControl w:val="0"/>
        <w:tabs>
          <w:tab w:val="num" w:pos="720"/>
        </w:tabs>
        <w:autoSpaceDE w:val="0"/>
        <w:autoSpaceDN w:val="0"/>
        <w:spacing w:after="0" w:line="240" w:lineRule="auto"/>
        <w:ind w:left="709" w:right="283"/>
        <w:jc w:val="both"/>
        <w:rPr>
          <w:rFonts w:ascii="Arial" w:hAnsi="Arial" w:cs="Arial"/>
          <w:b/>
          <w:bCs/>
        </w:rPr>
        <w:sectPr w:rsidR="00FF540B" w:rsidSect="004A3FCC">
          <w:headerReference w:type="default" r:id="rId30"/>
          <w:footerReference w:type="default" r:id="rId31"/>
          <w:pgSz w:w="11906" w:h="16838"/>
          <w:pgMar w:top="1440" w:right="707" w:bottom="1440" w:left="993" w:header="708" w:footer="708" w:gutter="0"/>
          <w:cols w:space="708"/>
          <w:docGrid w:linePitch="360"/>
        </w:sectPr>
      </w:pPr>
    </w:p>
    <w:p w14:paraId="25260217" w14:textId="07A8DFD9" w:rsidR="000A1F24" w:rsidRPr="00596D1D" w:rsidRDefault="00596D1D" w:rsidP="00596D1D">
      <w:pPr>
        <w:pStyle w:val="Heading1"/>
        <w:ind w:right="283"/>
        <w:jc w:val="both"/>
        <w:rPr>
          <w:rFonts w:ascii="Arial" w:hAnsi="Arial" w:cs="Arial"/>
          <w:b/>
          <w:bCs/>
          <w:color w:val="000000"/>
          <w:sz w:val="24"/>
          <w:szCs w:val="24"/>
        </w:rPr>
      </w:pPr>
      <w:bookmarkStart w:id="66" w:name="_Toc72309573"/>
      <w:r w:rsidRPr="00596D1D">
        <w:rPr>
          <w:rFonts w:ascii="Arial" w:hAnsi="Arial" w:cs="Arial"/>
          <w:b/>
          <w:bCs/>
          <w:color w:val="000000"/>
          <w:sz w:val="24"/>
          <w:szCs w:val="24"/>
        </w:rPr>
        <w:lastRenderedPageBreak/>
        <w:t>Clinical Trial Delegation and Responsibilities Log</w:t>
      </w:r>
      <w:bookmarkEnd w:id="66"/>
      <w:r w:rsidRPr="00596D1D">
        <w:rPr>
          <w:rFonts w:ascii="Arial" w:hAnsi="Arial" w:cs="Arial"/>
          <w:b/>
          <w:bCs/>
          <w:color w:val="000000"/>
          <w:sz w:val="24"/>
          <w:szCs w:val="24"/>
        </w:rPr>
        <w:t xml:space="preserve"> </w:t>
      </w:r>
    </w:p>
    <w:p w14:paraId="118B7581" w14:textId="77777777" w:rsidR="000A1F24" w:rsidRDefault="000A1F24" w:rsidP="00FF540B">
      <w:pPr>
        <w:pStyle w:val="Header"/>
        <w:ind w:left="-90"/>
        <w:rPr>
          <w:rFonts w:ascii="Calibri" w:hAnsi="Calibri"/>
          <w:b/>
          <w:color w:val="FF000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5928"/>
        <w:gridCol w:w="1589"/>
        <w:gridCol w:w="3870"/>
      </w:tblGrid>
      <w:tr w:rsidR="000A1F24" w14:paraId="1EC26B46" w14:textId="77777777" w:rsidTr="000A1F24">
        <w:trPr>
          <w:trHeight w:val="449"/>
          <w:tblHeader/>
        </w:trPr>
        <w:tc>
          <w:tcPr>
            <w:tcW w:w="263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D48276A" w14:textId="77777777" w:rsidR="000A1F24" w:rsidRDefault="000A1F24">
            <w:pPr>
              <w:spacing w:after="0"/>
              <w:rPr>
                <w:rFonts w:cs="Arial"/>
                <w:b/>
                <w:bCs/>
                <w:sz w:val="20"/>
              </w:rPr>
            </w:pPr>
            <w:r>
              <w:rPr>
                <w:rFonts w:cs="Arial"/>
                <w:b/>
                <w:bCs/>
                <w:sz w:val="20"/>
              </w:rPr>
              <w:t>Protocol / Study Number:</w:t>
            </w:r>
          </w:p>
        </w:tc>
        <w:tc>
          <w:tcPr>
            <w:tcW w:w="6210" w:type="dxa"/>
            <w:tcBorders>
              <w:top w:val="single" w:sz="4" w:space="0" w:color="auto"/>
              <w:left w:val="single" w:sz="4" w:space="0" w:color="auto"/>
              <w:bottom w:val="single" w:sz="4" w:space="0" w:color="auto"/>
              <w:right w:val="single" w:sz="4" w:space="0" w:color="auto"/>
            </w:tcBorders>
            <w:vAlign w:val="center"/>
          </w:tcPr>
          <w:p w14:paraId="041D05FF" w14:textId="77777777" w:rsidR="000A1F24" w:rsidRDefault="000A1F24">
            <w:pPr>
              <w:pStyle w:val="SOP-size11"/>
              <w:spacing w:before="60" w:after="60" w:line="240" w:lineRule="atLeast"/>
              <w:rPr>
                <w:rFonts w:ascii="Calibri" w:hAnsi="Calibri" w:cs="Arial"/>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87BBE1C" w14:textId="77777777" w:rsidR="000A1F24" w:rsidRDefault="000A1F24">
            <w:pPr>
              <w:spacing w:after="0"/>
              <w:rPr>
                <w:rFonts w:ascii="Calibri" w:hAnsi="Calibri" w:cs="Arial"/>
                <w:b/>
                <w:bCs/>
                <w:sz w:val="20"/>
              </w:rPr>
            </w:pPr>
            <w:r>
              <w:rPr>
                <w:rFonts w:cs="Arial"/>
                <w:b/>
                <w:bCs/>
                <w:sz w:val="20"/>
              </w:rPr>
              <w:t>Sponsor Name:</w:t>
            </w:r>
          </w:p>
        </w:tc>
        <w:tc>
          <w:tcPr>
            <w:tcW w:w="4050" w:type="dxa"/>
            <w:tcBorders>
              <w:top w:val="single" w:sz="4" w:space="0" w:color="auto"/>
              <w:left w:val="single" w:sz="4" w:space="0" w:color="auto"/>
              <w:bottom w:val="single" w:sz="4" w:space="0" w:color="auto"/>
              <w:right w:val="single" w:sz="4" w:space="0" w:color="auto"/>
            </w:tcBorders>
            <w:vAlign w:val="center"/>
          </w:tcPr>
          <w:p w14:paraId="6E391408" w14:textId="77777777" w:rsidR="000A1F24" w:rsidRDefault="000A1F24">
            <w:pPr>
              <w:pStyle w:val="SOP-size11"/>
              <w:spacing w:before="60" w:after="60" w:line="240" w:lineRule="atLeast"/>
              <w:rPr>
                <w:rFonts w:ascii="Calibri" w:hAnsi="Calibri" w:cs="Arial"/>
                <w:sz w:val="16"/>
                <w:szCs w:val="16"/>
              </w:rPr>
            </w:pPr>
          </w:p>
        </w:tc>
      </w:tr>
      <w:tr w:rsidR="000A1F24" w14:paraId="0F685615" w14:textId="77777777" w:rsidTr="000A1F24">
        <w:trPr>
          <w:trHeight w:val="449"/>
          <w:tblHeader/>
        </w:trPr>
        <w:tc>
          <w:tcPr>
            <w:tcW w:w="263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39A135B" w14:textId="77777777" w:rsidR="000A1F24" w:rsidRDefault="000A1F24">
            <w:pPr>
              <w:spacing w:after="0"/>
              <w:rPr>
                <w:rFonts w:ascii="Calibri" w:hAnsi="Calibri" w:cs="Arial"/>
                <w:b/>
                <w:bCs/>
                <w:sz w:val="20"/>
              </w:rPr>
            </w:pPr>
            <w:r>
              <w:rPr>
                <w:rFonts w:cs="Arial"/>
                <w:b/>
                <w:bCs/>
                <w:sz w:val="20"/>
              </w:rPr>
              <w:t>Principal Investigator Name:</w:t>
            </w:r>
          </w:p>
        </w:tc>
        <w:tc>
          <w:tcPr>
            <w:tcW w:w="6210" w:type="dxa"/>
            <w:tcBorders>
              <w:top w:val="single" w:sz="4" w:space="0" w:color="auto"/>
              <w:left w:val="single" w:sz="4" w:space="0" w:color="auto"/>
              <w:bottom w:val="single" w:sz="4" w:space="0" w:color="auto"/>
              <w:right w:val="single" w:sz="4" w:space="0" w:color="auto"/>
            </w:tcBorders>
            <w:vAlign w:val="center"/>
          </w:tcPr>
          <w:p w14:paraId="68E54300" w14:textId="77777777" w:rsidR="000A1F24" w:rsidRDefault="000A1F24">
            <w:pPr>
              <w:pStyle w:val="SOP-size11"/>
              <w:spacing w:before="60" w:after="60" w:line="240" w:lineRule="atLeast"/>
              <w:rPr>
                <w:rFonts w:ascii="Calibri" w:hAnsi="Calibri" w:cs="Arial"/>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E485900" w14:textId="77777777" w:rsidR="000A1F24" w:rsidRDefault="000A1F24">
            <w:pPr>
              <w:spacing w:after="0"/>
              <w:rPr>
                <w:rFonts w:ascii="Calibri" w:hAnsi="Calibri" w:cs="Arial"/>
                <w:b/>
                <w:bCs/>
                <w:sz w:val="20"/>
              </w:rPr>
            </w:pPr>
            <w:r>
              <w:rPr>
                <w:rFonts w:cs="Arial"/>
                <w:b/>
                <w:bCs/>
                <w:sz w:val="20"/>
              </w:rPr>
              <w:t>Site Number:</w:t>
            </w:r>
          </w:p>
        </w:tc>
        <w:tc>
          <w:tcPr>
            <w:tcW w:w="4050" w:type="dxa"/>
            <w:tcBorders>
              <w:top w:val="single" w:sz="4" w:space="0" w:color="auto"/>
              <w:left w:val="single" w:sz="4" w:space="0" w:color="auto"/>
              <w:bottom w:val="single" w:sz="4" w:space="0" w:color="auto"/>
              <w:right w:val="single" w:sz="4" w:space="0" w:color="auto"/>
            </w:tcBorders>
            <w:vAlign w:val="center"/>
          </w:tcPr>
          <w:p w14:paraId="788B3475" w14:textId="77777777" w:rsidR="000A1F24" w:rsidRDefault="000A1F24">
            <w:pPr>
              <w:pStyle w:val="SOP-size11"/>
              <w:spacing w:before="60" w:after="60" w:line="240" w:lineRule="atLeast"/>
              <w:rPr>
                <w:rFonts w:ascii="Calibri" w:hAnsi="Calibri"/>
                <w:sz w:val="16"/>
                <w:szCs w:val="16"/>
              </w:rPr>
            </w:pPr>
          </w:p>
        </w:tc>
      </w:tr>
      <w:tr w:rsidR="000A1F24" w14:paraId="57938FCA" w14:textId="77777777" w:rsidTr="000A1F24">
        <w:trPr>
          <w:trHeight w:val="449"/>
          <w:tblHeader/>
        </w:trPr>
        <w:tc>
          <w:tcPr>
            <w:tcW w:w="263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0BB148F" w14:textId="77777777" w:rsidR="000A1F24" w:rsidRDefault="000A1F24">
            <w:pPr>
              <w:spacing w:after="0"/>
              <w:rPr>
                <w:rFonts w:ascii="Calibri" w:hAnsi="Calibri" w:cs="Arial"/>
                <w:b/>
                <w:bCs/>
                <w:sz w:val="20"/>
              </w:rPr>
            </w:pPr>
            <w:r>
              <w:rPr>
                <w:rFonts w:cs="Arial"/>
                <w:b/>
                <w:bCs/>
                <w:sz w:val="20"/>
              </w:rPr>
              <w:t>Site Name (if applicable)</w:t>
            </w:r>
          </w:p>
        </w:tc>
        <w:tc>
          <w:tcPr>
            <w:tcW w:w="11880" w:type="dxa"/>
            <w:gridSpan w:val="3"/>
            <w:tcBorders>
              <w:top w:val="single" w:sz="4" w:space="0" w:color="auto"/>
              <w:left w:val="single" w:sz="4" w:space="0" w:color="auto"/>
              <w:bottom w:val="single" w:sz="4" w:space="0" w:color="auto"/>
              <w:right w:val="single" w:sz="4" w:space="0" w:color="auto"/>
            </w:tcBorders>
            <w:vAlign w:val="center"/>
          </w:tcPr>
          <w:p w14:paraId="14107CE1" w14:textId="77777777" w:rsidR="000A1F24" w:rsidRDefault="000A1F24">
            <w:pPr>
              <w:pStyle w:val="SOP-size11"/>
              <w:spacing w:before="60" w:after="60" w:line="240" w:lineRule="atLeast"/>
              <w:rPr>
                <w:rFonts w:ascii="Calibri" w:hAnsi="Calibri"/>
                <w:sz w:val="16"/>
                <w:szCs w:val="16"/>
              </w:rPr>
            </w:pPr>
          </w:p>
        </w:tc>
      </w:tr>
    </w:tbl>
    <w:p w14:paraId="41841578" w14:textId="77777777" w:rsidR="000A1F24" w:rsidRDefault="000A1F24" w:rsidP="00FF540B">
      <w:pPr>
        <w:pStyle w:val="Header"/>
        <w:ind w:left="-90"/>
        <w:rPr>
          <w:rFonts w:ascii="Calibri" w:hAnsi="Calibri"/>
          <w:b/>
          <w:color w:val="FF0000"/>
        </w:rPr>
      </w:pPr>
    </w:p>
    <w:p w14:paraId="2A9F956B" w14:textId="77777777" w:rsidR="000A1F24" w:rsidRDefault="000A1F24" w:rsidP="00FF540B">
      <w:pPr>
        <w:pStyle w:val="Header"/>
        <w:ind w:left="-90"/>
        <w:rPr>
          <w:rFonts w:ascii="Calibri" w:hAnsi="Calibri"/>
          <w:b/>
          <w:color w:val="FF0000"/>
        </w:rPr>
      </w:pPr>
    </w:p>
    <w:p w14:paraId="7E967040" w14:textId="46E16E32" w:rsidR="00FF540B" w:rsidRDefault="00FF540B" w:rsidP="00FF540B">
      <w:pPr>
        <w:pStyle w:val="Header"/>
        <w:ind w:left="-90"/>
        <w:rPr>
          <w:rFonts w:ascii="Calibri" w:hAnsi="Calibri"/>
          <w:b/>
          <w:color w:val="FF0000"/>
        </w:rPr>
      </w:pPr>
      <w:r>
        <w:rPr>
          <w:rFonts w:ascii="Calibri" w:hAnsi="Calibri"/>
          <w:b/>
          <w:color w:val="FF0000"/>
        </w:rPr>
        <w:t xml:space="preserve">*THIS FORM IS TO BE COMPLETED BY ALL PERSONNEL INVOLVED IN THE STUDY AFTER RECEIVING PROPER STUDY TRAINING AND </w:t>
      </w:r>
      <w:r w:rsidR="000A1F24">
        <w:rPr>
          <w:rFonts w:ascii="Calibri" w:hAnsi="Calibri"/>
          <w:b/>
          <w:color w:val="FF0000"/>
        </w:rPr>
        <w:t>BEFORE</w:t>
      </w:r>
      <w:r>
        <w:rPr>
          <w:rFonts w:ascii="Calibri" w:hAnsi="Calibri"/>
          <w:b/>
          <w:color w:val="FF0000"/>
        </w:rPr>
        <w:t xml:space="preserve"> TAKING PART IN ANY STUDY ACTIVITIES</w:t>
      </w:r>
    </w:p>
    <w:p w14:paraId="6C5D4A13" w14:textId="77777777" w:rsidR="00FF540B" w:rsidRDefault="00FF540B" w:rsidP="00FF540B">
      <w:pPr>
        <w:pStyle w:val="Header"/>
        <w:ind w:left="-90"/>
        <w:rPr>
          <w:rFonts w:ascii="Calibri" w:hAnsi="Calibri"/>
          <w:b/>
          <w:color w:val="FF0000"/>
          <w:sz w:val="10"/>
          <w:szCs w:val="10"/>
        </w:rPr>
      </w:pPr>
    </w:p>
    <w:p w14:paraId="51EF9A6F" w14:textId="77777777" w:rsidR="00FF540B" w:rsidRDefault="00FF540B" w:rsidP="00FF540B">
      <w:pPr>
        <w:pStyle w:val="Header"/>
        <w:ind w:left="-90"/>
        <w:rPr>
          <w:rFonts w:ascii="Calibri" w:hAnsi="Calibri"/>
          <w:b/>
          <w:color w:val="FF0000"/>
        </w:rPr>
      </w:pPr>
      <w:r>
        <w:rPr>
          <w:rFonts w:ascii="Calibri" w:hAnsi="Calibri"/>
          <w:b/>
          <w:color w:val="FF0000"/>
        </w:rPr>
        <w:t>Principal Investigator (PI)</w:t>
      </w:r>
    </w:p>
    <w:p w14:paraId="700484F0" w14:textId="1B2EA6C9" w:rsidR="00FF540B" w:rsidRDefault="00FF540B" w:rsidP="00FF540B">
      <w:pPr>
        <w:pStyle w:val="Caption"/>
        <w:spacing w:after="0"/>
        <w:ind w:left="-90" w:firstLine="0"/>
        <w:rPr>
          <w:rFonts w:ascii="Calibri" w:hAnsi="Calibri" w:cs="Calibri"/>
          <w:b w:val="0"/>
          <w:bCs w:val="0"/>
          <w:sz w:val="20"/>
          <w:szCs w:val="20"/>
        </w:rPr>
      </w:pPr>
      <w:r>
        <w:rPr>
          <w:rFonts w:ascii="Calibri" w:hAnsi="Calibri" w:cs="Calibri"/>
          <w:b w:val="0"/>
          <w:bCs w:val="0"/>
          <w:sz w:val="20"/>
          <w:szCs w:val="20"/>
        </w:rPr>
        <w:t>By signing, I confirm/acknowledge that the tasks listed below will only be delegated to appropriately trained, skilled and qualified staff. I will remain responsible for the overall study conduct and reported data</w:t>
      </w:r>
      <w:r w:rsidR="000A1F24">
        <w:rPr>
          <w:rFonts w:ascii="Calibri" w:hAnsi="Calibri" w:cs="Calibri"/>
          <w:b w:val="0"/>
          <w:bCs w:val="0"/>
          <w:sz w:val="20"/>
          <w:szCs w:val="20"/>
        </w:rPr>
        <w:t>,</w:t>
      </w:r>
      <w:r>
        <w:rPr>
          <w:rFonts w:ascii="Calibri" w:hAnsi="Calibri" w:cs="Calibri"/>
          <w:b w:val="0"/>
          <w:bCs w:val="0"/>
          <w:sz w:val="20"/>
          <w:szCs w:val="20"/>
        </w:rPr>
        <w:t xml:space="preserve"> </w:t>
      </w:r>
      <w:r w:rsidR="000A1F24">
        <w:rPr>
          <w:rFonts w:ascii="Calibri" w:hAnsi="Calibri" w:cs="Calibri"/>
          <w:b w:val="0"/>
          <w:bCs w:val="0"/>
          <w:sz w:val="20"/>
          <w:szCs w:val="20"/>
        </w:rPr>
        <w:t>ensuring</w:t>
      </w:r>
      <w:r>
        <w:rPr>
          <w:rFonts w:ascii="Calibri" w:hAnsi="Calibri" w:cs="Calibri"/>
          <w:b w:val="0"/>
          <w:bCs w:val="0"/>
          <w:sz w:val="20"/>
          <w:szCs w:val="20"/>
        </w:rPr>
        <w:t xml:space="preserve"> study oversight.  All associates, colleagues, and employees assisting in the conduct of the study are informed about their obligations and have not performed any study tasks </w:t>
      </w:r>
      <w:r w:rsidR="000A1F24">
        <w:rPr>
          <w:rFonts w:ascii="Calibri" w:hAnsi="Calibri" w:cs="Calibri"/>
          <w:b w:val="0"/>
          <w:bCs w:val="0"/>
          <w:sz w:val="20"/>
          <w:szCs w:val="20"/>
        </w:rPr>
        <w:t>before</w:t>
      </w:r>
      <w:r>
        <w:rPr>
          <w:rFonts w:ascii="Calibri" w:hAnsi="Calibri" w:cs="Calibri"/>
          <w:b w:val="0"/>
          <w:bCs w:val="0"/>
          <w:sz w:val="20"/>
          <w:szCs w:val="20"/>
        </w:rPr>
        <w:t xml:space="preserve"> appropriate delegation and completion of appropriate training.  Mechanisms are in place to ensure that site staff receives the appropriate information and training throughout the study and that a 2-way communication channel exists between staff and self.  Any changes in staff or delegation in staff will be recorded </w:t>
      </w:r>
      <w:r w:rsidR="000A1F24">
        <w:rPr>
          <w:rFonts w:ascii="Calibri" w:hAnsi="Calibri" w:cs="Calibri"/>
          <w:b w:val="0"/>
          <w:bCs w:val="0"/>
          <w:sz w:val="20"/>
          <w:szCs w:val="20"/>
        </w:rPr>
        <w:t>promptly</w:t>
      </w:r>
      <w:r>
        <w:rPr>
          <w:rFonts w:ascii="Calibri" w:hAnsi="Calibri" w:cs="Calibri"/>
          <w:b w:val="0"/>
          <w:bCs w:val="0"/>
          <w:sz w:val="20"/>
          <w:szCs w:val="20"/>
        </w:rPr>
        <w:t>.</w:t>
      </w:r>
    </w:p>
    <w:p w14:paraId="786CEB9D" w14:textId="77777777" w:rsidR="00FF540B" w:rsidRDefault="00FF540B" w:rsidP="00FF540B">
      <w:pPr>
        <w:rPr>
          <w:rFonts w:ascii="Calibri" w:hAnsi="Calibri" w:cs="Times New Roman"/>
          <w:sz w:val="2"/>
          <w:szCs w:val="2"/>
          <w:lang w:val="en-GB"/>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7"/>
        <w:gridCol w:w="4319"/>
        <w:gridCol w:w="1710"/>
        <w:gridCol w:w="2609"/>
        <w:gridCol w:w="2160"/>
      </w:tblGrid>
      <w:tr w:rsidR="00FF540B" w14:paraId="7ABF4230" w14:textId="77777777" w:rsidTr="00FF540B">
        <w:trPr>
          <w:trHeight w:val="501"/>
        </w:trPr>
        <w:tc>
          <w:tcPr>
            <w:tcW w:w="3708"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0597CCC4" w14:textId="77777777" w:rsidR="00FF540B" w:rsidRDefault="00FF540B">
            <w:pPr>
              <w:spacing w:after="0"/>
              <w:jc w:val="center"/>
              <w:rPr>
                <w:rFonts w:cs="Arial"/>
                <w:b/>
                <w:bCs/>
                <w:sz w:val="20"/>
                <w:lang w:val="en-US"/>
              </w:rPr>
            </w:pPr>
            <w:r>
              <w:rPr>
                <w:rFonts w:cs="Arial"/>
                <w:b/>
                <w:bCs/>
                <w:sz w:val="20"/>
              </w:rPr>
              <w:t>Name</w:t>
            </w:r>
          </w:p>
        </w:tc>
        <w:tc>
          <w:tcPr>
            <w:tcW w:w="432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2B972FE1" w14:textId="77777777" w:rsidR="00FF540B" w:rsidRDefault="00FF540B">
            <w:pPr>
              <w:spacing w:after="0"/>
              <w:jc w:val="center"/>
              <w:rPr>
                <w:rFonts w:cs="Arial"/>
                <w:b/>
                <w:bCs/>
                <w:sz w:val="20"/>
              </w:rPr>
            </w:pPr>
            <w:r>
              <w:rPr>
                <w:rFonts w:cs="Arial"/>
                <w:b/>
                <w:bCs/>
                <w:sz w:val="20"/>
              </w:rPr>
              <w:t>Principal Investigator’s Signature</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621498D0" w14:textId="77777777" w:rsidR="00FF540B" w:rsidRDefault="00FF540B">
            <w:pPr>
              <w:spacing w:after="0"/>
              <w:jc w:val="center"/>
              <w:rPr>
                <w:rFonts w:cs="Arial"/>
                <w:b/>
                <w:bCs/>
                <w:sz w:val="20"/>
              </w:rPr>
            </w:pPr>
            <w:r>
              <w:rPr>
                <w:rFonts w:cs="Arial"/>
                <w:b/>
                <w:bCs/>
                <w:sz w:val="20"/>
              </w:rPr>
              <w:t>Initials</w:t>
            </w:r>
          </w:p>
        </w:tc>
        <w:tc>
          <w:tcPr>
            <w:tcW w:w="261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4B3747BE" w14:textId="77777777" w:rsidR="00FF540B" w:rsidRDefault="00FF540B">
            <w:pPr>
              <w:spacing w:after="0"/>
              <w:jc w:val="center"/>
              <w:rPr>
                <w:rFonts w:cs="Arial"/>
                <w:b/>
                <w:bCs/>
                <w:sz w:val="20"/>
              </w:rPr>
            </w:pPr>
            <w:r>
              <w:rPr>
                <w:rFonts w:eastAsia="Calibri,Arial" w:cs="Calibri,Arial"/>
                <w:b/>
                <w:bCs/>
                <w:sz w:val="20"/>
                <w:szCs w:val="20"/>
              </w:rPr>
              <w:t>Start</w:t>
            </w:r>
          </w:p>
          <w:p w14:paraId="22C8183F" w14:textId="77777777" w:rsidR="00FF540B" w:rsidRDefault="00FF540B">
            <w:pPr>
              <w:spacing w:after="0"/>
              <w:jc w:val="center"/>
              <w:rPr>
                <w:rFonts w:cs="Arial"/>
                <w:b/>
                <w:bCs/>
                <w:sz w:val="16"/>
                <w:szCs w:val="16"/>
              </w:rPr>
            </w:pPr>
            <w:r>
              <w:rPr>
                <w:rFonts w:cs="Arial"/>
                <w:b/>
                <w:bCs/>
                <w:sz w:val="16"/>
                <w:szCs w:val="16"/>
              </w:rPr>
              <w:t>(dd/mmm/</w:t>
            </w:r>
            <w:proofErr w:type="spellStart"/>
            <w:r>
              <w:rPr>
                <w:rFonts w:cs="Arial"/>
                <w:b/>
                <w:bCs/>
                <w:sz w:val="16"/>
                <w:szCs w:val="16"/>
              </w:rPr>
              <w:t>yyyy</w:t>
            </w:r>
            <w:proofErr w:type="spellEnd"/>
            <w:r>
              <w:rPr>
                <w:rFonts w:cs="Arial"/>
                <w:b/>
                <w:bCs/>
                <w:sz w:val="16"/>
                <w:szCs w:val="16"/>
              </w:rPr>
              <w:t>)</w:t>
            </w:r>
          </w:p>
        </w:tc>
        <w:tc>
          <w:tcPr>
            <w:tcW w:w="216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7156E2A7" w14:textId="77777777" w:rsidR="00FF540B" w:rsidRDefault="00FF540B">
            <w:pPr>
              <w:spacing w:after="0"/>
              <w:jc w:val="center"/>
              <w:rPr>
                <w:rFonts w:cs="Arial"/>
                <w:b/>
                <w:bCs/>
                <w:sz w:val="20"/>
              </w:rPr>
            </w:pPr>
            <w:r>
              <w:rPr>
                <w:rFonts w:eastAsia="Calibri,Arial" w:cs="Calibri,Arial"/>
                <w:b/>
                <w:bCs/>
                <w:sz w:val="20"/>
                <w:szCs w:val="20"/>
              </w:rPr>
              <w:t>End</w:t>
            </w:r>
          </w:p>
          <w:p w14:paraId="2D422298" w14:textId="77777777" w:rsidR="00FF540B" w:rsidRDefault="00FF540B">
            <w:pPr>
              <w:spacing w:after="0"/>
              <w:jc w:val="center"/>
              <w:rPr>
                <w:rFonts w:cs="Arial"/>
                <w:b/>
                <w:bCs/>
                <w:sz w:val="14"/>
                <w:szCs w:val="14"/>
              </w:rPr>
            </w:pPr>
            <w:r>
              <w:rPr>
                <w:rFonts w:cs="Arial"/>
                <w:b/>
                <w:bCs/>
                <w:sz w:val="16"/>
                <w:szCs w:val="16"/>
              </w:rPr>
              <w:t>(dd/mmm/</w:t>
            </w:r>
            <w:proofErr w:type="spellStart"/>
            <w:r>
              <w:rPr>
                <w:rFonts w:cs="Arial"/>
                <w:b/>
                <w:bCs/>
                <w:sz w:val="16"/>
                <w:szCs w:val="16"/>
              </w:rPr>
              <w:t>yyyy</w:t>
            </w:r>
            <w:proofErr w:type="spellEnd"/>
            <w:r>
              <w:rPr>
                <w:rFonts w:cs="Arial"/>
                <w:b/>
                <w:bCs/>
                <w:sz w:val="16"/>
                <w:szCs w:val="16"/>
              </w:rPr>
              <w:t>)</w:t>
            </w:r>
            <w:r>
              <w:rPr>
                <w:rFonts w:cs="Arial"/>
                <w:b/>
                <w:bCs/>
                <w:sz w:val="14"/>
                <w:szCs w:val="14"/>
              </w:rPr>
              <w:t xml:space="preserve"> </w:t>
            </w:r>
          </w:p>
          <w:p w14:paraId="5D35F9DC" w14:textId="77777777" w:rsidR="00FF540B" w:rsidRDefault="00FF540B">
            <w:pPr>
              <w:spacing w:after="0"/>
              <w:jc w:val="center"/>
              <w:rPr>
                <w:rFonts w:cs="Arial"/>
                <w:b/>
                <w:bCs/>
                <w:sz w:val="16"/>
                <w:szCs w:val="16"/>
              </w:rPr>
            </w:pPr>
            <w:r>
              <w:rPr>
                <w:rFonts w:cs="Arial"/>
                <w:b/>
                <w:bCs/>
                <w:sz w:val="14"/>
                <w:szCs w:val="14"/>
              </w:rPr>
              <w:t>(</w:t>
            </w:r>
            <w:proofErr w:type="gramStart"/>
            <w:r>
              <w:rPr>
                <w:rFonts w:cs="Arial"/>
                <w:b/>
                <w:bCs/>
                <w:sz w:val="14"/>
                <w:szCs w:val="14"/>
              </w:rPr>
              <w:t>complete</w:t>
            </w:r>
            <w:proofErr w:type="gramEnd"/>
            <w:r>
              <w:rPr>
                <w:rFonts w:cs="Arial"/>
                <w:b/>
                <w:bCs/>
                <w:sz w:val="14"/>
                <w:szCs w:val="14"/>
              </w:rPr>
              <w:t xml:space="preserve"> only if prior to end of study)</w:t>
            </w:r>
          </w:p>
        </w:tc>
      </w:tr>
      <w:tr w:rsidR="00FF540B" w14:paraId="6BFD6F3C" w14:textId="77777777" w:rsidTr="00FF540B">
        <w:trPr>
          <w:trHeight w:val="576"/>
        </w:trPr>
        <w:tc>
          <w:tcPr>
            <w:tcW w:w="3708" w:type="dxa"/>
            <w:tcBorders>
              <w:top w:val="single" w:sz="4" w:space="0" w:color="auto"/>
              <w:left w:val="single" w:sz="4" w:space="0" w:color="auto"/>
              <w:bottom w:val="single" w:sz="4" w:space="0" w:color="auto"/>
              <w:right w:val="single" w:sz="4" w:space="0" w:color="auto"/>
            </w:tcBorders>
          </w:tcPr>
          <w:p w14:paraId="165B2067" w14:textId="77777777" w:rsidR="00FF540B" w:rsidRDefault="00FF540B">
            <w:pPr>
              <w:spacing w:after="0" w:line="240" w:lineRule="auto"/>
              <w:rPr>
                <w:rFonts w:cs="Tahoma"/>
                <w:sz w:val="16"/>
                <w:szCs w:val="16"/>
              </w:rPr>
            </w:pPr>
          </w:p>
        </w:tc>
        <w:tc>
          <w:tcPr>
            <w:tcW w:w="4320" w:type="dxa"/>
            <w:tcBorders>
              <w:top w:val="single" w:sz="4" w:space="0" w:color="auto"/>
              <w:left w:val="single" w:sz="4" w:space="0" w:color="auto"/>
              <w:bottom w:val="single" w:sz="4" w:space="0" w:color="auto"/>
              <w:right w:val="single" w:sz="4" w:space="0" w:color="auto"/>
            </w:tcBorders>
          </w:tcPr>
          <w:p w14:paraId="40F6D7B9" w14:textId="77777777" w:rsidR="00FF540B" w:rsidRDefault="00FF540B">
            <w:pPr>
              <w:spacing w:after="0" w:line="240" w:lineRule="auto"/>
              <w:rPr>
                <w:rFonts w:cs="Tahoma"/>
                <w:sz w:val="16"/>
                <w:szCs w:val="16"/>
              </w:rPr>
            </w:pPr>
          </w:p>
        </w:tc>
        <w:tc>
          <w:tcPr>
            <w:tcW w:w="1710" w:type="dxa"/>
            <w:tcBorders>
              <w:top w:val="single" w:sz="4" w:space="0" w:color="auto"/>
              <w:left w:val="single" w:sz="4" w:space="0" w:color="auto"/>
              <w:bottom w:val="single" w:sz="4" w:space="0" w:color="auto"/>
              <w:right w:val="single" w:sz="4" w:space="0" w:color="auto"/>
            </w:tcBorders>
          </w:tcPr>
          <w:p w14:paraId="58BEB8E9" w14:textId="77777777" w:rsidR="00FF540B" w:rsidRDefault="00FF540B">
            <w:pPr>
              <w:spacing w:after="0" w:line="240" w:lineRule="auto"/>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27C8A148" w14:textId="77777777" w:rsidR="00FF540B" w:rsidRDefault="00FF540B">
            <w:pPr>
              <w:spacing w:after="0" w:line="240" w:lineRule="auto"/>
              <w:rPr>
                <w:rFonts w:cs="Tahoma"/>
                <w:sz w:val="16"/>
                <w:szCs w:val="16"/>
              </w:rPr>
            </w:pPr>
          </w:p>
        </w:tc>
        <w:tc>
          <w:tcPr>
            <w:tcW w:w="2160" w:type="dxa"/>
            <w:tcBorders>
              <w:top w:val="single" w:sz="4" w:space="0" w:color="auto"/>
              <w:left w:val="single" w:sz="4" w:space="0" w:color="auto"/>
              <w:bottom w:val="single" w:sz="4" w:space="0" w:color="auto"/>
              <w:right w:val="single" w:sz="4" w:space="0" w:color="auto"/>
            </w:tcBorders>
          </w:tcPr>
          <w:p w14:paraId="56E00A71" w14:textId="77777777" w:rsidR="00FF540B" w:rsidRDefault="00FF540B">
            <w:pPr>
              <w:spacing w:after="0" w:line="240" w:lineRule="auto"/>
              <w:rPr>
                <w:rFonts w:cs="Tahoma"/>
                <w:sz w:val="16"/>
                <w:szCs w:val="16"/>
              </w:rPr>
            </w:pPr>
          </w:p>
        </w:tc>
      </w:tr>
      <w:tr w:rsidR="00FF540B" w14:paraId="3CE5517D" w14:textId="77777777" w:rsidTr="00FF540B">
        <w:trPr>
          <w:trHeight w:val="576"/>
        </w:trPr>
        <w:tc>
          <w:tcPr>
            <w:tcW w:w="3708" w:type="dxa"/>
            <w:tcBorders>
              <w:top w:val="single" w:sz="4" w:space="0" w:color="auto"/>
              <w:left w:val="single" w:sz="4" w:space="0" w:color="auto"/>
              <w:bottom w:val="single" w:sz="4" w:space="0" w:color="auto"/>
              <w:right w:val="single" w:sz="4" w:space="0" w:color="auto"/>
            </w:tcBorders>
          </w:tcPr>
          <w:p w14:paraId="74A136FF" w14:textId="77777777" w:rsidR="00FF540B" w:rsidRDefault="00FF540B">
            <w:pPr>
              <w:spacing w:after="0" w:line="240" w:lineRule="auto"/>
              <w:rPr>
                <w:rFonts w:cs="Tahoma"/>
                <w:sz w:val="16"/>
                <w:szCs w:val="16"/>
              </w:rPr>
            </w:pPr>
          </w:p>
        </w:tc>
        <w:tc>
          <w:tcPr>
            <w:tcW w:w="4320" w:type="dxa"/>
            <w:tcBorders>
              <w:top w:val="single" w:sz="4" w:space="0" w:color="auto"/>
              <w:left w:val="single" w:sz="4" w:space="0" w:color="auto"/>
              <w:bottom w:val="single" w:sz="4" w:space="0" w:color="auto"/>
              <w:right w:val="single" w:sz="4" w:space="0" w:color="auto"/>
            </w:tcBorders>
          </w:tcPr>
          <w:p w14:paraId="67C7CB8C" w14:textId="77777777" w:rsidR="00FF540B" w:rsidRDefault="00FF540B">
            <w:pPr>
              <w:spacing w:after="0" w:line="240" w:lineRule="auto"/>
              <w:rPr>
                <w:rFonts w:cs="Tahoma"/>
                <w:sz w:val="16"/>
                <w:szCs w:val="16"/>
              </w:rPr>
            </w:pPr>
          </w:p>
        </w:tc>
        <w:tc>
          <w:tcPr>
            <w:tcW w:w="1710" w:type="dxa"/>
            <w:tcBorders>
              <w:top w:val="single" w:sz="4" w:space="0" w:color="auto"/>
              <w:left w:val="single" w:sz="4" w:space="0" w:color="auto"/>
              <w:bottom w:val="single" w:sz="4" w:space="0" w:color="auto"/>
              <w:right w:val="single" w:sz="4" w:space="0" w:color="auto"/>
            </w:tcBorders>
          </w:tcPr>
          <w:p w14:paraId="76D89DE3" w14:textId="77777777" w:rsidR="00FF540B" w:rsidRDefault="00FF540B">
            <w:pPr>
              <w:spacing w:after="0" w:line="240" w:lineRule="auto"/>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6F2DFA1C" w14:textId="77777777" w:rsidR="00FF540B" w:rsidRDefault="00FF540B">
            <w:pPr>
              <w:spacing w:after="0" w:line="240" w:lineRule="auto"/>
              <w:rPr>
                <w:rFonts w:cs="Tahoma"/>
                <w:sz w:val="16"/>
                <w:szCs w:val="16"/>
              </w:rPr>
            </w:pPr>
          </w:p>
        </w:tc>
        <w:tc>
          <w:tcPr>
            <w:tcW w:w="2160" w:type="dxa"/>
            <w:tcBorders>
              <w:top w:val="single" w:sz="4" w:space="0" w:color="auto"/>
              <w:left w:val="single" w:sz="4" w:space="0" w:color="auto"/>
              <w:bottom w:val="single" w:sz="4" w:space="0" w:color="auto"/>
              <w:right w:val="single" w:sz="4" w:space="0" w:color="auto"/>
            </w:tcBorders>
          </w:tcPr>
          <w:p w14:paraId="51E0ECB2" w14:textId="77777777" w:rsidR="00FF540B" w:rsidRDefault="00FF540B">
            <w:pPr>
              <w:spacing w:after="0" w:line="240" w:lineRule="auto"/>
              <w:rPr>
                <w:rFonts w:cs="Tahoma"/>
                <w:sz w:val="16"/>
                <w:szCs w:val="16"/>
              </w:rPr>
            </w:pPr>
          </w:p>
        </w:tc>
      </w:tr>
    </w:tbl>
    <w:p w14:paraId="447406AC" w14:textId="77777777" w:rsidR="00FF540B" w:rsidRDefault="00FF540B" w:rsidP="00FF540B">
      <w:pPr>
        <w:pStyle w:val="Caption"/>
        <w:spacing w:after="0"/>
        <w:ind w:left="0" w:firstLine="0"/>
        <w:rPr>
          <w:rFonts w:ascii="Calibri" w:hAnsi="Calibri"/>
          <w:color w:val="FF0000"/>
        </w:rPr>
      </w:pPr>
    </w:p>
    <w:p w14:paraId="3230BB4B" w14:textId="77777777" w:rsidR="00FF540B" w:rsidRDefault="00FF540B" w:rsidP="00FF540B">
      <w:pPr>
        <w:pStyle w:val="Caption"/>
        <w:spacing w:after="0"/>
        <w:ind w:left="0" w:firstLine="0"/>
        <w:rPr>
          <w:rFonts w:ascii="Calibri" w:hAnsi="Calibri"/>
          <w:color w:val="FF0000"/>
        </w:rPr>
      </w:pPr>
      <w:r>
        <w:rPr>
          <w:rFonts w:ascii="Calibri" w:hAnsi="Calibri"/>
          <w:color w:val="FF0000"/>
        </w:rPr>
        <w:t xml:space="preserve">Site Staff </w:t>
      </w:r>
    </w:p>
    <w:p w14:paraId="128DF8AD" w14:textId="77777777" w:rsidR="00FF540B" w:rsidRDefault="00FF540B" w:rsidP="00FF540B">
      <w:pPr>
        <w:rPr>
          <w:rFonts w:ascii="Calibri" w:hAnsi="Calibri"/>
          <w:sz w:val="4"/>
          <w:szCs w:val="4"/>
          <w:lang w:val="en-GB"/>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6"/>
        <w:gridCol w:w="2609"/>
        <w:gridCol w:w="1080"/>
        <w:gridCol w:w="1890"/>
        <w:gridCol w:w="1980"/>
        <w:gridCol w:w="1350"/>
        <w:gridCol w:w="1260"/>
        <w:gridCol w:w="1530"/>
      </w:tblGrid>
      <w:tr w:rsidR="00FF540B" w14:paraId="37912678" w14:textId="77777777" w:rsidTr="00FF540B">
        <w:trPr>
          <w:tblHeader/>
        </w:trPr>
        <w:tc>
          <w:tcPr>
            <w:tcW w:w="2808"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6B89C2D0" w14:textId="77777777" w:rsidR="00FF540B" w:rsidRDefault="00FF540B">
            <w:pPr>
              <w:spacing w:after="0"/>
              <w:jc w:val="center"/>
              <w:rPr>
                <w:rFonts w:cs="Arial"/>
                <w:b/>
                <w:bCs/>
                <w:sz w:val="20"/>
                <w:lang w:val="en-US"/>
              </w:rPr>
            </w:pPr>
            <w:r>
              <w:rPr>
                <w:rFonts w:cs="Arial"/>
                <w:b/>
                <w:bCs/>
                <w:sz w:val="20"/>
              </w:rPr>
              <w:lastRenderedPageBreak/>
              <w:t>Name</w:t>
            </w:r>
          </w:p>
        </w:tc>
        <w:tc>
          <w:tcPr>
            <w:tcW w:w="261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1F0387B9" w14:textId="77777777" w:rsidR="00FF540B" w:rsidRDefault="00FF540B">
            <w:pPr>
              <w:spacing w:after="0"/>
              <w:jc w:val="center"/>
              <w:rPr>
                <w:rFonts w:cs="Arial"/>
                <w:b/>
                <w:bCs/>
                <w:sz w:val="20"/>
              </w:rPr>
            </w:pPr>
            <w:r>
              <w:rPr>
                <w:rFonts w:cs="Arial"/>
                <w:b/>
                <w:bCs/>
                <w:sz w:val="20"/>
              </w:rPr>
              <w:t>Signature</w:t>
            </w:r>
          </w:p>
        </w:tc>
        <w:tc>
          <w:tcPr>
            <w:tcW w:w="108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657A75E2" w14:textId="77777777" w:rsidR="00FF540B" w:rsidRDefault="00FF540B">
            <w:pPr>
              <w:spacing w:after="0"/>
              <w:jc w:val="center"/>
              <w:rPr>
                <w:rFonts w:cs="Arial"/>
                <w:b/>
                <w:bCs/>
                <w:sz w:val="20"/>
              </w:rPr>
            </w:pPr>
            <w:r>
              <w:rPr>
                <w:rFonts w:cs="Arial"/>
                <w:b/>
                <w:bCs/>
                <w:sz w:val="20"/>
              </w:rPr>
              <w:t>Initials</w:t>
            </w:r>
          </w:p>
        </w:tc>
        <w:tc>
          <w:tcPr>
            <w:tcW w:w="189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2609495A" w14:textId="77777777" w:rsidR="00FF540B" w:rsidRDefault="00FF540B">
            <w:pPr>
              <w:spacing w:after="0"/>
              <w:jc w:val="center"/>
              <w:rPr>
                <w:rFonts w:cs="Arial"/>
                <w:b/>
                <w:bCs/>
                <w:sz w:val="20"/>
              </w:rPr>
            </w:pPr>
            <w:r>
              <w:rPr>
                <w:rFonts w:cs="Arial"/>
                <w:b/>
                <w:bCs/>
                <w:sz w:val="20"/>
              </w:rPr>
              <w:t>Study Role</w:t>
            </w:r>
          </w:p>
        </w:tc>
        <w:tc>
          <w:tcPr>
            <w:tcW w:w="198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4D4FCAE6" w14:textId="77777777" w:rsidR="00FF540B" w:rsidRDefault="00FF540B">
            <w:pPr>
              <w:spacing w:after="0"/>
              <w:jc w:val="center"/>
              <w:rPr>
                <w:rFonts w:cs="Arial"/>
                <w:b/>
                <w:bCs/>
                <w:sz w:val="20"/>
              </w:rPr>
            </w:pPr>
            <w:r>
              <w:rPr>
                <w:rFonts w:cs="Arial"/>
                <w:b/>
                <w:bCs/>
                <w:sz w:val="20"/>
              </w:rPr>
              <w:t>Key Study Task(s)</w:t>
            </w:r>
          </w:p>
          <w:p w14:paraId="0927C528" w14:textId="77777777" w:rsidR="00FF540B" w:rsidRDefault="00FF540B">
            <w:pPr>
              <w:spacing w:after="0"/>
              <w:jc w:val="center"/>
              <w:rPr>
                <w:rFonts w:cs="Arial"/>
                <w:b/>
                <w:bCs/>
                <w:sz w:val="20"/>
              </w:rPr>
            </w:pPr>
            <w:r>
              <w:rPr>
                <w:rFonts w:cs="Arial"/>
                <w:b/>
                <w:bCs/>
                <w:sz w:val="14"/>
                <w:szCs w:val="14"/>
              </w:rPr>
              <w:t>(</w:t>
            </w:r>
            <w:proofErr w:type="gramStart"/>
            <w:r>
              <w:rPr>
                <w:rFonts w:cs="Arial"/>
                <w:b/>
                <w:bCs/>
                <w:sz w:val="14"/>
                <w:szCs w:val="14"/>
              </w:rPr>
              <w:t>choose</w:t>
            </w:r>
            <w:proofErr w:type="gramEnd"/>
            <w:r>
              <w:rPr>
                <w:rFonts w:cs="Arial"/>
                <w:b/>
                <w:bCs/>
                <w:sz w:val="14"/>
                <w:szCs w:val="14"/>
              </w:rPr>
              <w:t xml:space="preserve"> from list below)</w:t>
            </w:r>
          </w:p>
        </w:tc>
        <w:tc>
          <w:tcPr>
            <w:tcW w:w="135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55C33CB6" w14:textId="77777777" w:rsidR="00FF540B" w:rsidRDefault="00FF540B">
            <w:pPr>
              <w:spacing w:after="0"/>
              <w:jc w:val="center"/>
              <w:rPr>
                <w:rFonts w:cs="Arial"/>
                <w:b/>
                <w:bCs/>
                <w:sz w:val="20"/>
              </w:rPr>
            </w:pPr>
            <w:r>
              <w:rPr>
                <w:rFonts w:cs="Arial"/>
                <w:b/>
                <w:bCs/>
                <w:sz w:val="20"/>
              </w:rPr>
              <w:t>Start</w:t>
            </w:r>
          </w:p>
          <w:p w14:paraId="3DFD0043" w14:textId="77777777" w:rsidR="00FF540B" w:rsidRDefault="00FF540B">
            <w:pPr>
              <w:spacing w:after="0"/>
              <w:jc w:val="center"/>
              <w:rPr>
                <w:rFonts w:cs="Arial"/>
                <w:b/>
                <w:bCs/>
                <w:sz w:val="16"/>
                <w:szCs w:val="16"/>
              </w:rPr>
            </w:pPr>
            <w:r>
              <w:rPr>
                <w:rFonts w:cs="Arial"/>
                <w:b/>
                <w:bCs/>
                <w:sz w:val="16"/>
                <w:szCs w:val="16"/>
              </w:rPr>
              <w:t>(dd/mmm/</w:t>
            </w:r>
            <w:proofErr w:type="spellStart"/>
            <w:r>
              <w:rPr>
                <w:rFonts w:cs="Arial"/>
                <w:b/>
                <w:bCs/>
                <w:sz w:val="16"/>
                <w:szCs w:val="16"/>
              </w:rPr>
              <w:t>yyyy</w:t>
            </w:r>
            <w:proofErr w:type="spellEnd"/>
            <w:r>
              <w:rPr>
                <w:rFonts w:cs="Arial"/>
                <w:b/>
                <w:bCs/>
                <w:sz w:val="16"/>
                <w:szCs w:val="16"/>
              </w:rPr>
              <w:t>)</w:t>
            </w:r>
          </w:p>
        </w:tc>
        <w:tc>
          <w:tcPr>
            <w:tcW w:w="126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2DFFE4A1" w14:textId="77777777" w:rsidR="00FF540B" w:rsidRDefault="00FF540B">
            <w:pPr>
              <w:spacing w:after="0"/>
              <w:jc w:val="center"/>
              <w:rPr>
                <w:rFonts w:cs="Arial"/>
                <w:b/>
                <w:bCs/>
                <w:sz w:val="20"/>
              </w:rPr>
            </w:pPr>
            <w:r>
              <w:rPr>
                <w:rFonts w:cs="Arial"/>
                <w:b/>
                <w:bCs/>
                <w:sz w:val="20"/>
              </w:rPr>
              <w:t>End</w:t>
            </w:r>
          </w:p>
          <w:p w14:paraId="4CF2C99B" w14:textId="77777777" w:rsidR="00FF540B" w:rsidRDefault="00FF540B">
            <w:pPr>
              <w:spacing w:after="0"/>
              <w:ind w:left="-108" w:right="-108"/>
              <w:jc w:val="center"/>
              <w:rPr>
                <w:rFonts w:cs="Arial"/>
                <w:b/>
                <w:bCs/>
                <w:sz w:val="16"/>
                <w:szCs w:val="16"/>
              </w:rPr>
            </w:pPr>
            <w:r>
              <w:rPr>
                <w:rFonts w:cs="Arial"/>
                <w:b/>
                <w:bCs/>
                <w:sz w:val="16"/>
                <w:szCs w:val="16"/>
              </w:rPr>
              <w:t>(dd/mmm/</w:t>
            </w:r>
            <w:proofErr w:type="spellStart"/>
            <w:r>
              <w:rPr>
                <w:rFonts w:cs="Arial"/>
                <w:b/>
                <w:bCs/>
                <w:sz w:val="16"/>
                <w:szCs w:val="16"/>
              </w:rPr>
              <w:t>yyyy</w:t>
            </w:r>
            <w:proofErr w:type="spellEnd"/>
            <w:r>
              <w:rPr>
                <w:rFonts w:cs="Arial"/>
                <w:b/>
                <w:bCs/>
                <w:sz w:val="16"/>
                <w:szCs w:val="16"/>
              </w:rPr>
              <w:t xml:space="preserve">) </w:t>
            </w:r>
            <w:r>
              <w:rPr>
                <w:rFonts w:cs="Arial"/>
                <w:b/>
                <w:bCs/>
                <w:sz w:val="14"/>
                <w:szCs w:val="14"/>
              </w:rPr>
              <w:t>(complete only if prior to end of study)</w:t>
            </w:r>
          </w:p>
        </w:tc>
        <w:tc>
          <w:tcPr>
            <w:tcW w:w="1530" w:type="dxa"/>
            <w:tcBorders>
              <w:top w:val="single" w:sz="4" w:space="0" w:color="auto"/>
              <w:left w:val="single" w:sz="4" w:space="0" w:color="auto"/>
              <w:bottom w:val="single" w:sz="4" w:space="0" w:color="auto"/>
              <w:right w:val="single" w:sz="4" w:space="0" w:color="auto"/>
            </w:tcBorders>
            <w:shd w:val="clear" w:color="auto" w:fill="CCCCCC"/>
            <w:vAlign w:val="bottom"/>
            <w:hideMark/>
          </w:tcPr>
          <w:p w14:paraId="192D2656" w14:textId="77777777" w:rsidR="00FF540B" w:rsidRDefault="00FF540B">
            <w:pPr>
              <w:spacing w:after="0"/>
              <w:jc w:val="center"/>
              <w:rPr>
                <w:rFonts w:cs="Arial"/>
                <w:b/>
                <w:bCs/>
                <w:sz w:val="20"/>
              </w:rPr>
            </w:pPr>
            <w:r>
              <w:rPr>
                <w:rFonts w:cs="Arial"/>
                <w:b/>
                <w:bCs/>
                <w:sz w:val="20"/>
              </w:rPr>
              <w:t>PI Initials &amp; Date</w:t>
            </w:r>
          </w:p>
          <w:p w14:paraId="742481B6" w14:textId="77777777" w:rsidR="00FF540B" w:rsidRDefault="00FF540B">
            <w:pPr>
              <w:spacing w:after="0"/>
              <w:jc w:val="center"/>
              <w:rPr>
                <w:rFonts w:cs="Arial"/>
                <w:b/>
                <w:bCs/>
                <w:sz w:val="20"/>
              </w:rPr>
            </w:pPr>
            <w:r>
              <w:rPr>
                <w:rFonts w:cs="Arial"/>
                <w:b/>
                <w:bCs/>
                <w:sz w:val="16"/>
                <w:szCs w:val="16"/>
              </w:rPr>
              <w:t>(dd/mmm/</w:t>
            </w:r>
            <w:proofErr w:type="spellStart"/>
            <w:r>
              <w:rPr>
                <w:rFonts w:cs="Arial"/>
                <w:b/>
                <w:bCs/>
                <w:sz w:val="16"/>
                <w:szCs w:val="16"/>
              </w:rPr>
              <w:t>yyyy</w:t>
            </w:r>
            <w:proofErr w:type="spellEnd"/>
            <w:r>
              <w:rPr>
                <w:rFonts w:cs="Arial"/>
                <w:b/>
                <w:bCs/>
                <w:sz w:val="16"/>
                <w:szCs w:val="16"/>
              </w:rPr>
              <w:t>)</w:t>
            </w:r>
          </w:p>
        </w:tc>
      </w:tr>
      <w:tr w:rsidR="00FF540B" w14:paraId="14AA0435"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567D8D1A" w14:textId="77777777" w:rsidR="00FF540B"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299B1189"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CFC8E9C"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3FF7C858"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1FCDB15C"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3119E4A6"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4965800F"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55EE8B6D" w14:textId="77777777" w:rsidR="00FF540B" w:rsidRDefault="00FF540B">
            <w:pPr>
              <w:pBdr>
                <w:bottom w:val="single" w:sz="4" w:space="1" w:color="auto"/>
              </w:pBdr>
              <w:rPr>
                <w:rFonts w:cs="Tahoma"/>
                <w:sz w:val="16"/>
                <w:szCs w:val="16"/>
              </w:rPr>
            </w:pPr>
            <w:r>
              <w:rPr>
                <w:rFonts w:cs="Tahoma"/>
                <w:sz w:val="16"/>
                <w:szCs w:val="16"/>
              </w:rPr>
              <w:t xml:space="preserve">   </w:t>
            </w:r>
          </w:p>
          <w:p w14:paraId="3B67B57B" w14:textId="77777777" w:rsidR="00FF540B" w:rsidRDefault="00FF540B">
            <w:pPr>
              <w:rPr>
                <w:rFonts w:cs="Tahoma"/>
              </w:rPr>
            </w:pPr>
            <w:r>
              <w:rPr>
                <w:rFonts w:cs="Tahoma"/>
                <w:sz w:val="16"/>
                <w:szCs w:val="16"/>
              </w:rPr>
              <w:t>__/___/_____</w:t>
            </w:r>
          </w:p>
        </w:tc>
      </w:tr>
      <w:tr w:rsidR="00FF540B" w14:paraId="3E06FF20"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59701488" w14:textId="77777777" w:rsidR="00FF540B"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3BD096D9"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C37DCD2"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161F43E7"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487C9FB4"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70078B5D"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6C7A59DB"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2CD61621" w14:textId="77777777" w:rsidR="00FF540B" w:rsidRDefault="00FF540B">
            <w:pPr>
              <w:pBdr>
                <w:bottom w:val="single" w:sz="4" w:space="1" w:color="auto"/>
              </w:pBdr>
              <w:rPr>
                <w:rFonts w:cs="Tahoma"/>
                <w:sz w:val="16"/>
                <w:szCs w:val="16"/>
              </w:rPr>
            </w:pPr>
            <w:r>
              <w:rPr>
                <w:rFonts w:cs="Tahoma"/>
                <w:sz w:val="16"/>
                <w:szCs w:val="16"/>
              </w:rPr>
              <w:t xml:space="preserve">   </w:t>
            </w:r>
          </w:p>
          <w:p w14:paraId="2C1BB54C" w14:textId="77777777" w:rsidR="00FF540B" w:rsidRDefault="00FF540B">
            <w:pPr>
              <w:rPr>
                <w:rFonts w:cs="Tahoma"/>
              </w:rPr>
            </w:pPr>
            <w:r>
              <w:rPr>
                <w:rFonts w:cs="Tahoma"/>
                <w:sz w:val="16"/>
                <w:szCs w:val="16"/>
              </w:rPr>
              <w:t>__/___/_____</w:t>
            </w:r>
          </w:p>
        </w:tc>
      </w:tr>
      <w:tr w:rsidR="00FF540B" w14:paraId="1B1EF210"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2D763249" w14:textId="77777777" w:rsidR="00FF540B"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2A73F52F"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D91DDAC"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1FF1E1E8"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1D7453A1"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12B912DF"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61159E25"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1560E6EF" w14:textId="77777777" w:rsidR="00FF540B" w:rsidRDefault="00FF540B">
            <w:pPr>
              <w:pBdr>
                <w:bottom w:val="single" w:sz="4" w:space="1" w:color="auto"/>
              </w:pBdr>
              <w:rPr>
                <w:rFonts w:cs="Tahoma"/>
                <w:sz w:val="16"/>
                <w:szCs w:val="16"/>
              </w:rPr>
            </w:pPr>
            <w:r>
              <w:rPr>
                <w:rFonts w:cs="Tahoma"/>
                <w:sz w:val="16"/>
                <w:szCs w:val="16"/>
              </w:rPr>
              <w:t xml:space="preserve">   </w:t>
            </w:r>
          </w:p>
          <w:p w14:paraId="41880B1B" w14:textId="77777777" w:rsidR="00FF540B" w:rsidRDefault="00FF540B">
            <w:pPr>
              <w:rPr>
                <w:rFonts w:cs="Tahoma"/>
                <w:sz w:val="16"/>
                <w:szCs w:val="16"/>
              </w:rPr>
            </w:pPr>
            <w:r>
              <w:rPr>
                <w:rFonts w:cs="Tahoma"/>
                <w:sz w:val="16"/>
                <w:szCs w:val="16"/>
              </w:rPr>
              <w:t>__/___/_____</w:t>
            </w:r>
          </w:p>
        </w:tc>
      </w:tr>
      <w:tr w:rsidR="00FF540B" w14:paraId="24CFEC86"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0D390ED5" w14:textId="77777777" w:rsidR="00FF540B"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60FAABA3"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B977724"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4CC25B45"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573452F0"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0D5E981C"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00FE1243"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2E0F4EA3" w14:textId="77777777" w:rsidR="00FF540B" w:rsidRDefault="00FF540B">
            <w:pPr>
              <w:pBdr>
                <w:bottom w:val="single" w:sz="4" w:space="1" w:color="auto"/>
              </w:pBdr>
              <w:rPr>
                <w:rFonts w:cs="Tahoma"/>
                <w:sz w:val="16"/>
                <w:szCs w:val="16"/>
              </w:rPr>
            </w:pPr>
            <w:r>
              <w:rPr>
                <w:rFonts w:cs="Tahoma"/>
                <w:sz w:val="16"/>
                <w:szCs w:val="16"/>
              </w:rPr>
              <w:t xml:space="preserve">   </w:t>
            </w:r>
          </w:p>
          <w:p w14:paraId="1C4882D5" w14:textId="77777777" w:rsidR="00FF540B" w:rsidRDefault="00FF540B">
            <w:pPr>
              <w:rPr>
                <w:rFonts w:cs="Tahoma"/>
                <w:sz w:val="16"/>
                <w:szCs w:val="16"/>
              </w:rPr>
            </w:pPr>
            <w:r>
              <w:rPr>
                <w:rFonts w:cs="Tahoma"/>
                <w:sz w:val="16"/>
                <w:szCs w:val="16"/>
              </w:rPr>
              <w:t>__/___/_____</w:t>
            </w:r>
          </w:p>
        </w:tc>
      </w:tr>
      <w:tr w:rsidR="00FF540B" w14:paraId="5C620B4F"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57B1A948" w14:textId="77777777" w:rsidR="00FF540B"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55B8141F"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11E8CD12"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2B0FDCEB"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1A9AF1C0"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45390613"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37AAF100"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33EC6EA2" w14:textId="77777777" w:rsidR="00FF540B" w:rsidRDefault="00FF540B">
            <w:pPr>
              <w:pBdr>
                <w:bottom w:val="single" w:sz="4" w:space="1" w:color="auto"/>
              </w:pBdr>
              <w:rPr>
                <w:rFonts w:cs="Tahoma"/>
                <w:sz w:val="16"/>
                <w:szCs w:val="16"/>
              </w:rPr>
            </w:pPr>
            <w:r>
              <w:rPr>
                <w:rFonts w:cs="Tahoma"/>
                <w:sz w:val="16"/>
                <w:szCs w:val="16"/>
              </w:rPr>
              <w:t xml:space="preserve">   </w:t>
            </w:r>
          </w:p>
          <w:p w14:paraId="105D0A55" w14:textId="77777777" w:rsidR="00FF540B" w:rsidRDefault="00FF540B">
            <w:pPr>
              <w:rPr>
                <w:rFonts w:cs="Tahoma"/>
                <w:sz w:val="16"/>
                <w:szCs w:val="16"/>
              </w:rPr>
            </w:pPr>
            <w:r>
              <w:rPr>
                <w:rFonts w:cs="Tahoma"/>
                <w:sz w:val="16"/>
                <w:szCs w:val="16"/>
              </w:rPr>
              <w:t>__/___/_____</w:t>
            </w:r>
          </w:p>
        </w:tc>
      </w:tr>
      <w:tr w:rsidR="00FF540B" w14:paraId="2EDCC77E"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3858CAE3" w14:textId="77777777" w:rsidR="00FF540B"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416C439A"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16A3C51"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1398D34F"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68EF361E"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3BFC147C"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50AAAEFD"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3F0806DD" w14:textId="77777777" w:rsidR="00FF540B" w:rsidRDefault="00FF540B">
            <w:pPr>
              <w:pBdr>
                <w:bottom w:val="single" w:sz="4" w:space="1" w:color="auto"/>
              </w:pBdr>
              <w:rPr>
                <w:rFonts w:cs="Tahoma"/>
                <w:sz w:val="16"/>
                <w:szCs w:val="16"/>
              </w:rPr>
            </w:pPr>
            <w:r>
              <w:rPr>
                <w:rFonts w:cs="Tahoma"/>
                <w:sz w:val="16"/>
                <w:szCs w:val="16"/>
              </w:rPr>
              <w:t xml:space="preserve">   </w:t>
            </w:r>
          </w:p>
          <w:p w14:paraId="31FC15CA" w14:textId="77777777" w:rsidR="00FF540B" w:rsidRDefault="00FF540B">
            <w:pPr>
              <w:rPr>
                <w:rFonts w:cs="Tahoma"/>
                <w:sz w:val="16"/>
                <w:szCs w:val="16"/>
              </w:rPr>
            </w:pPr>
            <w:r>
              <w:rPr>
                <w:rFonts w:cs="Tahoma"/>
                <w:sz w:val="16"/>
                <w:szCs w:val="16"/>
              </w:rPr>
              <w:t>__/___/_____</w:t>
            </w:r>
          </w:p>
        </w:tc>
      </w:tr>
      <w:tr w:rsidR="00FF540B" w14:paraId="47988810"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66DDEFD5" w14:textId="77777777" w:rsidR="00FF540B"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6B46AE05"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118EE863"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3275C71A"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6B63FF91"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765056AF"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031A5EE8"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25B789FA" w14:textId="77777777" w:rsidR="00FF540B" w:rsidRDefault="00FF540B">
            <w:pPr>
              <w:pBdr>
                <w:bottom w:val="single" w:sz="4" w:space="1" w:color="auto"/>
              </w:pBdr>
              <w:rPr>
                <w:rFonts w:cs="Tahoma"/>
                <w:sz w:val="16"/>
                <w:szCs w:val="16"/>
              </w:rPr>
            </w:pPr>
            <w:r>
              <w:rPr>
                <w:rFonts w:cs="Tahoma"/>
                <w:sz w:val="16"/>
                <w:szCs w:val="16"/>
              </w:rPr>
              <w:t xml:space="preserve">   </w:t>
            </w:r>
          </w:p>
          <w:p w14:paraId="0D350F4C" w14:textId="77777777" w:rsidR="00FF540B" w:rsidRDefault="00FF540B">
            <w:pPr>
              <w:rPr>
                <w:rFonts w:cs="Tahoma"/>
                <w:sz w:val="16"/>
                <w:szCs w:val="16"/>
              </w:rPr>
            </w:pPr>
            <w:r>
              <w:rPr>
                <w:rFonts w:cs="Tahoma"/>
                <w:sz w:val="16"/>
                <w:szCs w:val="16"/>
              </w:rPr>
              <w:t>__/___/_____</w:t>
            </w:r>
          </w:p>
        </w:tc>
      </w:tr>
      <w:tr w:rsidR="00FF540B" w14:paraId="18533CCC"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41A8A328" w14:textId="77777777" w:rsidR="00FF540B"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7D880B19"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671EA88E"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1E352DC6"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7929C4C4"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526E8A1D"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75B55E90"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49F9A6F5" w14:textId="77777777" w:rsidR="00FF540B" w:rsidRDefault="00FF540B">
            <w:pPr>
              <w:pBdr>
                <w:bottom w:val="single" w:sz="4" w:space="1" w:color="auto"/>
              </w:pBdr>
              <w:rPr>
                <w:rFonts w:cs="Tahoma"/>
                <w:sz w:val="16"/>
                <w:szCs w:val="16"/>
              </w:rPr>
            </w:pPr>
            <w:r>
              <w:rPr>
                <w:rFonts w:cs="Tahoma"/>
                <w:sz w:val="16"/>
                <w:szCs w:val="16"/>
              </w:rPr>
              <w:t xml:space="preserve">   </w:t>
            </w:r>
          </w:p>
          <w:p w14:paraId="0986ED88" w14:textId="77777777" w:rsidR="00FF540B" w:rsidRDefault="00FF540B">
            <w:pPr>
              <w:rPr>
                <w:rFonts w:cs="Tahoma"/>
                <w:sz w:val="16"/>
                <w:szCs w:val="16"/>
              </w:rPr>
            </w:pPr>
            <w:r>
              <w:rPr>
                <w:rFonts w:cs="Tahoma"/>
                <w:sz w:val="16"/>
                <w:szCs w:val="16"/>
              </w:rPr>
              <w:t>__/___/_____</w:t>
            </w:r>
          </w:p>
        </w:tc>
      </w:tr>
      <w:tr w:rsidR="00FF540B" w14:paraId="1709B87E"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4C500F0A" w14:textId="77777777" w:rsidR="00FF540B"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365DBD90"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53E095D"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77FA1CA2"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5129699D"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3CC58221"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001DFA84"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19205B38" w14:textId="77777777" w:rsidR="00FF540B" w:rsidRDefault="00FF540B">
            <w:pPr>
              <w:pBdr>
                <w:bottom w:val="single" w:sz="4" w:space="1" w:color="auto"/>
              </w:pBdr>
              <w:rPr>
                <w:rFonts w:cs="Tahoma"/>
                <w:sz w:val="16"/>
                <w:szCs w:val="16"/>
              </w:rPr>
            </w:pPr>
            <w:r>
              <w:rPr>
                <w:rFonts w:cs="Tahoma"/>
                <w:sz w:val="16"/>
                <w:szCs w:val="16"/>
              </w:rPr>
              <w:t xml:space="preserve">   </w:t>
            </w:r>
          </w:p>
          <w:p w14:paraId="09582ED8" w14:textId="77777777" w:rsidR="00FF540B" w:rsidRDefault="00FF540B">
            <w:pPr>
              <w:rPr>
                <w:rFonts w:cs="Tahoma"/>
                <w:sz w:val="16"/>
                <w:szCs w:val="16"/>
              </w:rPr>
            </w:pPr>
            <w:r>
              <w:rPr>
                <w:rFonts w:cs="Tahoma"/>
                <w:sz w:val="16"/>
                <w:szCs w:val="16"/>
              </w:rPr>
              <w:t>__/___/_____</w:t>
            </w:r>
          </w:p>
        </w:tc>
      </w:tr>
      <w:tr w:rsidR="00FF540B" w14:paraId="7267502D"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6AF78342" w14:textId="77777777" w:rsidR="00FF540B"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347363EF"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9CD9586"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6EEE1D61"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3FE9FB10"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0E517327"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65BB4694"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5C8F8A6F" w14:textId="77777777" w:rsidR="00FF540B" w:rsidRDefault="00FF540B">
            <w:pPr>
              <w:pBdr>
                <w:bottom w:val="single" w:sz="4" w:space="1" w:color="auto"/>
              </w:pBdr>
              <w:rPr>
                <w:rFonts w:cs="Tahoma"/>
                <w:sz w:val="16"/>
                <w:szCs w:val="16"/>
              </w:rPr>
            </w:pPr>
            <w:r>
              <w:rPr>
                <w:rFonts w:cs="Tahoma"/>
                <w:sz w:val="16"/>
                <w:szCs w:val="16"/>
              </w:rPr>
              <w:t xml:space="preserve">   </w:t>
            </w:r>
          </w:p>
          <w:p w14:paraId="09BEA908" w14:textId="77777777" w:rsidR="00FF540B" w:rsidRDefault="00FF540B">
            <w:pPr>
              <w:rPr>
                <w:rFonts w:cs="Tahoma"/>
                <w:sz w:val="16"/>
                <w:szCs w:val="16"/>
              </w:rPr>
            </w:pPr>
            <w:r>
              <w:rPr>
                <w:rFonts w:cs="Tahoma"/>
                <w:sz w:val="16"/>
                <w:szCs w:val="16"/>
              </w:rPr>
              <w:t>__/___/_____</w:t>
            </w:r>
          </w:p>
        </w:tc>
      </w:tr>
      <w:tr w:rsidR="00FF540B" w14:paraId="710074F6"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007BB800" w14:textId="77777777" w:rsidR="00FF540B"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254E8FF9"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1F6113C"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67FFFE9A"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62D74D55"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78BEAB97"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45C9A768"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64281BD1" w14:textId="77777777" w:rsidR="00FF540B" w:rsidRDefault="00FF540B">
            <w:pPr>
              <w:pBdr>
                <w:bottom w:val="single" w:sz="4" w:space="1" w:color="auto"/>
              </w:pBdr>
              <w:rPr>
                <w:rFonts w:cs="Tahoma"/>
                <w:sz w:val="16"/>
                <w:szCs w:val="16"/>
              </w:rPr>
            </w:pPr>
            <w:r>
              <w:rPr>
                <w:rFonts w:cs="Tahoma"/>
                <w:sz w:val="16"/>
                <w:szCs w:val="16"/>
              </w:rPr>
              <w:t xml:space="preserve">   </w:t>
            </w:r>
          </w:p>
          <w:p w14:paraId="71C0155D" w14:textId="77777777" w:rsidR="00FF540B" w:rsidRDefault="00FF540B">
            <w:pPr>
              <w:rPr>
                <w:rFonts w:cs="Tahoma"/>
                <w:sz w:val="16"/>
                <w:szCs w:val="16"/>
              </w:rPr>
            </w:pPr>
            <w:r>
              <w:rPr>
                <w:rFonts w:cs="Tahoma"/>
                <w:sz w:val="16"/>
                <w:szCs w:val="16"/>
              </w:rPr>
              <w:t>__/___/_____</w:t>
            </w:r>
          </w:p>
        </w:tc>
      </w:tr>
      <w:tr w:rsidR="00FF540B" w14:paraId="76EA76E4" w14:textId="77777777" w:rsidTr="00FF540B">
        <w:trPr>
          <w:trHeight w:val="576"/>
        </w:trPr>
        <w:tc>
          <w:tcPr>
            <w:tcW w:w="2808" w:type="dxa"/>
            <w:tcBorders>
              <w:top w:val="single" w:sz="4" w:space="0" w:color="auto"/>
              <w:left w:val="single" w:sz="4" w:space="0" w:color="auto"/>
              <w:bottom w:val="single" w:sz="4" w:space="0" w:color="auto"/>
              <w:right w:val="single" w:sz="4" w:space="0" w:color="auto"/>
            </w:tcBorders>
          </w:tcPr>
          <w:p w14:paraId="3993FC07" w14:textId="77777777" w:rsidR="00FF540B" w:rsidRDefault="00FF540B">
            <w:pPr>
              <w:rPr>
                <w:rFonts w:cs="Tahoma"/>
                <w:sz w:val="16"/>
                <w:szCs w:val="16"/>
              </w:rPr>
            </w:pPr>
          </w:p>
        </w:tc>
        <w:tc>
          <w:tcPr>
            <w:tcW w:w="2610" w:type="dxa"/>
            <w:tcBorders>
              <w:top w:val="single" w:sz="4" w:space="0" w:color="auto"/>
              <w:left w:val="single" w:sz="4" w:space="0" w:color="auto"/>
              <w:bottom w:val="single" w:sz="4" w:space="0" w:color="auto"/>
              <w:right w:val="single" w:sz="4" w:space="0" w:color="auto"/>
            </w:tcBorders>
          </w:tcPr>
          <w:p w14:paraId="7D38595A" w14:textId="77777777" w:rsidR="00FF540B" w:rsidRDefault="00FF540B">
            <w:pPr>
              <w:rPr>
                <w:rFonts w:cs="Tahoma"/>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5C8D677" w14:textId="77777777" w:rsidR="00FF540B" w:rsidRDefault="00FF540B">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34D88E57" w14:textId="77777777" w:rsidR="00FF540B" w:rsidRDefault="00FF540B">
            <w:pPr>
              <w:rPr>
                <w:rFonts w:cs="Tahom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72D963DD" w14:textId="77777777" w:rsidR="00FF540B" w:rsidRDefault="00FF540B">
            <w:pPr>
              <w:rPr>
                <w:rFonts w:cs="Tahoma"/>
                <w:sz w:val="16"/>
                <w:szCs w:val="16"/>
              </w:rPr>
            </w:pPr>
          </w:p>
        </w:tc>
        <w:tc>
          <w:tcPr>
            <w:tcW w:w="1350" w:type="dxa"/>
            <w:tcBorders>
              <w:top w:val="single" w:sz="4" w:space="0" w:color="auto"/>
              <w:left w:val="single" w:sz="4" w:space="0" w:color="auto"/>
              <w:bottom w:val="single" w:sz="4" w:space="0" w:color="auto"/>
              <w:right w:val="single" w:sz="4" w:space="0" w:color="auto"/>
            </w:tcBorders>
          </w:tcPr>
          <w:p w14:paraId="18D90156" w14:textId="77777777" w:rsidR="00FF540B" w:rsidRDefault="00FF540B">
            <w:pPr>
              <w:rPr>
                <w:rFonts w:cs="Tahoma"/>
                <w:sz w:val="16"/>
                <w:szCs w:val="16"/>
              </w:rPr>
            </w:pPr>
          </w:p>
        </w:tc>
        <w:tc>
          <w:tcPr>
            <w:tcW w:w="1260" w:type="dxa"/>
            <w:tcBorders>
              <w:top w:val="single" w:sz="4" w:space="0" w:color="auto"/>
              <w:left w:val="single" w:sz="4" w:space="0" w:color="auto"/>
              <w:bottom w:val="single" w:sz="4" w:space="0" w:color="auto"/>
              <w:right w:val="single" w:sz="4" w:space="0" w:color="auto"/>
            </w:tcBorders>
          </w:tcPr>
          <w:p w14:paraId="5814F105" w14:textId="77777777" w:rsidR="00FF540B" w:rsidRDefault="00FF540B">
            <w:pPr>
              <w:rPr>
                <w:rFonts w:cs="Tahoma"/>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366F302C" w14:textId="77777777" w:rsidR="00FF540B" w:rsidRDefault="00FF540B">
            <w:pPr>
              <w:pBdr>
                <w:bottom w:val="single" w:sz="4" w:space="1" w:color="auto"/>
              </w:pBdr>
              <w:rPr>
                <w:rFonts w:cs="Tahoma"/>
                <w:sz w:val="16"/>
                <w:szCs w:val="16"/>
              </w:rPr>
            </w:pPr>
            <w:r>
              <w:rPr>
                <w:rFonts w:cs="Tahoma"/>
                <w:sz w:val="16"/>
                <w:szCs w:val="16"/>
              </w:rPr>
              <w:t xml:space="preserve">   </w:t>
            </w:r>
          </w:p>
          <w:p w14:paraId="6297DC47" w14:textId="77777777" w:rsidR="00FF540B" w:rsidRDefault="00FF540B">
            <w:pPr>
              <w:rPr>
                <w:rFonts w:cs="Tahoma"/>
                <w:sz w:val="16"/>
                <w:szCs w:val="16"/>
              </w:rPr>
            </w:pPr>
            <w:r>
              <w:rPr>
                <w:rFonts w:cs="Tahoma"/>
                <w:sz w:val="16"/>
                <w:szCs w:val="16"/>
              </w:rPr>
              <w:t>__/___/_____</w:t>
            </w:r>
          </w:p>
        </w:tc>
      </w:tr>
    </w:tbl>
    <w:p w14:paraId="1BE006A3" w14:textId="77777777" w:rsidR="00FF540B" w:rsidRDefault="00FF540B" w:rsidP="00FF540B">
      <w:pPr>
        <w:spacing w:after="100"/>
        <w:rPr>
          <w:rFonts w:ascii="Calibri" w:hAnsi="Calibri" w:cs="Times New Roman"/>
          <w:b/>
          <w:lang w:val="en-US"/>
        </w:rPr>
      </w:pPr>
    </w:p>
    <w:tbl>
      <w:tblPr>
        <w:tblStyle w:val="TableGrid"/>
        <w:tblW w:w="0" w:type="auto"/>
        <w:tblLook w:val="04A0" w:firstRow="1" w:lastRow="0" w:firstColumn="1" w:lastColumn="0" w:noHBand="0" w:noVBand="1"/>
      </w:tblPr>
      <w:tblGrid>
        <w:gridCol w:w="13948"/>
      </w:tblGrid>
      <w:tr w:rsidR="00FF540B" w14:paraId="3B942F86" w14:textId="77777777" w:rsidTr="00FF540B">
        <w:tc>
          <w:tcPr>
            <w:tcW w:w="14616" w:type="dxa"/>
            <w:tcBorders>
              <w:top w:val="single" w:sz="4" w:space="0" w:color="auto"/>
              <w:left w:val="single" w:sz="4" w:space="0" w:color="auto"/>
              <w:bottom w:val="single" w:sz="4" w:space="0" w:color="auto"/>
              <w:right w:val="single" w:sz="4" w:space="0" w:color="auto"/>
            </w:tcBorders>
            <w:hideMark/>
          </w:tcPr>
          <w:p w14:paraId="7C6B4DCA" w14:textId="77777777" w:rsidR="00FF540B" w:rsidRDefault="00FF540B">
            <w:pPr>
              <w:rPr>
                <w:sz w:val="16"/>
                <w:szCs w:val="16"/>
              </w:rPr>
            </w:pPr>
            <w:r>
              <w:rPr>
                <w:b/>
              </w:rPr>
              <w:t xml:space="preserve">Comments: </w:t>
            </w:r>
          </w:p>
        </w:tc>
      </w:tr>
      <w:tr w:rsidR="00FF540B" w14:paraId="1A150A5E" w14:textId="77777777" w:rsidTr="00FF540B">
        <w:tc>
          <w:tcPr>
            <w:tcW w:w="14616" w:type="dxa"/>
            <w:tcBorders>
              <w:top w:val="single" w:sz="4" w:space="0" w:color="auto"/>
              <w:left w:val="single" w:sz="4" w:space="0" w:color="auto"/>
              <w:bottom w:val="single" w:sz="4" w:space="0" w:color="auto"/>
              <w:right w:val="single" w:sz="4" w:space="0" w:color="auto"/>
            </w:tcBorders>
          </w:tcPr>
          <w:p w14:paraId="3EF00C4F" w14:textId="77777777" w:rsidR="00FF540B" w:rsidRDefault="00FF540B">
            <w:pPr>
              <w:rPr>
                <w:sz w:val="16"/>
                <w:szCs w:val="16"/>
              </w:rPr>
            </w:pPr>
          </w:p>
        </w:tc>
      </w:tr>
    </w:tbl>
    <w:p w14:paraId="343B7F8E" w14:textId="77777777" w:rsidR="00FF540B" w:rsidRDefault="00FF540B" w:rsidP="00FF540B">
      <w:pPr>
        <w:spacing w:after="0"/>
        <w:rPr>
          <w:rFonts w:ascii="Calibri" w:hAnsi="Calibri" w:cs="Arial"/>
          <w:sz w:val="20"/>
          <w:szCs w:val="20"/>
          <w:lang w:val="en-US"/>
        </w:rPr>
      </w:pPr>
    </w:p>
    <w:tbl>
      <w:tblPr>
        <w:tblW w:w="0" w:type="auto"/>
        <w:tblBorders>
          <w:top w:val="single" w:sz="4" w:space="0" w:color="auto"/>
          <w:left w:val="single" w:sz="4" w:space="0" w:color="auto"/>
          <w:bottom w:val="single" w:sz="4" w:space="0" w:color="auto"/>
          <w:right w:val="single" w:sz="4" w:space="0" w:color="auto"/>
        </w:tblBorders>
        <w:tblCellMar>
          <w:top w:w="14" w:type="dxa"/>
          <w:left w:w="86" w:type="dxa"/>
          <w:bottom w:w="14" w:type="dxa"/>
          <w:right w:w="86" w:type="dxa"/>
        </w:tblCellMar>
        <w:tblLook w:val="01E0" w:firstRow="1" w:lastRow="1" w:firstColumn="1" w:lastColumn="1" w:noHBand="0" w:noVBand="0"/>
      </w:tblPr>
      <w:tblGrid>
        <w:gridCol w:w="13948"/>
      </w:tblGrid>
      <w:tr w:rsidR="00FF540B" w14:paraId="5444547A" w14:textId="77777777" w:rsidTr="00FF540B">
        <w:trPr>
          <w:cantSplit/>
          <w:trHeight w:val="403"/>
        </w:trPr>
        <w:tc>
          <w:tcPr>
            <w:tcW w:w="14572" w:type="dxa"/>
            <w:tcBorders>
              <w:top w:val="single" w:sz="4" w:space="0" w:color="auto"/>
              <w:left w:val="single" w:sz="4" w:space="0" w:color="auto"/>
              <w:bottom w:val="single" w:sz="4" w:space="0" w:color="auto"/>
              <w:right w:val="single" w:sz="4" w:space="0" w:color="auto"/>
            </w:tcBorders>
            <w:hideMark/>
          </w:tcPr>
          <w:p w14:paraId="69994865" w14:textId="77777777" w:rsidR="00FF540B" w:rsidRDefault="00FF540B">
            <w:pPr>
              <w:jc w:val="center"/>
              <w:rPr>
                <w:rFonts w:cs="Times New Roman"/>
                <w:b/>
                <w:sz w:val="20"/>
              </w:rPr>
            </w:pPr>
            <w:r>
              <w:rPr>
                <w:b/>
                <w:sz w:val="20"/>
              </w:rPr>
              <w:t>Electronic Signature Declaration for Principal Investigator and Site Staff</w:t>
            </w:r>
          </w:p>
          <w:p w14:paraId="387B346A" w14:textId="77777777" w:rsidR="00FF540B" w:rsidRDefault="00FF540B" w:rsidP="00C97AFB">
            <w:pPr>
              <w:pStyle w:val="ListParagraph"/>
              <w:numPr>
                <w:ilvl w:val="0"/>
                <w:numId w:val="23"/>
              </w:numPr>
              <w:spacing w:after="0" w:line="240" w:lineRule="auto"/>
              <w:contextualSpacing w:val="0"/>
              <w:rPr>
                <w:sz w:val="20"/>
              </w:rPr>
            </w:pPr>
            <w:r>
              <w:rPr>
                <w:sz w:val="20"/>
              </w:rPr>
              <w:t>My electronic signature as it applies to entering electronic data or signing records in sponsor-owned or sponsor -outsourced computer systems is the legally binding equivalent of my handwritten signature.</w:t>
            </w:r>
          </w:p>
          <w:p w14:paraId="6996ABA9" w14:textId="77777777" w:rsidR="00FF540B" w:rsidRDefault="00FF540B" w:rsidP="00C97AFB">
            <w:pPr>
              <w:pStyle w:val="ListParagraph"/>
              <w:numPr>
                <w:ilvl w:val="0"/>
                <w:numId w:val="23"/>
              </w:numPr>
              <w:spacing w:after="0" w:line="240" w:lineRule="auto"/>
              <w:contextualSpacing w:val="0"/>
              <w:rPr>
                <w:sz w:val="20"/>
              </w:rPr>
            </w:pPr>
            <w:r>
              <w:rPr>
                <w:sz w:val="20"/>
              </w:rPr>
              <w:t>I will not share password(s) assigned to me for this study with any other persons.</w:t>
            </w:r>
          </w:p>
        </w:tc>
      </w:tr>
    </w:tbl>
    <w:p w14:paraId="5C699D3E" w14:textId="77777777" w:rsidR="00FF540B" w:rsidRDefault="00FF540B" w:rsidP="00FF540B">
      <w:pPr>
        <w:spacing w:after="0"/>
        <w:rPr>
          <w:rFonts w:ascii="Calibri" w:hAnsi="Calibri" w:cs="Arial"/>
          <w:sz w:val="20"/>
          <w:szCs w:val="20"/>
          <w:lang w:val="en-US"/>
        </w:rPr>
      </w:pPr>
    </w:p>
    <w:p w14:paraId="5AC233F4" w14:textId="77777777" w:rsidR="00FF540B" w:rsidRDefault="00FF540B" w:rsidP="00FF540B">
      <w:pPr>
        <w:spacing w:after="0"/>
        <w:rPr>
          <w:rFonts w:cs="Arial"/>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4" w:type="dxa"/>
          <w:left w:w="86" w:type="dxa"/>
          <w:bottom w:w="14" w:type="dxa"/>
          <w:right w:w="86" w:type="dxa"/>
        </w:tblCellMar>
        <w:tblLook w:val="01E0" w:firstRow="1" w:lastRow="1" w:firstColumn="1" w:lastColumn="1" w:noHBand="0" w:noVBand="0"/>
      </w:tblPr>
      <w:tblGrid>
        <w:gridCol w:w="13928"/>
      </w:tblGrid>
      <w:tr w:rsidR="00FF540B" w14:paraId="3285CB19" w14:textId="77777777" w:rsidTr="00FF540B">
        <w:trPr>
          <w:cantSplit/>
          <w:trHeight w:val="403"/>
        </w:trPr>
        <w:tc>
          <w:tcPr>
            <w:tcW w:w="14572" w:type="dxa"/>
            <w:tcBorders>
              <w:top w:val="double" w:sz="2" w:space="0" w:color="auto"/>
              <w:left w:val="double" w:sz="4" w:space="0" w:color="auto"/>
              <w:bottom w:val="double" w:sz="4" w:space="0" w:color="auto"/>
              <w:right w:val="double" w:sz="4" w:space="0" w:color="auto"/>
            </w:tcBorders>
            <w:hideMark/>
          </w:tcPr>
          <w:p w14:paraId="67500F13" w14:textId="17D731E6" w:rsidR="00FF540B" w:rsidRDefault="00FF540B">
            <w:pPr>
              <w:spacing w:before="120" w:after="120"/>
              <w:jc w:val="center"/>
              <w:rPr>
                <w:rFonts w:cs="Arial"/>
                <w:b/>
                <w:sz w:val="20"/>
                <w:szCs w:val="20"/>
              </w:rPr>
            </w:pPr>
            <w:r>
              <w:rPr>
                <w:rFonts w:cs="Arial"/>
                <w:b/>
                <w:sz w:val="20"/>
                <w:szCs w:val="20"/>
              </w:rPr>
              <w:t>Principal Investigator</w:t>
            </w:r>
            <w:r w:rsidR="00F8093D">
              <w:rPr>
                <w:rFonts w:cs="Arial"/>
                <w:b/>
                <w:sz w:val="20"/>
                <w:szCs w:val="20"/>
              </w:rPr>
              <w:t>'</w:t>
            </w:r>
            <w:r>
              <w:rPr>
                <w:rFonts w:cs="Arial"/>
                <w:b/>
                <w:sz w:val="20"/>
                <w:szCs w:val="20"/>
              </w:rPr>
              <w:t>s End of Study Declaration</w:t>
            </w:r>
          </w:p>
          <w:p w14:paraId="055F3A47" w14:textId="1642A8DE" w:rsidR="00FF540B" w:rsidRDefault="00FF540B">
            <w:pPr>
              <w:rPr>
                <w:rFonts w:cs="Arial"/>
                <w:sz w:val="20"/>
                <w:szCs w:val="20"/>
              </w:rPr>
            </w:pPr>
            <w:r>
              <w:rPr>
                <w:rFonts w:cs="Arial"/>
                <w:sz w:val="20"/>
                <w:szCs w:val="20"/>
              </w:rPr>
              <w:t>I hereby confirm that the above information is accurate and complete, and that I authori</w:t>
            </w:r>
            <w:r w:rsidR="00F8093D">
              <w:rPr>
                <w:rFonts w:cs="Arial"/>
                <w:sz w:val="20"/>
                <w:szCs w:val="20"/>
              </w:rPr>
              <w:t>s</w:t>
            </w:r>
            <w:r>
              <w:rPr>
                <w:rFonts w:cs="Arial"/>
                <w:sz w:val="20"/>
                <w:szCs w:val="20"/>
              </w:rPr>
              <w:t xml:space="preserve">ed the delegation of study-related tasks to each individual as listed above.  </w:t>
            </w:r>
          </w:p>
          <w:p w14:paraId="314B5843" w14:textId="77777777" w:rsidR="00FF540B" w:rsidRDefault="00FF540B">
            <w:pPr>
              <w:tabs>
                <w:tab w:val="left" w:pos="2700"/>
                <w:tab w:val="left" w:leader="underscore" w:pos="8640"/>
                <w:tab w:val="left" w:pos="11520"/>
                <w:tab w:val="right" w:leader="underscore" w:pos="14400"/>
              </w:tabs>
              <w:spacing w:after="60"/>
              <w:rPr>
                <w:rFonts w:cs="Arial"/>
                <w:sz w:val="20"/>
                <w:szCs w:val="20"/>
              </w:rPr>
            </w:pPr>
            <w:r>
              <w:rPr>
                <w:rFonts w:cs="Arial"/>
                <w:b/>
                <w:sz w:val="20"/>
                <w:szCs w:val="20"/>
              </w:rPr>
              <w:t>Principal Investigator’s Signature:</w:t>
            </w:r>
            <w:r>
              <w:rPr>
                <w:rFonts w:cs="Arial"/>
                <w:sz w:val="20"/>
                <w:szCs w:val="20"/>
              </w:rPr>
              <w:t xml:space="preserve"> </w:t>
            </w:r>
            <w:r>
              <w:rPr>
                <w:rFonts w:cs="Arial"/>
                <w:sz w:val="20"/>
                <w:szCs w:val="20"/>
              </w:rPr>
              <w:tab/>
              <w:t xml:space="preserve">   </w:t>
            </w:r>
            <w:r>
              <w:rPr>
                <w:rFonts w:cs="Arial"/>
                <w:b/>
                <w:sz w:val="20"/>
                <w:szCs w:val="20"/>
              </w:rPr>
              <w:t xml:space="preserve">Date: </w:t>
            </w:r>
            <w:r>
              <w:rPr>
                <w:rFonts w:cs="Arial"/>
                <w:sz w:val="20"/>
                <w:szCs w:val="20"/>
              </w:rPr>
              <w:t xml:space="preserve"> </w:t>
            </w:r>
          </w:p>
        </w:tc>
      </w:tr>
    </w:tbl>
    <w:p w14:paraId="51CD3FDE" w14:textId="77777777" w:rsidR="00FF540B" w:rsidRDefault="00FF540B" w:rsidP="00FF540B">
      <w:pPr>
        <w:rPr>
          <w:rFonts w:ascii="Calibri" w:hAnsi="Calibri" w:cs="Times New Roman"/>
          <w:lang w:val="en-US"/>
        </w:rPr>
      </w:pPr>
    </w:p>
    <w:p w14:paraId="4A1813EB" w14:textId="77777777" w:rsidR="00FF540B" w:rsidRDefault="00FF540B" w:rsidP="00FF540B">
      <w:pPr>
        <w:rPr>
          <w:b/>
          <w:sz w:val="28"/>
          <w:szCs w:val="28"/>
        </w:rPr>
      </w:pPr>
      <w:r>
        <w:br w:type="page"/>
      </w:r>
      <w:r>
        <w:rPr>
          <w:b/>
          <w:sz w:val="28"/>
          <w:szCs w:val="28"/>
        </w:rPr>
        <w:lastRenderedPageBreak/>
        <w:t>Task Key:</w:t>
      </w:r>
    </w:p>
    <w:tbl>
      <w:tblPr>
        <w:tblW w:w="0" w:type="auto"/>
        <w:tblLook w:val="04A0" w:firstRow="1" w:lastRow="0" w:firstColumn="1" w:lastColumn="0" w:noHBand="0" w:noVBand="1"/>
      </w:tblPr>
      <w:tblGrid>
        <w:gridCol w:w="6764"/>
        <w:gridCol w:w="7194"/>
      </w:tblGrid>
      <w:tr w:rsidR="00FF540B" w14:paraId="4B2AFCEC" w14:textId="77777777" w:rsidTr="00FF540B">
        <w:trPr>
          <w:trHeight w:val="509"/>
        </w:trPr>
        <w:tc>
          <w:tcPr>
            <w:tcW w:w="7308" w:type="dxa"/>
            <w:vAlign w:val="center"/>
            <w:hideMark/>
          </w:tcPr>
          <w:p w14:paraId="18C10A45"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1. Obtain informed consent *</w:t>
            </w:r>
          </w:p>
        </w:tc>
        <w:tc>
          <w:tcPr>
            <w:tcW w:w="7308" w:type="dxa"/>
            <w:vAlign w:val="center"/>
            <w:hideMark/>
          </w:tcPr>
          <w:p w14:paraId="40B3C21F"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12. Sample collection</w:t>
            </w:r>
          </w:p>
        </w:tc>
      </w:tr>
      <w:tr w:rsidR="00FF540B" w14:paraId="11426374" w14:textId="77777777" w:rsidTr="00FF540B">
        <w:trPr>
          <w:trHeight w:val="509"/>
        </w:trPr>
        <w:tc>
          <w:tcPr>
            <w:tcW w:w="7308" w:type="dxa"/>
            <w:vAlign w:val="center"/>
            <w:hideMark/>
          </w:tcPr>
          <w:p w14:paraId="4B35C585"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2. Subject selection/recruitment*</w:t>
            </w:r>
          </w:p>
        </w:tc>
        <w:tc>
          <w:tcPr>
            <w:tcW w:w="7308" w:type="dxa"/>
            <w:vAlign w:val="center"/>
            <w:hideMark/>
          </w:tcPr>
          <w:p w14:paraId="68E76CB6" w14:textId="77777777" w:rsidR="00FF540B" w:rsidRDefault="00FF540B">
            <w:pPr>
              <w:spacing w:after="0" w:line="240" w:lineRule="auto"/>
              <w:rPr>
                <w:rFonts w:eastAsia="Times New Roman" w:cs="Arial"/>
                <w:sz w:val="24"/>
                <w:szCs w:val="24"/>
                <w:lang w:val="en-US"/>
              </w:rPr>
            </w:pPr>
            <w:r>
              <w:rPr>
                <w:rFonts w:eastAsia="Times New Roman" w:cs="Arial"/>
                <w:sz w:val="24"/>
                <w:szCs w:val="24"/>
                <w:lang w:val="pt-BR"/>
              </w:rPr>
              <w:t>13. Sample processing and/or shipment</w:t>
            </w:r>
          </w:p>
        </w:tc>
      </w:tr>
      <w:tr w:rsidR="00FF540B" w14:paraId="150EC3AA" w14:textId="77777777" w:rsidTr="00FF540B">
        <w:trPr>
          <w:trHeight w:val="509"/>
        </w:trPr>
        <w:tc>
          <w:tcPr>
            <w:tcW w:w="7308" w:type="dxa"/>
            <w:vAlign w:val="center"/>
            <w:hideMark/>
          </w:tcPr>
          <w:p w14:paraId="3AEE0ABE"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3. Confirm eligibility (review inclusion/exclusion criteria)*</w:t>
            </w:r>
          </w:p>
        </w:tc>
        <w:tc>
          <w:tcPr>
            <w:tcW w:w="7308" w:type="dxa"/>
            <w:vAlign w:val="center"/>
            <w:hideMark/>
          </w:tcPr>
          <w:p w14:paraId="591EFE4D" w14:textId="77777777" w:rsidR="00FF540B" w:rsidRDefault="00FF540B">
            <w:pPr>
              <w:spacing w:after="0" w:line="240" w:lineRule="auto"/>
              <w:rPr>
                <w:rFonts w:eastAsia="Times New Roman" w:cs="Arial"/>
                <w:sz w:val="24"/>
                <w:szCs w:val="24"/>
                <w:lang w:val="en-US"/>
              </w:rPr>
            </w:pPr>
            <w:r>
              <w:rPr>
                <w:rFonts w:eastAsia="Times New Roman" w:cs="Arial"/>
                <w:sz w:val="24"/>
                <w:szCs w:val="24"/>
                <w:lang w:val="pt-BR"/>
              </w:rPr>
              <w:t>14. Evaluate study-related test results *</w:t>
            </w:r>
          </w:p>
        </w:tc>
      </w:tr>
      <w:tr w:rsidR="00FF540B" w14:paraId="5C6922C4" w14:textId="77777777" w:rsidTr="00FF540B">
        <w:trPr>
          <w:trHeight w:val="509"/>
        </w:trPr>
        <w:tc>
          <w:tcPr>
            <w:tcW w:w="7308" w:type="dxa"/>
            <w:vAlign w:val="center"/>
            <w:hideMark/>
          </w:tcPr>
          <w:p w14:paraId="7275159D"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4. Obtain medical history (source documents)</w:t>
            </w:r>
          </w:p>
        </w:tc>
        <w:tc>
          <w:tcPr>
            <w:tcW w:w="7308" w:type="dxa"/>
            <w:vAlign w:val="center"/>
            <w:hideMark/>
          </w:tcPr>
          <w:p w14:paraId="10CB2578" w14:textId="77777777" w:rsidR="00FF540B" w:rsidRDefault="00FF540B">
            <w:pPr>
              <w:spacing w:after="0" w:line="240" w:lineRule="auto"/>
              <w:rPr>
                <w:rFonts w:eastAsia="Times New Roman" w:cs="Arial"/>
                <w:sz w:val="24"/>
                <w:szCs w:val="24"/>
                <w:lang w:val="en-US"/>
              </w:rPr>
            </w:pPr>
            <w:r>
              <w:rPr>
                <w:rFonts w:eastAsia="Times New Roman" w:cs="Arial"/>
                <w:sz w:val="24"/>
                <w:szCs w:val="24"/>
              </w:rPr>
              <w:t xml:space="preserve">15. Use IWRS/IVRS </w:t>
            </w:r>
          </w:p>
        </w:tc>
      </w:tr>
      <w:tr w:rsidR="00FF540B" w14:paraId="02DA3341" w14:textId="77777777" w:rsidTr="00FF540B">
        <w:trPr>
          <w:trHeight w:val="509"/>
        </w:trPr>
        <w:tc>
          <w:tcPr>
            <w:tcW w:w="7308" w:type="dxa"/>
            <w:vAlign w:val="center"/>
            <w:hideMark/>
          </w:tcPr>
          <w:p w14:paraId="48679F8E"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 xml:space="preserve">5. Perform physical exam*  </w:t>
            </w:r>
          </w:p>
        </w:tc>
        <w:tc>
          <w:tcPr>
            <w:tcW w:w="7308" w:type="dxa"/>
            <w:vAlign w:val="center"/>
            <w:hideMark/>
          </w:tcPr>
          <w:p w14:paraId="4A60E912" w14:textId="77777777" w:rsidR="00FF540B" w:rsidRDefault="00FF540B">
            <w:pPr>
              <w:spacing w:after="0" w:line="240" w:lineRule="auto"/>
              <w:rPr>
                <w:rFonts w:eastAsia="Times New Roman" w:cs="Arial"/>
                <w:sz w:val="24"/>
                <w:szCs w:val="24"/>
                <w:lang w:val="pt-BR"/>
              </w:rPr>
            </w:pPr>
            <w:r>
              <w:rPr>
                <w:rFonts w:eastAsia="Times New Roman" w:cs="Arial"/>
                <w:sz w:val="24"/>
                <w:szCs w:val="24"/>
              </w:rPr>
              <w:t>16. Make entries/corrections on (e)CRFs</w:t>
            </w:r>
          </w:p>
        </w:tc>
      </w:tr>
      <w:tr w:rsidR="00FF540B" w14:paraId="6C6AE68E" w14:textId="77777777" w:rsidTr="00FF540B">
        <w:trPr>
          <w:trHeight w:val="509"/>
        </w:trPr>
        <w:tc>
          <w:tcPr>
            <w:tcW w:w="7308" w:type="dxa"/>
            <w:vAlign w:val="center"/>
            <w:hideMark/>
          </w:tcPr>
          <w:p w14:paraId="07ED04AE"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6. Conduct study visit procedure as outlined in the protocol*</w:t>
            </w:r>
          </w:p>
        </w:tc>
        <w:tc>
          <w:tcPr>
            <w:tcW w:w="7308" w:type="dxa"/>
            <w:vAlign w:val="center"/>
            <w:hideMark/>
          </w:tcPr>
          <w:p w14:paraId="2AD9464E"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17. Sign- off (e)CRFs*</w:t>
            </w:r>
          </w:p>
        </w:tc>
      </w:tr>
      <w:tr w:rsidR="00FF540B" w14:paraId="65914FF9" w14:textId="77777777" w:rsidTr="00FF540B">
        <w:trPr>
          <w:trHeight w:val="509"/>
        </w:trPr>
        <w:tc>
          <w:tcPr>
            <w:tcW w:w="7308" w:type="dxa"/>
            <w:vAlign w:val="center"/>
            <w:hideMark/>
          </w:tcPr>
          <w:p w14:paraId="5C1BCA6F"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7. Make study-related medical decisions*</w:t>
            </w:r>
          </w:p>
        </w:tc>
        <w:tc>
          <w:tcPr>
            <w:tcW w:w="7308" w:type="dxa"/>
            <w:vAlign w:val="center"/>
            <w:hideMark/>
          </w:tcPr>
          <w:p w14:paraId="3131FBB0" w14:textId="77777777" w:rsidR="00FF540B" w:rsidRDefault="00FF540B">
            <w:pPr>
              <w:spacing w:after="0" w:line="240" w:lineRule="auto"/>
              <w:rPr>
                <w:rFonts w:eastAsia="Times New Roman" w:cs="Arial"/>
                <w:sz w:val="24"/>
                <w:szCs w:val="24"/>
                <w:lang w:val="en-US"/>
              </w:rPr>
            </w:pPr>
            <w:r>
              <w:rPr>
                <w:rFonts w:eastAsia="Times New Roman" w:cs="Arial"/>
                <w:sz w:val="24"/>
                <w:szCs w:val="24"/>
              </w:rPr>
              <w:t>18. Maintain essential documents</w:t>
            </w:r>
          </w:p>
        </w:tc>
      </w:tr>
      <w:tr w:rsidR="00FF540B" w14:paraId="58390C5F" w14:textId="77777777" w:rsidTr="00FF540B">
        <w:trPr>
          <w:trHeight w:val="509"/>
        </w:trPr>
        <w:tc>
          <w:tcPr>
            <w:tcW w:w="7308" w:type="dxa"/>
            <w:vAlign w:val="center"/>
            <w:hideMark/>
          </w:tcPr>
          <w:p w14:paraId="12B5F6C6"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8. Assess AEs/SAEs*</w:t>
            </w:r>
          </w:p>
        </w:tc>
        <w:tc>
          <w:tcPr>
            <w:tcW w:w="7308" w:type="dxa"/>
            <w:vAlign w:val="center"/>
            <w:hideMark/>
          </w:tcPr>
          <w:p w14:paraId="69C8D24F" w14:textId="77777777" w:rsidR="00FF540B" w:rsidRDefault="00FF540B">
            <w:pPr>
              <w:spacing w:after="0" w:line="240" w:lineRule="auto"/>
              <w:ind w:right="-108"/>
              <w:rPr>
                <w:rFonts w:eastAsia="Times New Roman" w:cs="Arial"/>
                <w:sz w:val="24"/>
                <w:szCs w:val="24"/>
                <w:lang w:val="en-US"/>
              </w:rPr>
            </w:pPr>
            <w:r>
              <w:rPr>
                <w:rFonts w:eastAsia="Times New Roman" w:cs="Arial"/>
                <w:sz w:val="24"/>
                <w:szCs w:val="24"/>
              </w:rPr>
              <w:t>19. Perform study-related assessments as per protocol *</w:t>
            </w:r>
          </w:p>
        </w:tc>
      </w:tr>
      <w:tr w:rsidR="00FF540B" w14:paraId="1BB6808E" w14:textId="77777777" w:rsidTr="00FF540B">
        <w:trPr>
          <w:trHeight w:val="509"/>
        </w:trPr>
        <w:tc>
          <w:tcPr>
            <w:tcW w:w="7308" w:type="dxa"/>
            <w:vAlign w:val="center"/>
            <w:hideMark/>
          </w:tcPr>
          <w:p w14:paraId="1F9C7307"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9. Dispense study drug*</w:t>
            </w:r>
          </w:p>
        </w:tc>
        <w:tc>
          <w:tcPr>
            <w:tcW w:w="7308" w:type="dxa"/>
            <w:vAlign w:val="center"/>
            <w:hideMark/>
          </w:tcPr>
          <w:p w14:paraId="4FF59734" w14:textId="77777777" w:rsidR="00FF540B" w:rsidRDefault="00FF540B">
            <w:pPr>
              <w:spacing w:after="0" w:line="240" w:lineRule="auto"/>
              <w:rPr>
                <w:rFonts w:eastAsia="Times New Roman" w:cs="Arial"/>
                <w:sz w:val="24"/>
                <w:szCs w:val="24"/>
                <w:lang w:val="en-US"/>
              </w:rPr>
            </w:pPr>
            <w:r>
              <w:rPr>
                <w:rFonts w:eastAsia="Times New Roman" w:cs="Arial"/>
                <w:sz w:val="24"/>
                <w:szCs w:val="24"/>
              </w:rPr>
              <w:t xml:space="preserve">20. Complete company- specific log </w:t>
            </w:r>
            <w:proofErr w:type="gramStart"/>
            <w:r>
              <w:rPr>
                <w:rFonts w:eastAsia="Times New Roman" w:cs="Arial"/>
                <w:sz w:val="24"/>
                <w:szCs w:val="24"/>
              </w:rPr>
              <w:t>( if</w:t>
            </w:r>
            <w:proofErr w:type="gramEnd"/>
            <w:r>
              <w:rPr>
                <w:rFonts w:eastAsia="Times New Roman" w:cs="Arial"/>
                <w:sz w:val="24"/>
                <w:szCs w:val="24"/>
              </w:rPr>
              <w:t xml:space="preserve"> applicable)</w:t>
            </w:r>
          </w:p>
        </w:tc>
      </w:tr>
      <w:tr w:rsidR="00FF540B" w14:paraId="23F0447C" w14:textId="77777777" w:rsidTr="00FF540B">
        <w:trPr>
          <w:trHeight w:val="509"/>
        </w:trPr>
        <w:tc>
          <w:tcPr>
            <w:tcW w:w="7308" w:type="dxa"/>
            <w:vAlign w:val="center"/>
            <w:hideMark/>
          </w:tcPr>
          <w:p w14:paraId="436E992F"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10. Perform drug accountability</w:t>
            </w:r>
          </w:p>
        </w:tc>
        <w:tc>
          <w:tcPr>
            <w:tcW w:w="7308" w:type="dxa"/>
            <w:vAlign w:val="center"/>
            <w:hideMark/>
          </w:tcPr>
          <w:p w14:paraId="04F77280" w14:textId="77777777" w:rsidR="00FF540B" w:rsidRDefault="00FF540B">
            <w:pPr>
              <w:spacing w:after="0" w:line="240" w:lineRule="auto"/>
              <w:rPr>
                <w:rFonts w:eastAsia="Times New Roman" w:cs="Arial"/>
                <w:sz w:val="24"/>
                <w:szCs w:val="24"/>
                <w:lang w:val="en-US"/>
              </w:rPr>
            </w:pPr>
            <w:r>
              <w:rPr>
                <w:rFonts w:eastAsia="Times New Roman" w:cs="Arial"/>
                <w:sz w:val="24"/>
                <w:szCs w:val="24"/>
              </w:rPr>
              <w:t>21. Other (specify)____________________________________________</w:t>
            </w:r>
          </w:p>
        </w:tc>
      </w:tr>
      <w:tr w:rsidR="00FF540B" w14:paraId="5278B335" w14:textId="77777777" w:rsidTr="00FF540B">
        <w:trPr>
          <w:trHeight w:val="509"/>
        </w:trPr>
        <w:tc>
          <w:tcPr>
            <w:tcW w:w="7308" w:type="dxa"/>
            <w:vAlign w:val="center"/>
            <w:hideMark/>
          </w:tcPr>
          <w:p w14:paraId="5380146D" w14:textId="77777777" w:rsidR="00FF540B" w:rsidRDefault="00FF540B">
            <w:pPr>
              <w:spacing w:after="0" w:line="240" w:lineRule="auto"/>
              <w:rPr>
                <w:rFonts w:eastAsia="Times New Roman" w:cs="Arial"/>
                <w:sz w:val="24"/>
                <w:szCs w:val="24"/>
                <w:lang w:val="pt-BR"/>
              </w:rPr>
            </w:pPr>
            <w:r>
              <w:rPr>
                <w:rFonts w:eastAsia="Times New Roman" w:cs="Arial"/>
                <w:sz w:val="24"/>
                <w:szCs w:val="24"/>
                <w:lang w:val="pt-BR"/>
              </w:rPr>
              <w:t>11. Study drug storage and temperature monitoring</w:t>
            </w:r>
          </w:p>
        </w:tc>
        <w:tc>
          <w:tcPr>
            <w:tcW w:w="7308" w:type="dxa"/>
            <w:vAlign w:val="center"/>
            <w:hideMark/>
          </w:tcPr>
          <w:p w14:paraId="739C6918" w14:textId="77777777" w:rsidR="00FF540B" w:rsidRDefault="00FF540B">
            <w:pPr>
              <w:spacing w:after="0" w:line="240" w:lineRule="auto"/>
              <w:ind w:right="-108"/>
              <w:rPr>
                <w:rFonts w:eastAsia="Times New Roman" w:cs="Arial"/>
                <w:sz w:val="24"/>
                <w:szCs w:val="24"/>
                <w:lang w:val="en-US"/>
              </w:rPr>
            </w:pPr>
            <w:r>
              <w:rPr>
                <w:rFonts w:eastAsia="Times New Roman" w:cs="Arial"/>
                <w:sz w:val="24"/>
                <w:szCs w:val="24"/>
              </w:rPr>
              <w:t>22. Other (specify) ____________________________________________</w:t>
            </w:r>
          </w:p>
        </w:tc>
      </w:tr>
    </w:tbl>
    <w:p w14:paraId="7B7FCAE6" w14:textId="77777777" w:rsidR="00FF540B" w:rsidRDefault="00FF540B" w:rsidP="00FF540B">
      <w:pPr>
        <w:rPr>
          <w:rFonts w:ascii="Calibri" w:eastAsia="Calibri" w:hAnsi="Calibri" w:cs="Times New Roman"/>
          <w:sz w:val="24"/>
          <w:szCs w:val="24"/>
          <w:lang w:val="en-US"/>
        </w:rPr>
      </w:pPr>
    </w:p>
    <w:p w14:paraId="7097C0CE" w14:textId="57A747F2" w:rsidR="00596D1D" w:rsidRDefault="00FF540B" w:rsidP="00FF540B">
      <w:pPr>
        <w:spacing w:after="0"/>
        <w:rPr>
          <w:sz w:val="24"/>
          <w:szCs w:val="24"/>
        </w:rPr>
      </w:pPr>
      <w:r>
        <w:rPr>
          <w:sz w:val="24"/>
          <w:szCs w:val="24"/>
        </w:rPr>
        <w:t xml:space="preserve">*These tasks may only be performed by qualified individual as permitted by local law, medical or standard of care practices, or applicable required training as per job description or designation. </w:t>
      </w:r>
    </w:p>
    <w:p w14:paraId="477FF1AB" w14:textId="77777777" w:rsidR="00596D1D" w:rsidRDefault="00596D1D">
      <w:pPr>
        <w:rPr>
          <w:sz w:val="24"/>
          <w:szCs w:val="24"/>
        </w:rPr>
      </w:pPr>
      <w:r>
        <w:rPr>
          <w:sz w:val="24"/>
          <w:szCs w:val="24"/>
        </w:rPr>
        <w:br w:type="page"/>
      </w:r>
    </w:p>
    <w:p w14:paraId="28EE43AF" w14:textId="62D355F2" w:rsidR="00FF540B" w:rsidRPr="00C97AFB" w:rsidRDefault="00C97AFB" w:rsidP="00C97AFB">
      <w:pPr>
        <w:pStyle w:val="Heading1"/>
        <w:ind w:right="283"/>
        <w:jc w:val="both"/>
        <w:rPr>
          <w:rFonts w:ascii="Arial" w:hAnsi="Arial" w:cs="Arial"/>
          <w:b/>
          <w:bCs/>
          <w:color w:val="000000"/>
          <w:sz w:val="24"/>
          <w:szCs w:val="24"/>
        </w:rPr>
      </w:pPr>
      <w:bookmarkStart w:id="67" w:name="_Toc72309574"/>
      <w:r w:rsidRPr="00C97AFB">
        <w:rPr>
          <w:rFonts w:ascii="Arial" w:hAnsi="Arial" w:cs="Arial"/>
          <w:b/>
          <w:bCs/>
          <w:color w:val="000000"/>
          <w:sz w:val="24"/>
          <w:szCs w:val="24"/>
        </w:rPr>
        <w:lastRenderedPageBreak/>
        <w:t>Safety Monitoring Register Template</w:t>
      </w:r>
      <w:bookmarkEnd w:id="67"/>
    </w:p>
    <w:p w14:paraId="69D1DCB8" w14:textId="4A624D03" w:rsidR="000B1E3F" w:rsidRDefault="000B1E3F" w:rsidP="009144DF">
      <w:pPr>
        <w:widowControl w:val="0"/>
        <w:tabs>
          <w:tab w:val="num" w:pos="720"/>
        </w:tabs>
        <w:autoSpaceDE w:val="0"/>
        <w:autoSpaceDN w:val="0"/>
        <w:spacing w:after="0" w:line="240" w:lineRule="auto"/>
        <w:ind w:left="709" w:right="283"/>
        <w:jc w:val="both"/>
        <w:rPr>
          <w:rFonts w:ascii="Arial" w:hAnsi="Arial" w:cs="Arial"/>
          <w:b/>
          <w:bCs/>
        </w:rPr>
      </w:pPr>
    </w:p>
    <w:p w14:paraId="38314C86" w14:textId="5B2B1B17" w:rsidR="00C97AFB" w:rsidRDefault="00C97AFB" w:rsidP="009144DF">
      <w:pPr>
        <w:widowControl w:val="0"/>
        <w:tabs>
          <w:tab w:val="num" w:pos="720"/>
        </w:tabs>
        <w:autoSpaceDE w:val="0"/>
        <w:autoSpaceDN w:val="0"/>
        <w:spacing w:after="0" w:line="240" w:lineRule="auto"/>
        <w:ind w:left="709" w:right="283"/>
        <w:jc w:val="both"/>
        <w:rPr>
          <w:rFonts w:ascii="Arial" w:hAnsi="Arial" w:cs="Arial"/>
          <w:b/>
          <w:bCs/>
        </w:rPr>
      </w:pPr>
    </w:p>
    <w:p w14:paraId="1FBB307A" w14:textId="68F72A93" w:rsidR="00C97AFB" w:rsidRPr="007A30AB" w:rsidRDefault="003A4286" w:rsidP="00C97AFB">
      <w:pPr>
        <w:pStyle w:val="ListParagraph"/>
        <w:widowControl w:val="0"/>
        <w:numPr>
          <w:ilvl w:val="0"/>
          <w:numId w:val="24"/>
        </w:numPr>
        <w:tabs>
          <w:tab w:val="num" w:pos="720"/>
        </w:tabs>
        <w:autoSpaceDE w:val="0"/>
        <w:autoSpaceDN w:val="0"/>
        <w:spacing w:after="0" w:line="240" w:lineRule="auto"/>
        <w:ind w:right="283"/>
        <w:jc w:val="both"/>
        <w:rPr>
          <w:rStyle w:val="Hyperlink"/>
          <w:color w:val="0072B5"/>
          <w:sz w:val="24"/>
          <w:szCs w:val="24"/>
          <w:shd w:val="clear" w:color="auto" w:fill="FFFFFF"/>
        </w:rPr>
      </w:pPr>
      <w:hyperlink r:id="rId32" w:history="1">
        <w:r w:rsidR="00C97AFB" w:rsidRPr="007A30AB">
          <w:rPr>
            <w:rStyle w:val="Hyperlink"/>
            <w:rFonts w:ascii="Arial" w:hAnsi="Arial" w:cs="Arial"/>
            <w:color w:val="0072B5"/>
            <w:sz w:val="24"/>
            <w:szCs w:val="24"/>
            <w:shd w:val="clear" w:color="auto" w:fill="FFFFFF"/>
          </w:rPr>
          <w:t>UNSW Safety Monitoring Register Template</w:t>
        </w:r>
      </w:hyperlink>
    </w:p>
    <w:p w14:paraId="6D2931DA" w14:textId="4F9BDA5F" w:rsidR="00CF41C5" w:rsidRPr="007A30AB" w:rsidRDefault="003A4286" w:rsidP="00C97AFB">
      <w:pPr>
        <w:pStyle w:val="ListParagraph"/>
        <w:widowControl w:val="0"/>
        <w:numPr>
          <w:ilvl w:val="0"/>
          <w:numId w:val="24"/>
        </w:numPr>
        <w:tabs>
          <w:tab w:val="num" w:pos="720"/>
        </w:tabs>
        <w:autoSpaceDE w:val="0"/>
        <w:autoSpaceDN w:val="0"/>
        <w:spacing w:after="0" w:line="240" w:lineRule="auto"/>
        <w:ind w:right="283"/>
        <w:jc w:val="both"/>
        <w:rPr>
          <w:rStyle w:val="Hyperlink"/>
          <w:rFonts w:ascii="Arial" w:hAnsi="Arial" w:cs="Arial"/>
          <w:color w:val="0072B5"/>
          <w:sz w:val="24"/>
          <w:szCs w:val="24"/>
          <w:shd w:val="clear" w:color="auto" w:fill="FFFFFF"/>
        </w:rPr>
      </w:pPr>
      <w:hyperlink r:id="rId33" w:history="1">
        <w:r w:rsidR="007A30AB" w:rsidRPr="007A30AB">
          <w:rPr>
            <w:rStyle w:val="Hyperlink"/>
            <w:rFonts w:ascii="Arial" w:hAnsi="Arial" w:cs="Arial"/>
            <w:color w:val="0072B5"/>
            <w:sz w:val="24"/>
            <w:szCs w:val="24"/>
            <w:shd w:val="clear" w:color="auto" w:fill="FFFFFF"/>
          </w:rPr>
          <w:t>UNSW Adverse Event or Incident Event Case Report Form</w:t>
        </w:r>
      </w:hyperlink>
      <w:r w:rsidR="007A30AB" w:rsidRPr="007A30AB">
        <w:rPr>
          <w:rStyle w:val="Hyperlink"/>
          <w:rFonts w:ascii="Arial" w:hAnsi="Arial" w:cs="Arial"/>
          <w:color w:val="0072B5"/>
          <w:sz w:val="24"/>
          <w:szCs w:val="24"/>
          <w:shd w:val="clear" w:color="auto" w:fill="FFFFFF"/>
        </w:rPr>
        <w:t xml:space="preserve"> Example.</w:t>
      </w:r>
    </w:p>
    <w:sectPr w:rsidR="00CF41C5" w:rsidRPr="007A30AB" w:rsidSect="00FF540B">
      <w:pgSz w:w="16838" w:h="11906" w:orient="landscape"/>
      <w:pgMar w:top="992" w:right="1440" w:bottom="709"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UNSW Guidance " w:date="2021-05-03T11:57:00Z" w:initials="LT">
    <w:p w14:paraId="46C98645" w14:textId="77777777" w:rsidR="004A3FCC" w:rsidRDefault="004A3FCC" w:rsidP="004A3FCC">
      <w:pPr>
        <w:pStyle w:val="CommentText"/>
      </w:pPr>
      <w:r>
        <w:rPr>
          <w:rStyle w:val="CommentReference"/>
        </w:rPr>
        <w:annotationRef/>
      </w:r>
      <w:r>
        <w:t xml:space="preserve">Insert the human ethics approval number if the clinical trial does not have an identifier. </w:t>
      </w:r>
    </w:p>
  </w:comment>
  <w:comment w:id="2" w:author="UNSW Guidance " w:date="2021-05-03T10:47:00Z" w:initials="LT">
    <w:p w14:paraId="3C30E8B9" w14:textId="77777777" w:rsidR="004A3FCC" w:rsidRDefault="004A3FCC" w:rsidP="004A3FCC">
      <w:pPr>
        <w:pStyle w:val="CommentText"/>
      </w:pPr>
      <w:r>
        <w:rPr>
          <w:rStyle w:val="CommentReference"/>
        </w:rPr>
        <w:annotationRef/>
      </w:r>
      <w:r>
        <w:t xml:space="preserve">If UNSW will be the clinical trial sponsor, the following sponsor contact details must be listed in this section. </w:t>
      </w:r>
    </w:p>
    <w:p w14:paraId="3B5CCB03" w14:textId="77777777" w:rsidR="004A3FCC" w:rsidRDefault="004A3FCC" w:rsidP="004A3FCC">
      <w:pPr>
        <w:pStyle w:val="CommentText"/>
      </w:pPr>
    </w:p>
    <w:p w14:paraId="71E508B4" w14:textId="77777777" w:rsidR="004A3FCC" w:rsidRDefault="004A3FCC" w:rsidP="004A3FCC">
      <w:pPr>
        <w:pStyle w:val="CommentText"/>
      </w:pPr>
      <w:r>
        <w:t>Dr Ted Rohr</w:t>
      </w:r>
    </w:p>
    <w:p w14:paraId="7A8BE0B1" w14:textId="77777777" w:rsidR="004A3FCC" w:rsidRDefault="004A3FCC" w:rsidP="004A3FCC">
      <w:pPr>
        <w:pStyle w:val="CommentText"/>
      </w:pPr>
      <w:r>
        <w:t>UNSW Sponsor's Delegate</w:t>
      </w:r>
    </w:p>
    <w:p w14:paraId="6337D784" w14:textId="77777777" w:rsidR="004A3FCC" w:rsidRDefault="004A3FCC" w:rsidP="004A3FCC">
      <w:pPr>
        <w:pStyle w:val="CommentText"/>
      </w:pPr>
      <w:r>
        <w:t>0417844054</w:t>
      </w:r>
    </w:p>
    <w:p w14:paraId="7053CE79" w14:textId="77777777" w:rsidR="004A3FCC" w:rsidRDefault="003A4286" w:rsidP="004A3FCC">
      <w:pPr>
        <w:pStyle w:val="CommentText"/>
      </w:pPr>
      <w:hyperlink r:id="rId1" w:history="1">
        <w:r w:rsidR="004A3FCC" w:rsidRPr="001C128C">
          <w:rPr>
            <w:rStyle w:val="Hyperlink"/>
          </w:rPr>
          <w:t>ted.</w:t>
        </w:r>
      </w:hyperlink>
      <w:hyperlink r:id="rId2" w:history="1">
        <w:r w:rsidR="004A3FCC" w:rsidRPr="001C128C">
          <w:rPr>
            <w:rStyle w:val="Hyperlink"/>
          </w:rPr>
          <w:t>roh</w:t>
        </w:r>
      </w:hyperlink>
      <w:hyperlink r:id="rId3" w:history="1">
        <w:r w:rsidR="004A3FCC" w:rsidRPr="001C128C">
          <w:rPr>
            <w:rStyle w:val="Hyperlink"/>
          </w:rPr>
          <w:t>r@unsw.edu.au</w:t>
        </w:r>
      </w:hyperlink>
    </w:p>
  </w:comment>
  <w:comment w:id="3" w:author="UNSW Guidance " w:date="2021-05-03T11:12:00Z" w:initials="LT">
    <w:p w14:paraId="5A24EAE5" w14:textId="77777777" w:rsidR="004A3FCC" w:rsidRDefault="004A3FCC" w:rsidP="004A3FCC">
      <w:pPr>
        <w:pStyle w:val="CommentText"/>
      </w:pPr>
      <w:r>
        <w:rPr>
          <w:rStyle w:val="CommentReference"/>
        </w:rPr>
        <w:annotationRef/>
      </w:r>
      <w:r>
        <w:t>UNSW can assume the role of clinical trial sponsor for trials conducted within Australia that meet the following criteria:</w:t>
      </w:r>
    </w:p>
    <w:p w14:paraId="5554459B" w14:textId="77777777" w:rsidR="004A3FCC" w:rsidRDefault="004A3FCC" w:rsidP="004A3FCC">
      <w:pPr>
        <w:pStyle w:val="CommentText"/>
      </w:pPr>
      <w:r>
        <w:t>A UNSW employee or academic with a current appointment.</w:t>
      </w:r>
    </w:p>
    <w:p w14:paraId="1CFF3329" w14:textId="77777777" w:rsidR="004A3FCC" w:rsidRDefault="004A3FCC" w:rsidP="004A3FCC">
      <w:pPr>
        <w:pStyle w:val="CommentText"/>
      </w:pPr>
      <w:r>
        <w:t>A UNSW staff member is the Coordinating Principal Investigator in situations where there are multiple institutions or sites involved in the research or the clinical trial.</w:t>
      </w:r>
    </w:p>
    <w:p w14:paraId="055A7C4C" w14:textId="77777777" w:rsidR="004A3FCC" w:rsidRDefault="004A3FCC" w:rsidP="004A3FCC">
      <w:pPr>
        <w:pStyle w:val="CommentText"/>
      </w:pPr>
      <w:r>
        <w:t>UNSW administers funding for the trial via the UNSW research grants and contracts team.</w:t>
      </w:r>
    </w:p>
  </w:comment>
  <w:comment w:id="4" w:author="UNSW Guidance " w:date="2021-05-03T12:00:00Z" w:initials="LT">
    <w:p w14:paraId="7B5F1F43" w14:textId="77777777" w:rsidR="004A3FCC" w:rsidRDefault="004A3FCC" w:rsidP="004A3FCC">
      <w:pPr>
        <w:pStyle w:val="CommentText"/>
      </w:pPr>
      <w:r>
        <w:rPr>
          <w:rStyle w:val="CommentReference"/>
        </w:rPr>
        <w:annotationRef/>
      </w:r>
      <w:r>
        <w:t>Add the details of all principal investigators for the trial.</w:t>
      </w:r>
    </w:p>
  </w:comment>
  <w:comment w:id="7" w:author="UNSW Guidance " w:date="2021-05-03T10:58:00Z" w:initials="LT">
    <w:p w14:paraId="13D13ECD" w14:textId="77777777" w:rsidR="004A3FCC" w:rsidRDefault="004A3FCC" w:rsidP="004A3FCC">
      <w:pPr>
        <w:pStyle w:val="CommentText"/>
      </w:pPr>
      <w:r>
        <w:rPr>
          <w:rStyle w:val="CommentReference"/>
        </w:rPr>
        <w:annotationRef/>
      </w:r>
      <w:r>
        <w:t xml:space="preserve">Approval established with a HREC external to UNSW must be registered using the </w:t>
      </w:r>
      <w:hyperlink r:id="rId4" w:history="1">
        <w:r w:rsidRPr="00770D4B">
          <w:rPr>
            <w:rStyle w:val="Hyperlink"/>
          </w:rPr>
          <w:t>https://research.unsw.edu.au/external-ethics-approval-ratification</w:t>
        </w:r>
      </w:hyperlink>
      <w:r>
        <w:t>.</w:t>
      </w:r>
    </w:p>
  </w:comment>
  <w:comment w:id="8" w:author="UNSW Guidance " w:date="2021-05-03T10:57:00Z" w:initials="LT">
    <w:p w14:paraId="5D63008F" w14:textId="77777777" w:rsidR="004A3FCC" w:rsidRDefault="004A3FCC" w:rsidP="004A3FCC">
      <w:pPr>
        <w:pStyle w:val="CommentText"/>
      </w:pPr>
      <w:r>
        <w:rPr>
          <w:rStyle w:val="CommentReference"/>
        </w:rPr>
        <w:annotationRef/>
      </w:r>
      <w:r>
        <w:t xml:space="preserve">If more than one HREC will review the clinical trial add the details of all HRECs and the sites the HREC is responsible for. </w:t>
      </w:r>
    </w:p>
  </w:comment>
  <w:comment w:id="12" w:author="UNSW Guidance " w:date="2021-05-03T12:04:00Z" w:initials="LT">
    <w:p w14:paraId="517FA74C" w14:textId="78A0273E" w:rsidR="004A3FCC" w:rsidRDefault="004A3FCC" w:rsidP="004A3FCC">
      <w:pPr>
        <w:pStyle w:val="CommentText"/>
      </w:pPr>
      <w:r>
        <w:rPr>
          <w:rStyle w:val="CommentReference"/>
        </w:rPr>
        <w:annotationRef/>
      </w:r>
      <w:r>
        <w:rPr>
          <w:highlight w:val="white"/>
        </w:rPr>
        <w:t>Definition of a Qualified Physician/Medical Expert: A medical expert or clinician that is a listed investigator who has experienced by qualification and training in the research area that provides safety oversight, such as the ongoing monitoring of reports of adverse events (AEs) submitted by investigational sites to identify safety concerns. The Qualified Physician/Medical Expert cannot be a Principal Investigator responsible for a trial site. The name of this person must be specified in the general information section of the protocol. The role cannot be delegated to another party.</w:t>
      </w:r>
    </w:p>
  </w:comment>
  <w:comment w:id="13" w:author="UNSW Guidance " w:date="2021-05-03T10:49:00Z" w:initials="LT">
    <w:p w14:paraId="7D47A078" w14:textId="77777777" w:rsidR="004A3FCC" w:rsidRDefault="004A3FCC">
      <w:pPr>
        <w:pStyle w:val="CommentText"/>
      </w:pPr>
      <w:r>
        <w:rPr>
          <w:rStyle w:val="CommentReference"/>
        </w:rPr>
        <w:annotationRef/>
      </w:r>
      <w:r>
        <w:t xml:space="preserve">Sponsor's Independent Medical Expert </w:t>
      </w:r>
    </w:p>
    <w:p w14:paraId="52C1A480" w14:textId="3FE41700" w:rsidR="004A3FCC" w:rsidRDefault="004A3FCC" w:rsidP="004A3FCC">
      <w:pPr>
        <w:pStyle w:val="CommentText"/>
      </w:pPr>
      <w:r>
        <w:rPr>
          <w:highlight w:val="white"/>
        </w:rPr>
        <w:t>A person independent of the listed investigators that is a qualified medical physician or clinician who is qualified by experience and training in the research area that provides safety oversight, such as the ongoing monitoring of reports of serious adverse events (SAEs) submitted by investigational sites to identify safety concerns and make recommendations for continuing or stopping a trial.</w:t>
      </w:r>
    </w:p>
  </w:comment>
  <w:comment w:id="15" w:author="UNSW Guidance " w:date="2021-05-03T10:49:00Z" w:initials="LT">
    <w:p w14:paraId="5F1FF922" w14:textId="77777777" w:rsidR="004A3FCC" w:rsidRDefault="004A3FCC" w:rsidP="004A3FCC">
      <w:pPr>
        <w:pStyle w:val="CommentText"/>
      </w:pPr>
      <w:r>
        <w:rPr>
          <w:rStyle w:val="CommentReference"/>
        </w:rPr>
        <w:annotationRef/>
      </w:r>
      <w:r>
        <w:t xml:space="preserve">Sponsor's Independent Medical Expert </w:t>
      </w:r>
    </w:p>
    <w:p w14:paraId="68A581DD" w14:textId="77777777" w:rsidR="004A3FCC" w:rsidRDefault="004A3FCC" w:rsidP="004A3FCC">
      <w:pPr>
        <w:pStyle w:val="CommentText"/>
      </w:pPr>
      <w:r>
        <w:t xml:space="preserve">A person independent of the listed investigators that is a qualified medical physician or clinician, who has medical expertise in the research area that provides safety oversight, such as the ongoing monitoring of reports of serious adverse events (SAEs) submitted by investigational sites to identify safety concerns and make recommendations for continuing or stopping a trial.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C98645" w15:done="0"/>
  <w15:commentEx w15:paraId="7053CE79" w15:done="0"/>
  <w15:commentEx w15:paraId="055A7C4C" w15:done="0"/>
  <w15:commentEx w15:paraId="7B5F1F43" w15:done="0"/>
  <w15:commentEx w15:paraId="13D13ECD" w15:done="0"/>
  <w15:commentEx w15:paraId="5D63008F" w15:done="0"/>
  <w15:commentEx w15:paraId="517FA74C" w15:done="0"/>
  <w15:commentEx w15:paraId="52C1A480" w15:done="0"/>
  <w15:commentEx w15:paraId="68A581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A63AA" w16cex:dateUtc="2021-05-03T01:57:00Z"/>
  <w16cex:commentExtensible w16cex:durableId="243A5344" w16cex:dateUtc="2021-05-03T00:47:00Z"/>
  <w16cex:commentExtensible w16cex:durableId="243A590B" w16cex:dateUtc="2021-05-03T01:12:00Z"/>
  <w16cex:commentExtensible w16cex:durableId="243A6471" w16cex:dateUtc="2021-05-03T02:00:00Z"/>
  <w16cex:commentExtensible w16cex:durableId="243A55E8" w16cex:dateUtc="2021-05-03T00:58:00Z"/>
  <w16cex:commentExtensible w16cex:durableId="243A55A7" w16cex:dateUtc="2021-05-03T00:57:00Z"/>
  <w16cex:commentExtensible w16cex:durableId="243A653E" w16cex:dateUtc="2021-05-03T02:04:00Z"/>
  <w16cex:commentExtensible w16cex:durableId="243A64EE" w16cex:dateUtc="2021-05-03T00:49:00Z"/>
  <w16cex:commentExtensible w16cex:durableId="243A6730" w16cex:dateUtc="2021-05-03T0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C98645" w16cid:durableId="243A63AA"/>
  <w16cid:commentId w16cid:paraId="7053CE79" w16cid:durableId="243A5344"/>
  <w16cid:commentId w16cid:paraId="055A7C4C" w16cid:durableId="243A590B"/>
  <w16cid:commentId w16cid:paraId="7B5F1F43" w16cid:durableId="243A6471"/>
  <w16cid:commentId w16cid:paraId="13D13ECD" w16cid:durableId="243A55E8"/>
  <w16cid:commentId w16cid:paraId="5D63008F" w16cid:durableId="243A55A7"/>
  <w16cid:commentId w16cid:paraId="517FA74C" w16cid:durableId="243A653E"/>
  <w16cid:commentId w16cid:paraId="52C1A480" w16cid:durableId="243A64EE"/>
  <w16cid:commentId w16cid:paraId="68A581DD" w16cid:durableId="243A67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B451" w14:textId="77777777" w:rsidR="008F28E3" w:rsidRDefault="008F28E3" w:rsidP="000B1E3F">
      <w:pPr>
        <w:spacing w:after="0" w:line="240" w:lineRule="auto"/>
      </w:pPr>
      <w:r>
        <w:separator/>
      </w:r>
    </w:p>
  </w:endnote>
  <w:endnote w:type="continuationSeparator" w:id="0">
    <w:p w14:paraId="50DBF18D" w14:textId="77777777" w:rsidR="008F28E3" w:rsidRDefault="008F28E3" w:rsidP="000B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panose1 w:val="00000000000000000000"/>
    <w:charset w:val="00"/>
    <w:family w:val="roman"/>
    <w:notTrueType/>
    <w:pitch w:val="default"/>
  </w:font>
  <w:font w:name="Calibri,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C3DD" w14:textId="4F9AA709" w:rsidR="002543D2" w:rsidRDefault="009D5AC6">
    <w:pPr>
      <w:pStyle w:val="BodyText"/>
      <w:kinsoku w:val="0"/>
      <w:overflowPunct w:val="0"/>
      <w:spacing w:line="14" w:lineRule="auto"/>
      <w:rPr>
        <w:sz w:val="20"/>
        <w:szCs w:val="20"/>
      </w:rPr>
    </w:pPr>
    <w:r w:rsidRPr="009D5AC6">
      <w:rPr>
        <w:noProof/>
        <w:sz w:val="20"/>
        <w:szCs w:val="20"/>
      </w:rPr>
      <mc:AlternateContent>
        <mc:Choice Requires="wps">
          <w:drawing>
            <wp:anchor distT="45720" distB="45720" distL="114300" distR="114300" simplePos="0" relativeHeight="251660288" behindDoc="0" locked="0" layoutInCell="1" allowOverlap="1" wp14:anchorId="7B06ED8A" wp14:editId="7D6B3266">
              <wp:simplePos x="0" y="0"/>
              <wp:positionH relativeFrom="column">
                <wp:posOffset>80976</wp:posOffset>
              </wp:positionH>
              <wp:positionV relativeFrom="paragraph">
                <wp:posOffset>-351130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A4CA51D" w14:textId="13DF9092" w:rsidR="009D5AC6" w:rsidRDefault="009D5AC6">
                          <w:r>
                            <w:t xml:space="preserve">Version date, </w:t>
                          </w:r>
                          <w:r w:rsidR="00B1509D">
                            <w:t xml:space="preserve">May </w:t>
                          </w:r>
                          <w:r>
                            <w:t>202</w:t>
                          </w:r>
                          <w:r w:rsidR="00B1509D">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06ED8A" id="_x0000_t202" coordsize="21600,21600" o:spt="202" path="m,l,21600r21600,l21600,xe">
              <v:stroke joinstyle="miter"/>
              <v:path gradientshapeok="t" o:connecttype="rect"/>
            </v:shapetype>
            <v:shape id="Text Box 2" o:spid="_x0000_s1026" type="#_x0000_t202" style="position:absolute;margin-left:6.4pt;margin-top:-27.6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5GdtqeAAAAAKAQAADwAAAGRycy9kb3ducmV2LnhtbEyPzU7D&#10;MBCE70i8g7VIXFDrNCVRCXGq8nfprSWVetzGbhKI7SjetoGnZznBcTSjmW/y5Wg7cTZDaL1TMJtG&#10;IIyrvG5draB8f5ssQARCp7Hzzij4MgGWxfVVjpn2F7cx5y3VgktcyFBBQ9RnUoaqMRbD1PfGsXf0&#10;g0ViOdRSD3jhctvJOIpSabF1vNBgb54bU31uT1bB91P5snq9o9kxpn2829h1WX2gUrc34+oRBJmR&#10;/sLwi8/oUDDTwZ+cDqJjHTM5KZgkyRwEB+aL+xTEgZ00eQBZ5PL/heIHAAD//wMAUEsBAi0AFAAG&#10;AAgAAAAhALaDOJL+AAAA4QEAABMAAAAAAAAAAAAAAAAAAAAAAFtDb250ZW50X1R5cGVzXS54bWxQ&#10;SwECLQAUAAYACAAAACEAOP0h/9YAAACUAQAACwAAAAAAAAAAAAAAAAAvAQAAX3JlbHMvLnJlbHNQ&#10;SwECLQAUAAYACAAAACEA/9aFISECAAAeBAAADgAAAAAAAAAAAAAAAAAuAgAAZHJzL2Uyb0RvYy54&#10;bWxQSwECLQAUAAYACAAAACEA5GdtqeAAAAAKAQAADwAAAAAAAAAAAAAAAAB7BAAAZHJzL2Rvd25y&#10;ZXYueG1sUEsFBgAAAAAEAAQA8wAAAIgFAAAAAA==&#10;" stroked="f">
              <v:textbox style="mso-fit-shape-to-text:t">
                <w:txbxContent>
                  <w:p w14:paraId="1A4CA51D" w14:textId="13DF9092" w:rsidR="009D5AC6" w:rsidRDefault="009D5AC6">
                    <w:r>
                      <w:t xml:space="preserve">Version date, </w:t>
                    </w:r>
                    <w:r w:rsidR="00B1509D">
                      <w:t xml:space="preserve">May </w:t>
                    </w:r>
                    <w:r>
                      <w:t>202</w:t>
                    </w:r>
                    <w:r w:rsidR="00B1509D">
                      <w:t>1</w:t>
                    </w:r>
                  </w:p>
                </w:txbxContent>
              </v:textbox>
              <w10:wrap type="square"/>
            </v:shape>
          </w:pict>
        </mc:Fallback>
      </mc:AlternateContent>
    </w:r>
    <w:r w:rsidR="002543D2">
      <w:rPr>
        <w:noProof/>
      </w:rPr>
      <mc:AlternateContent>
        <mc:Choice Requires="wps">
          <w:drawing>
            <wp:anchor distT="0" distB="0" distL="114300" distR="114300" simplePos="0" relativeHeight="251656192" behindDoc="1" locked="0" layoutInCell="0" allowOverlap="1" wp14:anchorId="3C1AD35E" wp14:editId="4173A067">
              <wp:simplePos x="0" y="0"/>
              <wp:positionH relativeFrom="page">
                <wp:posOffset>3746500</wp:posOffset>
              </wp:positionH>
              <wp:positionV relativeFrom="page">
                <wp:posOffset>10005695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6BEA6" w14:textId="77777777" w:rsidR="002543D2" w:rsidRDefault="002543D2">
                          <w:pPr>
                            <w:pStyle w:val="BodyText"/>
                            <w:kinsoku w:val="0"/>
                            <w:overflowPunct w:val="0"/>
                            <w:spacing w:before="10"/>
                            <w:ind w:left="60"/>
                          </w:pPr>
                          <w:r>
                            <w:fldChar w:fldCharType="begin"/>
                          </w:r>
                          <w:r>
                            <w:instrText xml:space="preserve"> PAGE </w:instrText>
                          </w:r>
                          <w:r>
                            <w:fldChar w:fldCharType="separate"/>
                          </w:r>
                          <w:r>
                            <w:rPr>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AD35E" id="Text Box 1" o:spid="_x0000_s1027" type="#_x0000_t202" style="position:absolute;margin-left:295pt;margin-top:787.85pt;width:18pt;height:1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Bm6AEAALwDAAAOAAAAZHJzL2Uyb0RvYy54bWysU9tu3CAQfa/Uf0C8d21vqyi11huliVJV&#10;Si9S0g/AGGxUm6EDu/b26ztge5smb1Vf0DAMh3PODLuraejZUaE3YCtebHLOlJXQGNtW/Pvj3ZtL&#10;znwQthE9WFXxk/L8av/61W50pdpCB32jkBGI9eXoKt6F4Mos87JTg/AbcMrSoQYcRKAttlmDYiT0&#10;oc+2eX6RjYCNQ5DKe8rezod8n/C1VjJ81dqrwPqKE7eQVkxrHddsvxNli8J1Ri40xD+wGISx9OgZ&#10;6lYEwQ5oXkANRiJ40GEjYchAayNV0kBqivyZmodOOJW0kDnenW3y/w9Wfjl+Q2Ya6h1nVgzUokc1&#10;BfYBJlZEd0bnSyp6cFQWJkrHyqjUu3uQPzyzcNMJ26prRBg7JRpil25mT67OOD6C1ONnaOgZcQiQ&#10;gCaNQwQkMxihU5dO585EKpKS2+3lRU4nko6K9+/eFqlzmSjXyw59+KhgYDGoOFLjE7g43vtAMqh0&#10;LYlvWbgzfZ+a39u/ElQYM4l85DszD1M9LS4tntTQnEgNwjxS9AUo6AB/cTbSOFXc/zwIVJz1nyw5&#10;EmdvDXAN6jUQVtLVigfO5vAmzDN6cGjajpBnzy1ck2vaJEXR3pnFQpdGJAldxjnO4NN9qvrz6fa/&#10;AQAA//8DAFBLAwQUAAYACAAAACEANZteueAAAAANAQAADwAAAGRycy9kb3ducmV2LnhtbEyPwU7D&#10;MBBE70j8g7VI3KhNUVwa4lQVghMSIg0Hjk7sJlbjdYjdNvw9y6kcd2Y0+6bYzH5gJztFF1DB/UIA&#10;s9gG47BT8Fm/3j0Ci0mj0UNAq+DHRtiU11eFzk04Y2VPu9QxKsGYawV9SmPOeWx763VchNEiefsw&#10;eZ3onDpuJn2mcj/wpRCSe+2QPvR6tM+9bQ+7o1ew/cLqxX2/Nx/VvnJ1vRb4Jg9K3d7M2ydgyc7p&#10;EoY/fEKHkpiacEQT2aAgWwvaksjIVtkKGEXkUpLUkCSFfABeFvz/ivIXAAD//wMAUEsBAi0AFAAG&#10;AAgAAAAhALaDOJL+AAAA4QEAABMAAAAAAAAAAAAAAAAAAAAAAFtDb250ZW50X1R5cGVzXS54bWxQ&#10;SwECLQAUAAYACAAAACEAOP0h/9YAAACUAQAACwAAAAAAAAAAAAAAAAAvAQAAX3JlbHMvLnJlbHNQ&#10;SwECLQAUAAYACAAAACEALO7AZugBAAC8AwAADgAAAAAAAAAAAAAAAAAuAgAAZHJzL2Uyb0RvYy54&#10;bWxQSwECLQAUAAYACAAAACEANZteueAAAAANAQAADwAAAAAAAAAAAAAAAABCBAAAZHJzL2Rvd25y&#10;ZXYueG1sUEsFBgAAAAAEAAQA8wAAAE8FAAAAAA==&#10;" o:allowincell="f" filled="f" stroked="f">
              <v:textbox inset="0,0,0,0">
                <w:txbxContent>
                  <w:p w14:paraId="5D46BEA6" w14:textId="77777777" w:rsidR="002543D2" w:rsidRDefault="002543D2">
                    <w:pPr>
                      <w:pStyle w:val="BodyText"/>
                      <w:kinsoku w:val="0"/>
                      <w:overflowPunct w:val="0"/>
                      <w:spacing w:before="10"/>
                      <w:ind w:left="60"/>
                    </w:pPr>
                    <w:r>
                      <w:fldChar w:fldCharType="begin"/>
                    </w:r>
                    <w:r>
                      <w:instrText xml:space="preserve"> PAGE </w:instrText>
                    </w:r>
                    <w:r>
                      <w:fldChar w:fldCharType="separate"/>
                    </w:r>
                    <w:r>
                      <w:rPr>
                        <w:noProof/>
                      </w:rP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EA08D" w14:textId="77777777" w:rsidR="008F28E3" w:rsidRDefault="008F28E3" w:rsidP="000B1E3F">
      <w:pPr>
        <w:spacing w:after="0" w:line="240" w:lineRule="auto"/>
      </w:pPr>
      <w:r>
        <w:separator/>
      </w:r>
    </w:p>
  </w:footnote>
  <w:footnote w:type="continuationSeparator" w:id="0">
    <w:p w14:paraId="53960FCC" w14:textId="77777777" w:rsidR="008F28E3" w:rsidRDefault="008F28E3" w:rsidP="000B1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08E4" w14:textId="70EE67D5" w:rsidR="00A80EC5" w:rsidRPr="000E0207" w:rsidRDefault="00A80EC5" w:rsidP="008B542A">
    <w:pPr>
      <w:tabs>
        <w:tab w:val="left" w:pos="640"/>
        <w:tab w:val="right" w:pos="10206"/>
      </w:tabs>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noProof/>
        <w:sz w:val="24"/>
        <w:szCs w:val="24"/>
      </w:rPr>
      <w:drawing>
        <wp:inline distT="0" distB="0" distL="0" distR="0" wp14:anchorId="7D921C34" wp14:editId="3DFAD27B">
          <wp:extent cx="555337" cy="649794"/>
          <wp:effectExtent l="0" t="0" r="0" b="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SW Logo.png"/>
                  <pic:cNvPicPr/>
                </pic:nvPicPr>
                <pic:blipFill>
                  <a:blip r:embed="rId1">
                    <a:extLst>
                      <a:ext uri="{28A0092B-C50C-407E-A947-70E740481C1C}">
                        <a14:useLocalDpi xmlns:a14="http://schemas.microsoft.com/office/drawing/2010/main" val="0"/>
                      </a:ext>
                    </a:extLst>
                  </a:blip>
                  <a:stretch>
                    <a:fillRect/>
                  </a:stretch>
                </pic:blipFill>
                <pic:spPr>
                  <a:xfrm>
                    <a:off x="0" y="0"/>
                    <a:ext cx="568480" cy="665173"/>
                  </a:xfrm>
                  <a:prstGeom prst="rect">
                    <a:avLst/>
                  </a:prstGeom>
                </pic:spPr>
              </pic:pic>
            </a:graphicData>
          </a:graphic>
        </wp:inline>
      </w:drawing>
    </w:r>
  </w:p>
  <w:p w14:paraId="545423B4" w14:textId="30D72B51" w:rsidR="002543D2" w:rsidRDefault="002543D2">
    <w:pPr>
      <w:pStyle w:val="BodyText"/>
      <w:kinsoku w:val="0"/>
      <w:overflowPunct w:val="0"/>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4A1"/>
    <w:multiLevelType w:val="hybridMultilevel"/>
    <w:tmpl w:val="435EDFC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03574CD8"/>
    <w:multiLevelType w:val="hybridMultilevel"/>
    <w:tmpl w:val="37B6D11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43F0550"/>
    <w:multiLevelType w:val="hybridMultilevel"/>
    <w:tmpl w:val="F8962A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52C1A25"/>
    <w:multiLevelType w:val="hybridMultilevel"/>
    <w:tmpl w:val="815E665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15:restartNumberingAfterBreak="0">
    <w:nsid w:val="0D954648"/>
    <w:multiLevelType w:val="multilevel"/>
    <w:tmpl w:val="140EB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77B16"/>
    <w:multiLevelType w:val="multilevel"/>
    <w:tmpl w:val="28D60F88"/>
    <w:lvl w:ilvl="0">
      <w:start w:val="1"/>
      <w:numFmt w:val="decimal"/>
      <w:lvlText w:val="%1."/>
      <w:lvlJc w:val="left"/>
      <w:pPr>
        <w:tabs>
          <w:tab w:val="num" w:pos="709"/>
        </w:tabs>
        <w:ind w:left="709" w:hanging="709"/>
      </w:pPr>
      <w:rPr>
        <w:rFonts w:ascii="Arial" w:hAnsi="Arial" w:hint="default"/>
        <w:sz w:val="20"/>
      </w:rPr>
    </w:lvl>
    <w:lvl w:ilvl="1">
      <w:start w:val="1"/>
      <w:numFmt w:val="decimal"/>
      <w:lvlText w:val="10.%2"/>
      <w:lvlJc w:val="left"/>
      <w:pPr>
        <w:tabs>
          <w:tab w:val="num" w:pos="709"/>
        </w:tabs>
        <w:ind w:left="709" w:hanging="709"/>
      </w:pPr>
      <w:rPr>
        <w:rFonts w:ascii="Arial Bold" w:hAnsi="Arial Bold" w:hint="default"/>
        <w:b/>
        <w:i w:val="0"/>
        <w:color w:val="auto"/>
        <w:sz w:val="22"/>
      </w:rPr>
    </w:lvl>
    <w:lvl w:ilvl="2">
      <w:start w:val="1"/>
      <w:numFmt w:val="decimal"/>
      <w:lvlText w:val="(%3)"/>
      <w:lvlJc w:val="left"/>
      <w:pPr>
        <w:tabs>
          <w:tab w:val="num" w:pos="1563"/>
        </w:tabs>
        <w:ind w:left="1563"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1"/>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32208F8"/>
    <w:multiLevelType w:val="multilevel"/>
    <w:tmpl w:val="1FC086B6"/>
    <w:lvl w:ilvl="0">
      <w:start w:val="1"/>
      <w:numFmt w:val="decimal"/>
      <w:pStyle w:val="Heading1"/>
      <w:lvlText w:val="%1."/>
      <w:lvlJc w:val="left"/>
      <w:pPr>
        <w:tabs>
          <w:tab w:val="num" w:pos="709"/>
        </w:tabs>
        <w:ind w:left="709" w:hanging="709"/>
      </w:pPr>
      <w:rPr>
        <w:rFonts w:ascii="Arial" w:hAnsi="Arial" w:hint="default"/>
        <w:b/>
        <w:bCs/>
        <w:color w:val="auto"/>
        <w:sz w:val="22"/>
        <w:szCs w:val="22"/>
      </w:rPr>
    </w:lvl>
    <w:lvl w:ilvl="1">
      <w:start w:val="1"/>
      <w:numFmt w:val="decimal"/>
      <w:pStyle w:val="Heading2"/>
      <w:lvlText w:val="%1.%2"/>
      <w:lvlJc w:val="left"/>
      <w:pPr>
        <w:tabs>
          <w:tab w:val="num" w:pos="709"/>
        </w:tabs>
        <w:ind w:left="709" w:hanging="709"/>
      </w:pPr>
      <w:rPr>
        <w:rFonts w:ascii="Arial Bold" w:hAnsi="Arial Bold" w:hint="default"/>
        <w:b/>
        <w:i w:val="0"/>
        <w:color w:val="auto"/>
        <w:sz w:val="22"/>
      </w:rPr>
    </w:lvl>
    <w:lvl w:ilvl="2">
      <w:start w:val="1"/>
      <w:numFmt w:val="lowerLetter"/>
      <w:pStyle w:val="Heading3"/>
      <w:lvlText w:val="%3"/>
      <w:lvlJc w:val="left"/>
      <w:pPr>
        <w:tabs>
          <w:tab w:val="num" w:pos="1563"/>
        </w:tabs>
        <w:ind w:left="1563" w:hanging="708"/>
      </w:pPr>
      <w:rPr>
        <w:rFonts w:ascii="Arial" w:hAnsi="Arial"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1"/>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7133DF8"/>
    <w:multiLevelType w:val="hybridMultilevel"/>
    <w:tmpl w:val="04940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C74CCC"/>
    <w:multiLevelType w:val="multilevel"/>
    <w:tmpl w:val="01E86E72"/>
    <w:lvl w:ilvl="0">
      <w:start w:val="1"/>
      <w:numFmt w:val="decimal"/>
      <w:lvlText w:val="11.%1"/>
      <w:lvlJc w:val="left"/>
      <w:pPr>
        <w:ind w:left="360" w:hanging="360"/>
      </w:pPr>
      <w:rPr>
        <w:rFonts w:hint="default"/>
        <w:b/>
        <w:bCs/>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F96997"/>
    <w:multiLevelType w:val="multilevel"/>
    <w:tmpl w:val="22E4CE88"/>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F9C3794"/>
    <w:multiLevelType w:val="multilevel"/>
    <w:tmpl w:val="0FAA5A2E"/>
    <w:styleLink w:val="Style1"/>
    <w:lvl w:ilvl="0">
      <w:start w:val="11"/>
      <w:numFmt w:val="decimal"/>
      <w:lvlText w:val="1%1.1"/>
      <w:lvlJc w:val="left"/>
      <w:pPr>
        <w:ind w:left="360" w:hanging="360"/>
      </w:pPr>
      <w:rPr>
        <w:rFonts w:hint="default"/>
      </w:rPr>
    </w:lvl>
    <w:lvl w:ilvl="1">
      <w:start w:val="1"/>
      <w:numFmt w:val="none"/>
      <w:lvlText w:val="1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5451D6"/>
    <w:multiLevelType w:val="multilevel"/>
    <w:tmpl w:val="EFCE7824"/>
    <w:lvl w:ilvl="0">
      <w:start w:val="1"/>
      <w:numFmt w:val="decimal"/>
      <w:lvlText w:val="14.%1"/>
      <w:lvlJc w:val="left"/>
      <w:pPr>
        <w:ind w:left="360" w:hanging="360"/>
      </w:pPr>
      <w:rPr>
        <w:rFonts w:hint="default"/>
        <w:b/>
        <w:bCs/>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2F5B02"/>
    <w:multiLevelType w:val="multilevel"/>
    <w:tmpl w:val="7130C7B6"/>
    <w:lvl w:ilvl="0">
      <w:start w:val="1"/>
      <w:numFmt w:val="decimal"/>
      <w:pStyle w:val="SectionHeading"/>
      <w:lvlText w:val="%1."/>
      <w:lvlJc w:val="left"/>
      <w:pPr>
        <w:ind w:left="360" w:hanging="360"/>
      </w:pPr>
      <w:rPr>
        <w:rFonts w:hint="default"/>
        <w:b/>
        <w:bCs/>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B1B3411"/>
    <w:multiLevelType w:val="multilevel"/>
    <w:tmpl w:val="619C25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3E010FEE"/>
    <w:multiLevelType w:val="hybridMultilevel"/>
    <w:tmpl w:val="3075AD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44C495C"/>
    <w:multiLevelType w:val="hybridMultilevel"/>
    <w:tmpl w:val="E68C3D2E"/>
    <w:lvl w:ilvl="0" w:tplc="04090001">
      <w:numFmt w:val="decimal"/>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6" w15:restartNumberingAfterBreak="0">
    <w:nsid w:val="446645CB"/>
    <w:multiLevelType w:val="hybridMultilevel"/>
    <w:tmpl w:val="8310719C"/>
    <w:lvl w:ilvl="0" w:tplc="D5FA5A56">
      <w:start w:val="1"/>
      <w:numFmt w:val="bullet"/>
      <w:lvlText w:val=""/>
      <w:lvlJc w:val="left"/>
      <w:pPr>
        <w:ind w:left="720" w:hanging="360"/>
      </w:pPr>
      <w:rPr>
        <w:rFonts w:ascii="Symbol" w:hAnsi="Symbol" w:hint="default"/>
        <w:color w:val="0000F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FF6472"/>
    <w:multiLevelType w:val="multilevel"/>
    <w:tmpl w:val="8A2E98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52025486"/>
    <w:multiLevelType w:val="hybridMultilevel"/>
    <w:tmpl w:val="A62A2D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0711383"/>
    <w:multiLevelType w:val="multilevel"/>
    <w:tmpl w:val="76B0CBE0"/>
    <w:lvl w:ilvl="0">
      <w:start w:val="1"/>
      <w:numFmt w:val="bullet"/>
      <w:lvlText w:val=""/>
      <w:lvlJc w:val="left"/>
      <w:pPr>
        <w:ind w:left="1080" w:hanging="360"/>
      </w:pPr>
      <w:rPr>
        <w:rFonts w:ascii="Symbol" w:hAnsi="Symbol" w:cs="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15:restartNumberingAfterBreak="0">
    <w:nsid w:val="61245CBE"/>
    <w:multiLevelType w:val="hybridMultilevel"/>
    <w:tmpl w:val="72F20E3C"/>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1" w15:restartNumberingAfterBreak="0">
    <w:nsid w:val="67310F87"/>
    <w:multiLevelType w:val="hybridMultilevel"/>
    <w:tmpl w:val="E1CE61A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8304F3F"/>
    <w:multiLevelType w:val="hybridMultilevel"/>
    <w:tmpl w:val="BE74239E"/>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3" w15:restartNumberingAfterBreak="0">
    <w:nsid w:val="75F331CD"/>
    <w:multiLevelType w:val="hybridMultilevel"/>
    <w:tmpl w:val="37B6D11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9"/>
    <w:lvlOverride w:ilvl="0"/>
    <w:lvlOverride w:ilvl="1">
      <w:startOverride w:val="1"/>
    </w:lvlOverride>
    <w:lvlOverride w:ilvl="2"/>
    <w:lvlOverride w:ilvl="3"/>
    <w:lvlOverride w:ilvl="4"/>
    <w:lvlOverride w:ilvl="5"/>
    <w:lvlOverride w:ilvl="6"/>
    <w:lvlOverride w:ilvl="7"/>
    <w:lvlOverride w:ilvl="8"/>
  </w:num>
  <w:num w:numId="2">
    <w:abstractNumId w:val="7"/>
  </w:num>
  <w:num w:numId="3">
    <w:abstractNumId w:val="0"/>
  </w:num>
  <w:num w:numId="4">
    <w:abstractNumId w:val="16"/>
  </w:num>
  <w:num w:numId="5">
    <w:abstractNumId w:val="12"/>
  </w:num>
  <w:num w:numId="6">
    <w:abstractNumId w:val="6"/>
  </w:num>
  <w:num w:numId="7">
    <w:abstractNumId w:val="21"/>
  </w:num>
  <w:num w:numId="8">
    <w:abstractNumId w:val="4"/>
  </w:num>
  <w:num w:numId="9">
    <w:abstractNumId w:val="19"/>
  </w:num>
  <w:num w:numId="10">
    <w:abstractNumId w:val="23"/>
  </w:num>
  <w:num w:numId="11">
    <w:abstractNumId w:val="14"/>
  </w:num>
  <w:num w:numId="12">
    <w:abstractNumId w:val="20"/>
  </w:num>
  <w:num w:numId="13">
    <w:abstractNumId w:val="1"/>
  </w:num>
  <w:num w:numId="14">
    <w:abstractNumId w:val="13"/>
  </w:num>
  <w:num w:numId="15">
    <w:abstractNumId w:val="17"/>
  </w:num>
  <w:num w:numId="16">
    <w:abstractNumId w:val="10"/>
  </w:num>
  <w:num w:numId="17">
    <w:abstractNumId w:val="11"/>
  </w:num>
  <w:num w:numId="18">
    <w:abstractNumId w:val="3"/>
  </w:num>
  <w:num w:numId="19">
    <w:abstractNumId w:val="2"/>
  </w:num>
  <w:num w:numId="20">
    <w:abstractNumId w:val="5"/>
  </w:num>
  <w:num w:numId="21">
    <w:abstractNumId w:val="8"/>
  </w:num>
  <w:num w:numId="22">
    <w:abstractNumId w:val="22"/>
  </w:num>
  <w:num w:numId="23">
    <w:abstractNumId w:val="15"/>
  </w:num>
  <w:num w:numId="24">
    <w:abstractNumId w:val="1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NSW Guidance ">
    <w15:presenceInfo w15:providerId="None" w15:userId="UNSW Guidanc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xNzU3sjA0NTewMDZS0lEKTi0uzszPAykwrQUAk0n4MCwAAAA="/>
  </w:docVars>
  <w:rsids>
    <w:rsidRoot w:val="000B1E3F"/>
    <w:rsid w:val="00000D35"/>
    <w:rsid w:val="0002371F"/>
    <w:rsid w:val="00032504"/>
    <w:rsid w:val="00035832"/>
    <w:rsid w:val="00053076"/>
    <w:rsid w:val="0006009F"/>
    <w:rsid w:val="00070D08"/>
    <w:rsid w:val="000A1F24"/>
    <w:rsid w:val="000B1E3F"/>
    <w:rsid w:val="000D6431"/>
    <w:rsid w:val="000E0207"/>
    <w:rsid w:val="000E3517"/>
    <w:rsid w:val="000F087E"/>
    <w:rsid w:val="00113544"/>
    <w:rsid w:val="00122757"/>
    <w:rsid w:val="00135AC7"/>
    <w:rsid w:val="001546AC"/>
    <w:rsid w:val="0017475B"/>
    <w:rsid w:val="001768A3"/>
    <w:rsid w:val="00180993"/>
    <w:rsid w:val="00186051"/>
    <w:rsid w:val="0019054E"/>
    <w:rsid w:val="00193982"/>
    <w:rsid w:val="00196147"/>
    <w:rsid w:val="001A3415"/>
    <w:rsid w:val="001B4CE3"/>
    <w:rsid w:val="001B7A82"/>
    <w:rsid w:val="002543D2"/>
    <w:rsid w:val="002559AA"/>
    <w:rsid w:val="002623C2"/>
    <w:rsid w:val="00262B1A"/>
    <w:rsid w:val="00264BC4"/>
    <w:rsid w:val="00277857"/>
    <w:rsid w:val="002931C8"/>
    <w:rsid w:val="002B5E2F"/>
    <w:rsid w:val="002B68EA"/>
    <w:rsid w:val="002D0606"/>
    <w:rsid w:val="00300D77"/>
    <w:rsid w:val="00302BF2"/>
    <w:rsid w:val="003035F8"/>
    <w:rsid w:val="00306CA8"/>
    <w:rsid w:val="00316F29"/>
    <w:rsid w:val="00327B7A"/>
    <w:rsid w:val="003324DA"/>
    <w:rsid w:val="003400A8"/>
    <w:rsid w:val="0034035F"/>
    <w:rsid w:val="00363ED0"/>
    <w:rsid w:val="00364024"/>
    <w:rsid w:val="003717C4"/>
    <w:rsid w:val="003735A1"/>
    <w:rsid w:val="00377260"/>
    <w:rsid w:val="003877A2"/>
    <w:rsid w:val="00394427"/>
    <w:rsid w:val="003A1B08"/>
    <w:rsid w:val="003A4286"/>
    <w:rsid w:val="003C6DF8"/>
    <w:rsid w:val="003C7BFA"/>
    <w:rsid w:val="003D60EA"/>
    <w:rsid w:val="003E0B8A"/>
    <w:rsid w:val="003F5AB3"/>
    <w:rsid w:val="003F5E2D"/>
    <w:rsid w:val="003F6FF0"/>
    <w:rsid w:val="00403042"/>
    <w:rsid w:val="004073D2"/>
    <w:rsid w:val="00432B07"/>
    <w:rsid w:val="00445BDF"/>
    <w:rsid w:val="00445FB2"/>
    <w:rsid w:val="0046081F"/>
    <w:rsid w:val="00464CB7"/>
    <w:rsid w:val="00486CA8"/>
    <w:rsid w:val="004A3FCC"/>
    <w:rsid w:val="004A5598"/>
    <w:rsid w:val="004B5DF2"/>
    <w:rsid w:val="004F745C"/>
    <w:rsid w:val="00522D90"/>
    <w:rsid w:val="005328B8"/>
    <w:rsid w:val="005344B0"/>
    <w:rsid w:val="00557C88"/>
    <w:rsid w:val="00557E54"/>
    <w:rsid w:val="00574221"/>
    <w:rsid w:val="00575F3F"/>
    <w:rsid w:val="005803F1"/>
    <w:rsid w:val="005928E6"/>
    <w:rsid w:val="00596D1D"/>
    <w:rsid w:val="005A3668"/>
    <w:rsid w:val="005B7F8E"/>
    <w:rsid w:val="005F4D67"/>
    <w:rsid w:val="00602E37"/>
    <w:rsid w:val="00623CCF"/>
    <w:rsid w:val="0062670D"/>
    <w:rsid w:val="00643C14"/>
    <w:rsid w:val="00647EF4"/>
    <w:rsid w:val="00653B50"/>
    <w:rsid w:val="006611FB"/>
    <w:rsid w:val="0066418E"/>
    <w:rsid w:val="00681E38"/>
    <w:rsid w:val="00682853"/>
    <w:rsid w:val="006C47FD"/>
    <w:rsid w:val="006D5893"/>
    <w:rsid w:val="006E3A7B"/>
    <w:rsid w:val="006F382C"/>
    <w:rsid w:val="006F66D2"/>
    <w:rsid w:val="007332D4"/>
    <w:rsid w:val="00735D5A"/>
    <w:rsid w:val="007364C0"/>
    <w:rsid w:val="007413A1"/>
    <w:rsid w:val="00743174"/>
    <w:rsid w:val="00745772"/>
    <w:rsid w:val="00754B4A"/>
    <w:rsid w:val="007606E8"/>
    <w:rsid w:val="00770198"/>
    <w:rsid w:val="00776550"/>
    <w:rsid w:val="007A30AB"/>
    <w:rsid w:val="007E43AD"/>
    <w:rsid w:val="007F169D"/>
    <w:rsid w:val="007F563C"/>
    <w:rsid w:val="007F6C5D"/>
    <w:rsid w:val="007F7E7B"/>
    <w:rsid w:val="00800C9F"/>
    <w:rsid w:val="00803A60"/>
    <w:rsid w:val="00832985"/>
    <w:rsid w:val="00841075"/>
    <w:rsid w:val="0085560D"/>
    <w:rsid w:val="008769C4"/>
    <w:rsid w:val="008867FB"/>
    <w:rsid w:val="008955BA"/>
    <w:rsid w:val="008B542A"/>
    <w:rsid w:val="008D0FEC"/>
    <w:rsid w:val="008D7DE0"/>
    <w:rsid w:val="008F0F92"/>
    <w:rsid w:val="008F28E3"/>
    <w:rsid w:val="00904D9A"/>
    <w:rsid w:val="0090520B"/>
    <w:rsid w:val="00905B49"/>
    <w:rsid w:val="00910E06"/>
    <w:rsid w:val="009144DF"/>
    <w:rsid w:val="00935CA4"/>
    <w:rsid w:val="00936644"/>
    <w:rsid w:val="009434F6"/>
    <w:rsid w:val="00955FE7"/>
    <w:rsid w:val="00963216"/>
    <w:rsid w:val="009731D6"/>
    <w:rsid w:val="009821AF"/>
    <w:rsid w:val="009A5CBC"/>
    <w:rsid w:val="009B3055"/>
    <w:rsid w:val="009B69E6"/>
    <w:rsid w:val="009D5AC6"/>
    <w:rsid w:val="009E626E"/>
    <w:rsid w:val="009F396A"/>
    <w:rsid w:val="009F651C"/>
    <w:rsid w:val="009F7B39"/>
    <w:rsid w:val="00A02CCB"/>
    <w:rsid w:val="00A13BA6"/>
    <w:rsid w:val="00A477AF"/>
    <w:rsid w:val="00A52623"/>
    <w:rsid w:val="00A5518C"/>
    <w:rsid w:val="00A631E8"/>
    <w:rsid w:val="00A80EC5"/>
    <w:rsid w:val="00A833AC"/>
    <w:rsid w:val="00A858F8"/>
    <w:rsid w:val="00A90A6A"/>
    <w:rsid w:val="00A97FCB"/>
    <w:rsid w:val="00AA28FA"/>
    <w:rsid w:val="00AC5C32"/>
    <w:rsid w:val="00AD15CE"/>
    <w:rsid w:val="00AD1F09"/>
    <w:rsid w:val="00AE1123"/>
    <w:rsid w:val="00AE3F6F"/>
    <w:rsid w:val="00AF344E"/>
    <w:rsid w:val="00AF639C"/>
    <w:rsid w:val="00B1509D"/>
    <w:rsid w:val="00B232E7"/>
    <w:rsid w:val="00B33759"/>
    <w:rsid w:val="00B404EC"/>
    <w:rsid w:val="00B42D21"/>
    <w:rsid w:val="00B43C93"/>
    <w:rsid w:val="00B52F41"/>
    <w:rsid w:val="00B56784"/>
    <w:rsid w:val="00B632A7"/>
    <w:rsid w:val="00B83200"/>
    <w:rsid w:val="00B9576A"/>
    <w:rsid w:val="00B97779"/>
    <w:rsid w:val="00B97D72"/>
    <w:rsid w:val="00BA2836"/>
    <w:rsid w:val="00BC3553"/>
    <w:rsid w:val="00BD0034"/>
    <w:rsid w:val="00BD62C0"/>
    <w:rsid w:val="00BE0862"/>
    <w:rsid w:val="00BF2296"/>
    <w:rsid w:val="00BF2A4E"/>
    <w:rsid w:val="00C048E0"/>
    <w:rsid w:val="00C17A89"/>
    <w:rsid w:val="00C4477E"/>
    <w:rsid w:val="00C503B6"/>
    <w:rsid w:val="00C52070"/>
    <w:rsid w:val="00C52BEC"/>
    <w:rsid w:val="00C65482"/>
    <w:rsid w:val="00C97AFB"/>
    <w:rsid w:val="00CB0ABC"/>
    <w:rsid w:val="00CC5AC3"/>
    <w:rsid w:val="00CD7238"/>
    <w:rsid w:val="00CF337E"/>
    <w:rsid w:val="00CF41C5"/>
    <w:rsid w:val="00CF5540"/>
    <w:rsid w:val="00CF6254"/>
    <w:rsid w:val="00D13F0B"/>
    <w:rsid w:val="00D24679"/>
    <w:rsid w:val="00D777E0"/>
    <w:rsid w:val="00DA4BE4"/>
    <w:rsid w:val="00DA5230"/>
    <w:rsid w:val="00DC4B11"/>
    <w:rsid w:val="00E038AA"/>
    <w:rsid w:val="00E30A62"/>
    <w:rsid w:val="00E506E9"/>
    <w:rsid w:val="00E551F3"/>
    <w:rsid w:val="00E71B1E"/>
    <w:rsid w:val="00E74376"/>
    <w:rsid w:val="00E841D2"/>
    <w:rsid w:val="00EA0621"/>
    <w:rsid w:val="00F159C3"/>
    <w:rsid w:val="00F57F0B"/>
    <w:rsid w:val="00F8093D"/>
    <w:rsid w:val="00F969D8"/>
    <w:rsid w:val="00FD4CDF"/>
    <w:rsid w:val="00FD75AF"/>
    <w:rsid w:val="00FE39D6"/>
    <w:rsid w:val="00FF3CEA"/>
    <w:rsid w:val="00FF5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81649E"/>
  <w15:chartTrackingRefBased/>
  <w15:docId w15:val="{70963FF1-CCAA-46D7-9ED0-0A45A7F4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CA8"/>
  </w:style>
  <w:style w:type="paragraph" w:styleId="Heading1">
    <w:name w:val="heading 1"/>
    <w:basedOn w:val="Normal"/>
    <w:next w:val="Normal"/>
    <w:link w:val="Heading1Char"/>
    <w:uiPriority w:val="9"/>
    <w:qFormat/>
    <w:rsid w:val="000B1E3F"/>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FCC"/>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A3FCC"/>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A3FCC"/>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A3FCC"/>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A3FCC"/>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A3FC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A3FC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A3FC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B1E3F"/>
    <w:pPr>
      <w:spacing w:after="120"/>
    </w:pPr>
  </w:style>
  <w:style w:type="character" w:customStyle="1" w:styleId="BodyTextChar">
    <w:name w:val="Body Text Char"/>
    <w:basedOn w:val="DefaultParagraphFont"/>
    <w:link w:val="BodyText"/>
    <w:uiPriority w:val="99"/>
    <w:semiHidden/>
    <w:rsid w:val="000B1E3F"/>
  </w:style>
  <w:style w:type="paragraph" w:styleId="Header">
    <w:name w:val="header"/>
    <w:basedOn w:val="Normal"/>
    <w:link w:val="HeaderChar"/>
    <w:unhideWhenUsed/>
    <w:rsid w:val="000B1E3F"/>
    <w:pPr>
      <w:tabs>
        <w:tab w:val="center" w:pos="4513"/>
        <w:tab w:val="right" w:pos="9026"/>
      </w:tabs>
      <w:spacing w:after="0" w:line="240" w:lineRule="auto"/>
    </w:pPr>
  </w:style>
  <w:style w:type="character" w:customStyle="1" w:styleId="HeaderChar">
    <w:name w:val="Header Char"/>
    <w:basedOn w:val="DefaultParagraphFont"/>
    <w:link w:val="Header"/>
    <w:rsid w:val="000B1E3F"/>
  </w:style>
  <w:style w:type="paragraph" w:styleId="Footer">
    <w:name w:val="footer"/>
    <w:basedOn w:val="Normal"/>
    <w:link w:val="FooterChar"/>
    <w:uiPriority w:val="99"/>
    <w:unhideWhenUsed/>
    <w:rsid w:val="000B1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E3F"/>
  </w:style>
  <w:style w:type="character" w:customStyle="1" w:styleId="Heading1Char">
    <w:name w:val="Heading 1 Char"/>
    <w:basedOn w:val="DefaultParagraphFont"/>
    <w:link w:val="Heading1"/>
    <w:uiPriority w:val="9"/>
    <w:rsid w:val="000B1E3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0B1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038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38AA"/>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E038AA"/>
    <w:pPr>
      <w:ind w:left="720"/>
      <w:contextualSpacing/>
    </w:pPr>
  </w:style>
  <w:style w:type="character" w:styleId="Hyperlink">
    <w:name w:val="Hyperlink"/>
    <w:basedOn w:val="DefaultParagraphFont"/>
    <w:uiPriority w:val="99"/>
    <w:unhideWhenUsed/>
    <w:rsid w:val="004B5DF2"/>
    <w:rPr>
      <w:color w:val="0000FF"/>
      <w:u w:val="single"/>
    </w:rPr>
  </w:style>
  <w:style w:type="character" w:styleId="CommentReference">
    <w:name w:val="annotation reference"/>
    <w:basedOn w:val="DefaultParagraphFont"/>
    <w:uiPriority w:val="99"/>
    <w:semiHidden/>
    <w:unhideWhenUsed/>
    <w:rsid w:val="004B5DF2"/>
    <w:rPr>
      <w:sz w:val="16"/>
      <w:szCs w:val="16"/>
    </w:rPr>
  </w:style>
  <w:style w:type="paragraph" w:styleId="CommentText">
    <w:name w:val="annotation text"/>
    <w:basedOn w:val="Normal"/>
    <w:link w:val="CommentTextChar"/>
    <w:uiPriority w:val="99"/>
    <w:unhideWhenUsed/>
    <w:rsid w:val="004B5DF2"/>
    <w:pPr>
      <w:spacing w:line="240" w:lineRule="auto"/>
    </w:pPr>
    <w:rPr>
      <w:sz w:val="20"/>
      <w:szCs w:val="20"/>
    </w:rPr>
  </w:style>
  <w:style w:type="character" w:customStyle="1" w:styleId="CommentTextChar">
    <w:name w:val="Comment Text Char"/>
    <w:basedOn w:val="DefaultParagraphFont"/>
    <w:link w:val="CommentText"/>
    <w:uiPriority w:val="99"/>
    <w:rsid w:val="004B5DF2"/>
    <w:rPr>
      <w:sz w:val="20"/>
      <w:szCs w:val="20"/>
    </w:rPr>
  </w:style>
  <w:style w:type="paragraph" w:styleId="CommentSubject">
    <w:name w:val="annotation subject"/>
    <w:basedOn w:val="CommentText"/>
    <w:next w:val="CommentText"/>
    <w:link w:val="CommentSubjectChar"/>
    <w:uiPriority w:val="99"/>
    <w:semiHidden/>
    <w:unhideWhenUsed/>
    <w:rsid w:val="004B5DF2"/>
    <w:rPr>
      <w:b/>
      <w:bCs/>
    </w:rPr>
  </w:style>
  <w:style w:type="character" w:customStyle="1" w:styleId="CommentSubjectChar">
    <w:name w:val="Comment Subject Char"/>
    <w:basedOn w:val="CommentTextChar"/>
    <w:link w:val="CommentSubject"/>
    <w:uiPriority w:val="99"/>
    <w:semiHidden/>
    <w:rsid w:val="004B5DF2"/>
    <w:rPr>
      <w:b/>
      <w:bCs/>
      <w:sz w:val="20"/>
      <w:szCs w:val="20"/>
    </w:rPr>
  </w:style>
  <w:style w:type="paragraph" w:styleId="BalloonText">
    <w:name w:val="Balloon Text"/>
    <w:basedOn w:val="Normal"/>
    <w:link w:val="BalloonTextChar"/>
    <w:uiPriority w:val="99"/>
    <w:semiHidden/>
    <w:unhideWhenUsed/>
    <w:rsid w:val="004B5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DF2"/>
    <w:rPr>
      <w:rFonts w:ascii="Segoe UI" w:hAnsi="Segoe UI" w:cs="Segoe UI"/>
      <w:sz w:val="18"/>
      <w:szCs w:val="18"/>
    </w:rPr>
  </w:style>
  <w:style w:type="paragraph" w:styleId="NormalWeb">
    <w:name w:val="Normal (Web)"/>
    <w:basedOn w:val="Normal"/>
    <w:uiPriority w:val="99"/>
    <w:semiHidden/>
    <w:unhideWhenUsed/>
    <w:rsid w:val="008867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A80EC5"/>
    <w:rPr>
      <w:color w:val="605E5C"/>
      <w:shd w:val="clear" w:color="auto" w:fill="E1DFDD"/>
    </w:rPr>
  </w:style>
  <w:style w:type="table" w:styleId="TableGridLight">
    <w:name w:val="Grid Table Light"/>
    <w:basedOn w:val="TableNormal"/>
    <w:uiPriority w:val="40"/>
    <w:rsid w:val="00BF2A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Heading">
    <w:name w:val="Section Heading"/>
    <w:basedOn w:val="ListParagraph"/>
    <w:link w:val="SectionHeadingChar"/>
    <w:qFormat/>
    <w:rsid w:val="004A3FCC"/>
    <w:pPr>
      <w:numPr>
        <w:numId w:val="5"/>
      </w:numPr>
    </w:pPr>
    <w:rPr>
      <w:rFonts w:ascii="Arial" w:hAnsi="Arial" w:cs="Arial"/>
      <w:b/>
      <w:bCs/>
      <w:color w:val="000000" w:themeColor="text1"/>
    </w:rPr>
  </w:style>
  <w:style w:type="character" w:customStyle="1" w:styleId="Heading2Char">
    <w:name w:val="Heading 2 Char"/>
    <w:basedOn w:val="DefaultParagraphFont"/>
    <w:link w:val="Heading2"/>
    <w:uiPriority w:val="9"/>
    <w:rsid w:val="004A3FCC"/>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basedOn w:val="DefaultParagraphFont"/>
    <w:link w:val="ListParagraph"/>
    <w:uiPriority w:val="34"/>
    <w:rsid w:val="004A3FCC"/>
  </w:style>
  <w:style w:type="character" w:customStyle="1" w:styleId="SectionHeadingChar">
    <w:name w:val="Section Heading Char"/>
    <w:basedOn w:val="ListParagraphChar"/>
    <w:link w:val="SectionHeading"/>
    <w:rsid w:val="004A3FCC"/>
    <w:rPr>
      <w:rFonts w:ascii="Arial" w:hAnsi="Arial" w:cs="Arial"/>
      <w:b/>
      <w:bCs/>
      <w:color w:val="000000" w:themeColor="text1"/>
    </w:rPr>
  </w:style>
  <w:style w:type="character" w:customStyle="1" w:styleId="Heading3Char">
    <w:name w:val="Heading 3 Char"/>
    <w:basedOn w:val="DefaultParagraphFont"/>
    <w:link w:val="Heading3"/>
    <w:uiPriority w:val="9"/>
    <w:semiHidden/>
    <w:rsid w:val="004A3FC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A3FC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A3FC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A3FC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A3FC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A3F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A3FCC"/>
    <w:rPr>
      <w:rFonts w:asciiTheme="majorHAnsi" w:eastAsiaTheme="majorEastAsia" w:hAnsiTheme="majorHAnsi" w:cstheme="majorBidi"/>
      <w:i/>
      <w:iCs/>
      <w:color w:val="272727" w:themeColor="text1" w:themeTint="D8"/>
      <w:sz w:val="21"/>
      <w:szCs w:val="21"/>
    </w:rPr>
  </w:style>
  <w:style w:type="paragraph" w:customStyle="1" w:styleId="Pa18">
    <w:name w:val="Pa18"/>
    <w:basedOn w:val="Normal"/>
    <w:next w:val="Normal"/>
    <w:uiPriority w:val="99"/>
    <w:rsid w:val="004A3FCC"/>
    <w:pPr>
      <w:autoSpaceDE w:val="0"/>
      <w:autoSpaceDN w:val="0"/>
      <w:adjustRightInd w:val="0"/>
      <w:spacing w:after="0" w:line="201" w:lineRule="atLeast"/>
    </w:pPr>
    <w:rPr>
      <w:rFonts w:ascii="HelveticaNeue LightCond" w:hAnsi="HelveticaNeue LightCond"/>
      <w:sz w:val="24"/>
      <w:szCs w:val="24"/>
    </w:rPr>
  </w:style>
  <w:style w:type="paragraph" w:customStyle="1" w:styleId="Pa11">
    <w:name w:val="Pa1+1"/>
    <w:basedOn w:val="Normal"/>
    <w:next w:val="Normal"/>
    <w:uiPriority w:val="99"/>
    <w:rsid w:val="003F5E2D"/>
    <w:pPr>
      <w:autoSpaceDE w:val="0"/>
      <w:autoSpaceDN w:val="0"/>
      <w:adjustRightInd w:val="0"/>
      <w:spacing w:after="0" w:line="201" w:lineRule="atLeast"/>
    </w:pPr>
    <w:rPr>
      <w:rFonts w:ascii="HelveticaNeue LightCond" w:hAnsi="HelveticaNeue LightCond"/>
      <w:sz w:val="24"/>
      <w:szCs w:val="24"/>
    </w:rPr>
  </w:style>
  <w:style w:type="paragraph" w:customStyle="1" w:styleId="Default">
    <w:name w:val="Default"/>
    <w:rsid w:val="00C52070"/>
    <w:pPr>
      <w:autoSpaceDE w:val="0"/>
      <w:autoSpaceDN w:val="0"/>
      <w:adjustRightInd w:val="0"/>
      <w:spacing w:after="0" w:line="240" w:lineRule="auto"/>
    </w:pPr>
    <w:rPr>
      <w:rFonts w:ascii="ITC Garamond Std Lt" w:hAnsi="ITC Garamond Std Lt" w:cs="ITC Garamond Std Lt"/>
      <w:color w:val="000000"/>
      <w:sz w:val="24"/>
      <w:szCs w:val="24"/>
    </w:rPr>
  </w:style>
  <w:style w:type="character" w:styleId="Strong">
    <w:name w:val="Strong"/>
    <w:basedOn w:val="DefaultParagraphFont"/>
    <w:uiPriority w:val="22"/>
    <w:qFormat/>
    <w:rsid w:val="00A833AC"/>
    <w:rPr>
      <w:b/>
      <w:bCs/>
    </w:rPr>
  </w:style>
  <w:style w:type="numbering" w:customStyle="1" w:styleId="Style1">
    <w:name w:val="Style1"/>
    <w:uiPriority w:val="99"/>
    <w:rsid w:val="00AF639C"/>
    <w:pPr>
      <w:numPr>
        <w:numId w:val="16"/>
      </w:numPr>
    </w:pPr>
  </w:style>
  <w:style w:type="paragraph" w:styleId="TOCHeading">
    <w:name w:val="TOC Heading"/>
    <w:basedOn w:val="Heading1"/>
    <w:next w:val="Normal"/>
    <w:uiPriority w:val="39"/>
    <w:unhideWhenUsed/>
    <w:qFormat/>
    <w:rsid w:val="009B3055"/>
    <w:pPr>
      <w:numPr>
        <w:numId w:val="0"/>
      </w:numPr>
      <w:outlineLvl w:val="9"/>
    </w:pPr>
    <w:rPr>
      <w:lang w:val="en-US"/>
    </w:rPr>
  </w:style>
  <w:style w:type="paragraph" w:styleId="TOC2">
    <w:name w:val="toc 2"/>
    <w:basedOn w:val="Normal"/>
    <w:next w:val="Normal"/>
    <w:autoRedefine/>
    <w:uiPriority w:val="39"/>
    <w:unhideWhenUsed/>
    <w:rsid w:val="009B3055"/>
    <w:pPr>
      <w:spacing w:after="100"/>
      <w:ind w:left="220"/>
    </w:pPr>
  </w:style>
  <w:style w:type="paragraph" w:styleId="TOC1">
    <w:name w:val="toc 1"/>
    <w:basedOn w:val="Normal"/>
    <w:next w:val="Normal"/>
    <w:autoRedefine/>
    <w:uiPriority w:val="39"/>
    <w:unhideWhenUsed/>
    <w:rsid w:val="00E71B1E"/>
    <w:pPr>
      <w:spacing w:after="100"/>
    </w:pPr>
    <w:rPr>
      <w:rFonts w:eastAsiaTheme="minorEastAsia" w:cs="Times New Roman"/>
      <w:lang w:val="en-US"/>
    </w:rPr>
  </w:style>
  <w:style w:type="paragraph" w:styleId="TOC3">
    <w:name w:val="toc 3"/>
    <w:basedOn w:val="Normal"/>
    <w:next w:val="Normal"/>
    <w:autoRedefine/>
    <w:uiPriority w:val="39"/>
    <w:unhideWhenUsed/>
    <w:rsid w:val="00E71B1E"/>
    <w:pPr>
      <w:spacing w:after="100"/>
      <w:ind w:left="440"/>
    </w:pPr>
    <w:rPr>
      <w:rFonts w:eastAsiaTheme="minorEastAsia" w:cs="Times New Roman"/>
      <w:lang w:val="en-US"/>
    </w:rPr>
  </w:style>
  <w:style w:type="paragraph" w:styleId="Caption">
    <w:name w:val="caption"/>
    <w:basedOn w:val="Normal"/>
    <w:next w:val="Normal"/>
    <w:uiPriority w:val="35"/>
    <w:semiHidden/>
    <w:unhideWhenUsed/>
    <w:qFormat/>
    <w:rsid w:val="00FF540B"/>
    <w:pPr>
      <w:spacing w:after="240" w:line="240" w:lineRule="auto"/>
      <w:ind w:left="1440" w:hanging="1440"/>
    </w:pPr>
    <w:rPr>
      <w:rFonts w:ascii="Arial" w:eastAsia="Times New Roman" w:hAnsi="Arial" w:cs="Arial"/>
      <w:b/>
      <w:bCs/>
      <w:lang w:val="en-GB"/>
    </w:rPr>
  </w:style>
  <w:style w:type="paragraph" w:customStyle="1" w:styleId="SOP-size11">
    <w:name w:val="SOP-size11"/>
    <w:basedOn w:val="Normal"/>
    <w:rsid w:val="000A1F24"/>
    <w:pPr>
      <w:spacing w:after="0" w:line="240" w:lineRule="auto"/>
    </w:pPr>
    <w:rPr>
      <w:rFonts w:ascii="Arial" w:eastAsia="MS Mincho"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49176">
      <w:bodyDiv w:val="1"/>
      <w:marLeft w:val="0"/>
      <w:marRight w:val="0"/>
      <w:marTop w:val="0"/>
      <w:marBottom w:val="0"/>
      <w:divBdr>
        <w:top w:val="none" w:sz="0" w:space="0" w:color="auto"/>
        <w:left w:val="none" w:sz="0" w:space="0" w:color="auto"/>
        <w:bottom w:val="none" w:sz="0" w:space="0" w:color="auto"/>
        <w:right w:val="none" w:sz="0" w:space="0" w:color="auto"/>
      </w:divBdr>
    </w:div>
    <w:div w:id="170989952">
      <w:bodyDiv w:val="1"/>
      <w:marLeft w:val="0"/>
      <w:marRight w:val="0"/>
      <w:marTop w:val="0"/>
      <w:marBottom w:val="0"/>
      <w:divBdr>
        <w:top w:val="none" w:sz="0" w:space="0" w:color="auto"/>
        <w:left w:val="none" w:sz="0" w:space="0" w:color="auto"/>
        <w:bottom w:val="none" w:sz="0" w:space="0" w:color="auto"/>
        <w:right w:val="none" w:sz="0" w:space="0" w:color="auto"/>
      </w:divBdr>
    </w:div>
    <w:div w:id="223689354">
      <w:bodyDiv w:val="1"/>
      <w:marLeft w:val="0"/>
      <w:marRight w:val="0"/>
      <w:marTop w:val="0"/>
      <w:marBottom w:val="0"/>
      <w:divBdr>
        <w:top w:val="none" w:sz="0" w:space="0" w:color="auto"/>
        <w:left w:val="none" w:sz="0" w:space="0" w:color="auto"/>
        <w:bottom w:val="none" w:sz="0" w:space="0" w:color="auto"/>
        <w:right w:val="none" w:sz="0" w:space="0" w:color="auto"/>
      </w:divBdr>
    </w:div>
    <w:div w:id="283539113">
      <w:bodyDiv w:val="1"/>
      <w:marLeft w:val="0"/>
      <w:marRight w:val="0"/>
      <w:marTop w:val="0"/>
      <w:marBottom w:val="0"/>
      <w:divBdr>
        <w:top w:val="none" w:sz="0" w:space="0" w:color="auto"/>
        <w:left w:val="none" w:sz="0" w:space="0" w:color="auto"/>
        <w:bottom w:val="none" w:sz="0" w:space="0" w:color="auto"/>
        <w:right w:val="none" w:sz="0" w:space="0" w:color="auto"/>
      </w:divBdr>
    </w:div>
    <w:div w:id="512309275">
      <w:bodyDiv w:val="1"/>
      <w:marLeft w:val="0"/>
      <w:marRight w:val="0"/>
      <w:marTop w:val="0"/>
      <w:marBottom w:val="0"/>
      <w:divBdr>
        <w:top w:val="none" w:sz="0" w:space="0" w:color="auto"/>
        <w:left w:val="none" w:sz="0" w:space="0" w:color="auto"/>
        <w:bottom w:val="none" w:sz="0" w:space="0" w:color="auto"/>
        <w:right w:val="none" w:sz="0" w:space="0" w:color="auto"/>
      </w:divBdr>
    </w:div>
    <w:div w:id="559093711">
      <w:bodyDiv w:val="1"/>
      <w:marLeft w:val="0"/>
      <w:marRight w:val="0"/>
      <w:marTop w:val="0"/>
      <w:marBottom w:val="0"/>
      <w:divBdr>
        <w:top w:val="none" w:sz="0" w:space="0" w:color="auto"/>
        <w:left w:val="none" w:sz="0" w:space="0" w:color="auto"/>
        <w:bottom w:val="none" w:sz="0" w:space="0" w:color="auto"/>
        <w:right w:val="none" w:sz="0" w:space="0" w:color="auto"/>
      </w:divBdr>
    </w:div>
    <w:div w:id="733240660">
      <w:bodyDiv w:val="1"/>
      <w:marLeft w:val="0"/>
      <w:marRight w:val="0"/>
      <w:marTop w:val="0"/>
      <w:marBottom w:val="0"/>
      <w:divBdr>
        <w:top w:val="none" w:sz="0" w:space="0" w:color="auto"/>
        <w:left w:val="none" w:sz="0" w:space="0" w:color="auto"/>
        <w:bottom w:val="none" w:sz="0" w:space="0" w:color="auto"/>
        <w:right w:val="none" w:sz="0" w:space="0" w:color="auto"/>
      </w:divBdr>
    </w:div>
    <w:div w:id="920137906">
      <w:bodyDiv w:val="1"/>
      <w:marLeft w:val="0"/>
      <w:marRight w:val="0"/>
      <w:marTop w:val="0"/>
      <w:marBottom w:val="0"/>
      <w:divBdr>
        <w:top w:val="none" w:sz="0" w:space="0" w:color="auto"/>
        <w:left w:val="none" w:sz="0" w:space="0" w:color="auto"/>
        <w:bottom w:val="none" w:sz="0" w:space="0" w:color="auto"/>
        <w:right w:val="none" w:sz="0" w:space="0" w:color="auto"/>
      </w:divBdr>
    </w:div>
    <w:div w:id="1646813359">
      <w:bodyDiv w:val="1"/>
      <w:marLeft w:val="0"/>
      <w:marRight w:val="0"/>
      <w:marTop w:val="0"/>
      <w:marBottom w:val="0"/>
      <w:divBdr>
        <w:top w:val="none" w:sz="0" w:space="0" w:color="auto"/>
        <w:left w:val="none" w:sz="0" w:space="0" w:color="auto"/>
        <w:bottom w:val="none" w:sz="0" w:space="0" w:color="auto"/>
        <w:right w:val="none" w:sz="0" w:space="0" w:color="auto"/>
      </w:divBdr>
    </w:div>
    <w:div w:id="1669864000">
      <w:bodyDiv w:val="1"/>
      <w:marLeft w:val="0"/>
      <w:marRight w:val="0"/>
      <w:marTop w:val="0"/>
      <w:marBottom w:val="0"/>
      <w:divBdr>
        <w:top w:val="none" w:sz="0" w:space="0" w:color="auto"/>
        <w:left w:val="none" w:sz="0" w:space="0" w:color="auto"/>
        <w:bottom w:val="none" w:sz="0" w:space="0" w:color="auto"/>
        <w:right w:val="none" w:sz="0" w:space="0" w:color="auto"/>
      </w:divBdr>
    </w:div>
    <w:div w:id="1685979818">
      <w:bodyDiv w:val="1"/>
      <w:marLeft w:val="0"/>
      <w:marRight w:val="0"/>
      <w:marTop w:val="0"/>
      <w:marBottom w:val="0"/>
      <w:divBdr>
        <w:top w:val="none" w:sz="0" w:space="0" w:color="auto"/>
        <w:left w:val="none" w:sz="0" w:space="0" w:color="auto"/>
        <w:bottom w:val="none" w:sz="0" w:space="0" w:color="auto"/>
        <w:right w:val="none" w:sz="0" w:space="0" w:color="auto"/>
      </w:divBdr>
    </w:div>
    <w:div w:id="1754430821">
      <w:bodyDiv w:val="1"/>
      <w:marLeft w:val="0"/>
      <w:marRight w:val="0"/>
      <w:marTop w:val="0"/>
      <w:marBottom w:val="0"/>
      <w:divBdr>
        <w:top w:val="none" w:sz="0" w:space="0" w:color="auto"/>
        <w:left w:val="none" w:sz="0" w:space="0" w:color="auto"/>
        <w:bottom w:val="none" w:sz="0" w:space="0" w:color="auto"/>
        <w:right w:val="none" w:sz="0" w:space="0" w:color="auto"/>
      </w:divBdr>
    </w:div>
    <w:div w:id="1763532076">
      <w:bodyDiv w:val="1"/>
      <w:marLeft w:val="0"/>
      <w:marRight w:val="0"/>
      <w:marTop w:val="0"/>
      <w:marBottom w:val="0"/>
      <w:divBdr>
        <w:top w:val="none" w:sz="0" w:space="0" w:color="auto"/>
        <w:left w:val="none" w:sz="0" w:space="0" w:color="auto"/>
        <w:bottom w:val="none" w:sz="0" w:space="0" w:color="auto"/>
        <w:right w:val="none" w:sz="0" w:space="0" w:color="auto"/>
      </w:divBdr>
    </w:div>
    <w:div w:id="2032294352">
      <w:bodyDiv w:val="1"/>
      <w:marLeft w:val="0"/>
      <w:marRight w:val="0"/>
      <w:marTop w:val="0"/>
      <w:marBottom w:val="0"/>
      <w:divBdr>
        <w:top w:val="none" w:sz="0" w:space="0" w:color="auto"/>
        <w:left w:val="none" w:sz="0" w:space="0" w:color="auto"/>
        <w:bottom w:val="none" w:sz="0" w:space="0" w:color="auto"/>
        <w:right w:val="none" w:sz="0" w:space="0" w:color="auto"/>
      </w:divBdr>
    </w:div>
    <w:div w:id="21232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mailto:ted.rohr@unsw.edu.au" TargetMode="External"/><Relationship Id="rId2" Type="http://schemas.openxmlformats.org/officeDocument/2006/relationships/hyperlink" Target="mailto:ted.rohr@unsw.edu.au" TargetMode="External"/><Relationship Id="rId1" Type="http://schemas.openxmlformats.org/officeDocument/2006/relationships/hyperlink" Target="mailto:ted.rohr@unsw.edu.au" TargetMode="External"/><Relationship Id="rId4" Type="http://schemas.openxmlformats.org/officeDocument/2006/relationships/hyperlink" Target="https://research.unsw.edu.au/external-ethics-approval-ratificatio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peter.mccarthy@unsw.edu.au" TargetMode="External"/><Relationship Id="rId18" Type="http://schemas.openxmlformats.org/officeDocument/2006/relationships/hyperlink" Target="https://research.unsw.edu.au/document/UNSW%20Safety%20Monitoring%20Register%20Template.xlsx" TargetMode="External"/><Relationship Id="rId26" Type="http://schemas.openxmlformats.org/officeDocument/2006/relationships/hyperlink" Target="https://www.nhmrc.gov.au/about-us/publications/australian-code-responsible-conduct-research-2018" TargetMode="External"/><Relationship Id="rId3" Type="http://schemas.openxmlformats.org/officeDocument/2006/relationships/styles" Target="styles.xml"/><Relationship Id="rId21" Type="http://schemas.openxmlformats.org/officeDocument/2006/relationships/hyperlink" Target="https://research.unsw.edu.au/document/UNSW%20Safety%20Monitoring%20Register%20Template.xls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in.unsw.edu.au/sites/default/files/content/clinicaltrials.xlsx" TargetMode="External"/><Relationship Id="rId17" Type="http://schemas.openxmlformats.org/officeDocument/2006/relationships/hyperlink" Target="https://research.unsw.edu.au/document/UNSW%20Safety%20Monitoring%20Register%20Template.xlsx" TargetMode="External"/><Relationship Id="rId25" Type="http://schemas.openxmlformats.org/officeDocument/2006/relationships/hyperlink" Target="https://www.gs.unsw.edu.au/policy/documents/researchcode.pdf" TargetMode="External"/><Relationship Id="rId33" Type="http://schemas.openxmlformats.org/officeDocument/2006/relationships/hyperlink" Target="https://research.unsw.edu.au/document/Adverse%20Event%20Incident%20Report%20Form%20September%202019%20.docx" TargetMode="External"/><Relationship Id="rId2" Type="http://schemas.openxmlformats.org/officeDocument/2006/relationships/numbering" Target="numbering.xml"/><Relationship Id="rId16" Type="http://schemas.openxmlformats.org/officeDocument/2006/relationships/hyperlink" Target="https://nhmrc.gov.au/about-us/publications/national-statement-ethical-conduct-human-research-2007-updated-2018" TargetMode="External"/><Relationship Id="rId20" Type="http://schemas.openxmlformats.org/officeDocument/2006/relationships/hyperlink" Target="https://research.unsw.edu.au/document/UNSW%20Safety%20Monitoring%20Register%20Template.xlsx" TargetMode="External"/><Relationship Id="rId29" Type="http://schemas.openxmlformats.org/officeDocument/2006/relationships/hyperlink" Target="https://database.ich.org/sites/default/files/E6_R2_Addendu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www.gs.unsw.edu.au/policy/documents/researchmisconductproc.pdf" TargetMode="External"/><Relationship Id="rId32" Type="http://schemas.openxmlformats.org/officeDocument/2006/relationships/hyperlink" Target="https://research.unsw.edu.au/document/UNSW%20Safety%20Monitoring%20Register%20Template.xlsx" TargetMode="External"/><Relationship Id="rId5" Type="http://schemas.openxmlformats.org/officeDocument/2006/relationships/webSettings" Target="webSettings.xml"/><Relationship Id="rId15" Type="http://schemas.openxmlformats.org/officeDocument/2006/relationships/hyperlink" Target="https://www.tga.gov.au/publication/note-guidance-good-clinical-practice" TargetMode="External"/><Relationship Id="rId23" Type="http://schemas.openxmlformats.org/officeDocument/2006/relationships/image" Target="media/image1.png"/><Relationship Id="rId28" Type="http://schemas.openxmlformats.org/officeDocument/2006/relationships/hyperlink" Target="https://database.ich.org/sites/default/files/E6_R2_Addendum.pdf" TargetMode="External"/><Relationship Id="rId36"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research.unsw.edu.au/document/UNSW%20Safety%20Monitoring%20Register%20Template.xlsx" TargetMode="External"/><Relationship Id="rId31"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research.unsw.edu.au/document/Clinical%20Trial%20Delegations%20Log.docx" TargetMode="External"/><Relationship Id="rId22" Type="http://schemas.openxmlformats.org/officeDocument/2006/relationships/hyperlink" Target="https://research.unsw.edu.au/document/UNSW%20Safety%20Monitoring%20Register%20Template.xlsx" TargetMode="External"/><Relationship Id="rId27" Type="http://schemas.openxmlformats.org/officeDocument/2006/relationships/hyperlink" Target="https://www.gs.unsw.edu.au/policy/documents/researchdatagovernancepolicy.pdf" TargetMode="External"/><Relationship Id="rId30" Type="http://schemas.openxmlformats.org/officeDocument/2006/relationships/header" Target="header1.xml"/><Relationship Id="rId35"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74BAA-C4FA-4BFF-9E70-92555C48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20</Pages>
  <Words>5465</Words>
  <Characters>31156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UNSW Sydney</Company>
  <LinksUpToDate>false</LinksUpToDate>
  <CharactersWithSpaces>36548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Leonne Thompson</dc:creator>
  <cp:keywords/>
  <dc:description/>
  <cp:lastModifiedBy>Leonne Thompson</cp:lastModifiedBy>
  <cp:revision>31</cp:revision>
  <dcterms:created xsi:type="dcterms:W3CDTF">2021-05-18T04:06:00Z</dcterms:created>
  <dcterms:modified xsi:type="dcterms:W3CDTF">2021-05-31T00:26:00Z</dcterms:modified>
</cp:coreProperties>
</file>