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37C" w:rsidRPr="00E345FD" w:rsidRDefault="00E345FD" w:rsidP="00E345FD">
      <w:pPr>
        <w:pStyle w:val="ListParagraph"/>
        <w:numPr>
          <w:ilvl w:val="0"/>
          <w:numId w:val="12"/>
        </w:numPr>
        <w:rPr>
          <w:b/>
          <w:sz w:val="28"/>
          <w:szCs w:val="28"/>
        </w:rPr>
      </w:pPr>
      <w:r>
        <w:rPr>
          <w:b/>
          <w:sz w:val="28"/>
          <w:szCs w:val="28"/>
        </w:rPr>
        <w:t xml:space="preserve">Location of </w:t>
      </w:r>
      <w:r w:rsidR="00D65EE8">
        <w:rPr>
          <w:b/>
          <w:sz w:val="28"/>
          <w:szCs w:val="28"/>
        </w:rPr>
        <w:t xml:space="preserve">Apparatus/ </w:t>
      </w:r>
      <w:r w:rsidR="00BE45D2">
        <w:rPr>
          <w:b/>
          <w:sz w:val="28"/>
          <w:szCs w:val="28"/>
        </w:rPr>
        <w:t>Laboratory</w:t>
      </w:r>
      <w:r w:rsidR="001E637C" w:rsidRPr="00E345FD">
        <w:rPr>
          <w:b/>
          <w:sz w:val="28"/>
          <w:szCs w:val="28"/>
        </w:rPr>
        <w:t>:</w:t>
      </w:r>
    </w:p>
    <w:tbl>
      <w:tblPr>
        <w:tblStyle w:val="TableGrid"/>
        <w:tblW w:w="0" w:type="auto"/>
        <w:tblInd w:w="392" w:type="dxa"/>
        <w:tblLook w:val="04A0" w:firstRow="1" w:lastRow="0" w:firstColumn="1" w:lastColumn="0" w:noHBand="0" w:noVBand="1"/>
      </w:tblPr>
      <w:tblGrid>
        <w:gridCol w:w="8850"/>
      </w:tblGrid>
      <w:tr w:rsidR="00E345FD" w:rsidTr="00722553">
        <w:tc>
          <w:tcPr>
            <w:tcW w:w="8850" w:type="dxa"/>
          </w:tcPr>
          <w:p w:rsidR="00E345FD" w:rsidRDefault="00E345FD" w:rsidP="00FD13F3"/>
          <w:p w:rsidR="00E345FD" w:rsidRDefault="00E345FD" w:rsidP="00FD13F3">
            <w:r w:rsidRPr="00985632">
              <w:rPr>
                <w:b/>
              </w:rPr>
              <w:t>Room no.:</w:t>
            </w:r>
            <w:r w:rsidR="00985632">
              <w:t xml:space="preserve">                                   </w:t>
            </w:r>
            <w:r w:rsidRPr="00985632">
              <w:rPr>
                <w:b/>
              </w:rPr>
              <w:t>Level:</w:t>
            </w:r>
            <w:r w:rsidR="00985632">
              <w:rPr>
                <w:b/>
              </w:rPr>
              <w:t xml:space="preserve">                           </w:t>
            </w:r>
            <w:r w:rsidRPr="00985632">
              <w:rPr>
                <w:b/>
              </w:rPr>
              <w:t>Building:</w:t>
            </w:r>
          </w:p>
          <w:p w:rsidR="00E345FD" w:rsidRDefault="00E345FD" w:rsidP="00FD13F3">
            <w:r w:rsidRPr="00985632">
              <w:rPr>
                <w:b/>
              </w:rPr>
              <w:t>School</w:t>
            </w:r>
            <w:r w:rsidR="00471AB6">
              <w:rPr>
                <w:b/>
              </w:rPr>
              <w:t>/Centre</w:t>
            </w:r>
            <w:r w:rsidRPr="00985632">
              <w:rPr>
                <w:b/>
              </w:rPr>
              <w:t>:</w:t>
            </w:r>
          </w:p>
          <w:p w:rsidR="00E345FD" w:rsidRDefault="00E345FD" w:rsidP="00FD13F3">
            <w:r w:rsidRPr="00985632">
              <w:rPr>
                <w:b/>
              </w:rPr>
              <w:t>Street number:</w:t>
            </w:r>
          </w:p>
          <w:p w:rsidR="00E345FD" w:rsidRDefault="00E345FD" w:rsidP="00FD13F3">
            <w:r w:rsidRPr="00985632">
              <w:rPr>
                <w:b/>
              </w:rPr>
              <w:t>Suburb:</w:t>
            </w:r>
          </w:p>
          <w:p w:rsidR="00E345FD" w:rsidRDefault="00E345FD" w:rsidP="00FD13F3">
            <w:r w:rsidRPr="00985632">
              <w:rPr>
                <w:b/>
              </w:rPr>
              <w:t>State:</w:t>
            </w:r>
          </w:p>
          <w:p w:rsidR="00E345FD" w:rsidRPr="00985632" w:rsidRDefault="00E345FD" w:rsidP="00FD13F3">
            <w:pPr>
              <w:rPr>
                <w:b/>
              </w:rPr>
            </w:pPr>
            <w:r w:rsidRPr="00985632">
              <w:rPr>
                <w:b/>
              </w:rPr>
              <w:t>Postcode:</w:t>
            </w:r>
          </w:p>
        </w:tc>
      </w:tr>
    </w:tbl>
    <w:p w:rsidR="00E345FD" w:rsidRDefault="00E345FD" w:rsidP="00FD13F3"/>
    <w:p w:rsidR="001E637C" w:rsidRPr="00985632" w:rsidRDefault="00D65EE8" w:rsidP="00E345FD">
      <w:pPr>
        <w:pStyle w:val="ListParagraph"/>
        <w:numPr>
          <w:ilvl w:val="0"/>
          <w:numId w:val="12"/>
        </w:numPr>
        <w:rPr>
          <w:b/>
          <w:sz w:val="28"/>
          <w:szCs w:val="28"/>
        </w:rPr>
      </w:pPr>
      <w:r>
        <w:rPr>
          <w:b/>
          <w:sz w:val="28"/>
          <w:szCs w:val="28"/>
        </w:rPr>
        <w:t xml:space="preserve">Apparatus / </w:t>
      </w:r>
      <w:r w:rsidR="00BE45D2">
        <w:rPr>
          <w:b/>
          <w:sz w:val="28"/>
          <w:szCs w:val="28"/>
        </w:rPr>
        <w:t>Laboratory</w:t>
      </w:r>
      <w:r w:rsidR="00985632" w:rsidRPr="00985632">
        <w:rPr>
          <w:b/>
          <w:sz w:val="28"/>
          <w:szCs w:val="28"/>
        </w:rPr>
        <w:t xml:space="preserve"> C</w:t>
      </w:r>
      <w:r w:rsidR="006652AC">
        <w:rPr>
          <w:b/>
          <w:sz w:val="28"/>
          <w:szCs w:val="28"/>
        </w:rPr>
        <w:t>ustodian</w:t>
      </w:r>
      <w:r w:rsidR="00985632" w:rsidRPr="00985632">
        <w:rPr>
          <w:b/>
          <w:sz w:val="28"/>
          <w:szCs w:val="28"/>
        </w:rPr>
        <w:t>:</w:t>
      </w:r>
    </w:p>
    <w:tbl>
      <w:tblPr>
        <w:tblStyle w:val="TableGrid"/>
        <w:tblW w:w="0" w:type="auto"/>
        <w:tblInd w:w="392" w:type="dxa"/>
        <w:tblLook w:val="04A0" w:firstRow="1" w:lastRow="0" w:firstColumn="1" w:lastColumn="0" w:noHBand="0" w:noVBand="1"/>
      </w:tblPr>
      <w:tblGrid>
        <w:gridCol w:w="8850"/>
      </w:tblGrid>
      <w:tr w:rsidR="00985632" w:rsidTr="00722553">
        <w:tc>
          <w:tcPr>
            <w:tcW w:w="8850" w:type="dxa"/>
          </w:tcPr>
          <w:p w:rsidR="00985632" w:rsidRDefault="00985632" w:rsidP="00985632">
            <w:r w:rsidRPr="00985632">
              <w:rPr>
                <w:b/>
              </w:rPr>
              <w:t>Title:</w:t>
            </w:r>
            <w:r>
              <w:t xml:space="preserve">                         </w:t>
            </w:r>
            <w:r w:rsidRPr="00985632">
              <w:rPr>
                <w:b/>
              </w:rPr>
              <w:t>Given name:</w:t>
            </w:r>
            <w:r>
              <w:t xml:space="preserve">                                           </w:t>
            </w:r>
            <w:r w:rsidRPr="00985632">
              <w:rPr>
                <w:b/>
              </w:rPr>
              <w:t>Family name:</w:t>
            </w:r>
          </w:p>
          <w:p w:rsidR="00985632" w:rsidRPr="00985632" w:rsidRDefault="00985632" w:rsidP="00985632">
            <w:pPr>
              <w:rPr>
                <w:b/>
              </w:rPr>
            </w:pPr>
            <w:r w:rsidRPr="00985632">
              <w:rPr>
                <w:b/>
              </w:rPr>
              <w:t>Position:</w:t>
            </w:r>
          </w:p>
          <w:p w:rsidR="00985632" w:rsidRPr="00985632" w:rsidRDefault="00985632" w:rsidP="00985632">
            <w:pPr>
              <w:rPr>
                <w:b/>
              </w:rPr>
            </w:pPr>
            <w:r w:rsidRPr="00985632">
              <w:rPr>
                <w:b/>
              </w:rPr>
              <w:t>Contact number:</w:t>
            </w:r>
          </w:p>
          <w:p w:rsidR="00985632" w:rsidRPr="00985632" w:rsidRDefault="00985632" w:rsidP="00985632">
            <w:pPr>
              <w:rPr>
                <w:b/>
              </w:rPr>
            </w:pPr>
            <w:r w:rsidRPr="00985632">
              <w:rPr>
                <w:b/>
              </w:rPr>
              <w:t>Email address:</w:t>
            </w:r>
          </w:p>
        </w:tc>
      </w:tr>
    </w:tbl>
    <w:p w:rsidR="00985632" w:rsidRDefault="00985632" w:rsidP="00985632"/>
    <w:p w:rsidR="00985632" w:rsidRPr="00985632" w:rsidRDefault="001E637C" w:rsidP="00985632">
      <w:pPr>
        <w:pStyle w:val="ListParagraph"/>
        <w:numPr>
          <w:ilvl w:val="0"/>
          <w:numId w:val="12"/>
        </w:numPr>
        <w:rPr>
          <w:b/>
          <w:sz w:val="28"/>
          <w:szCs w:val="28"/>
        </w:rPr>
      </w:pPr>
      <w:r w:rsidRPr="00985632">
        <w:rPr>
          <w:b/>
          <w:sz w:val="28"/>
          <w:szCs w:val="28"/>
        </w:rPr>
        <w:t xml:space="preserve">Proposed use of </w:t>
      </w:r>
      <w:r w:rsidR="006652AC">
        <w:rPr>
          <w:b/>
          <w:sz w:val="28"/>
          <w:szCs w:val="28"/>
        </w:rPr>
        <w:t xml:space="preserve">Apparatus/ </w:t>
      </w:r>
      <w:r w:rsidR="00BE45D2">
        <w:rPr>
          <w:b/>
          <w:sz w:val="28"/>
          <w:szCs w:val="28"/>
        </w:rPr>
        <w:t>Laboratory</w:t>
      </w:r>
      <w:r w:rsidRPr="00985632">
        <w:rPr>
          <w:b/>
          <w:sz w:val="28"/>
          <w:szCs w:val="28"/>
        </w:rPr>
        <w:t>:</w:t>
      </w:r>
    </w:p>
    <w:tbl>
      <w:tblPr>
        <w:tblStyle w:val="TableGrid"/>
        <w:tblW w:w="0" w:type="auto"/>
        <w:tblInd w:w="392" w:type="dxa"/>
        <w:tblLook w:val="04A0" w:firstRow="1" w:lastRow="0" w:firstColumn="1" w:lastColumn="0" w:noHBand="0" w:noVBand="1"/>
      </w:tblPr>
      <w:tblGrid>
        <w:gridCol w:w="8850"/>
      </w:tblGrid>
      <w:tr w:rsidR="006652AC" w:rsidTr="00EE2D3D">
        <w:trPr>
          <w:trHeight w:val="1373"/>
        </w:trPr>
        <w:tc>
          <w:tcPr>
            <w:tcW w:w="8850" w:type="dxa"/>
          </w:tcPr>
          <w:p w:rsidR="006652AC" w:rsidRPr="006652AC" w:rsidRDefault="006652AC" w:rsidP="00985632"/>
        </w:tc>
      </w:tr>
    </w:tbl>
    <w:p w:rsidR="00985632" w:rsidRDefault="00985632" w:rsidP="00646F81"/>
    <w:p w:rsidR="00646F81" w:rsidRDefault="00D6410B" w:rsidP="00646F81">
      <w:pPr>
        <w:pStyle w:val="ListParagraph"/>
        <w:numPr>
          <w:ilvl w:val="0"/>
          <w:numId w:val="12"/>
        </w:numPr>
        <w:rPr>
          <w:b/>
          <w:sz w:val="28"/>
          <w:szCs w:val="28"/>
        </w:rPr>
      </w:pPr>
      <w:r>
        <w:rPr>
          <w:b/>
          <w:sz w:val="28"/>
          <w:szCs w:val="28"/>
        </w:rPr>
        <w:t>Radiation activity</w:t>
      </w:r>
      <w:r w:rsidR="00646F81" w:rsidRPr="00646F81">
        <w:rPr>
          <w:b/>
          <w:sz w:val="28"/>
          <w:szCs w:val="28"/>
        </w:rPr>
        <w:t>:</w:t>
      </w:r>
    </w:p>
    <w:p w:rsidR="000C19B8" w:rsidRDefault="006E1D30" w:rsidP="00722553">
      <w:pPr>
        <w:ind w:left="284"/>
      </w:pPr>
      <w:r w:rsidRPr="006E1D30">
        <w:rPr>
          <w:b/>
        </w:rPr>
        <w:t>Where applicable</w:t>
      </w:r>
      <w:r>
        <w:t>, l</w:t>
      </w:r>
      <w:r w:rsidR="000C19B8" w:rsidRPr="00722553">
        <w:t>ist all ionising radiation apparatus</w:t>
      </w:r>
      <w:r w:rsidR="008C0D01" w:rsidRPr="00722553">
        <w:t xml:space="preserve"> (4.1)</w:t>
      </w:r>
      <w:r w:rsidR="000C19B8" w:rsidRPr="00722553">
        <w:t>, sealed source devices</w:t>
      </w:r>
      <w:r w:rsidR="008C0D01" w:rsidRPr="00722553">
        <w:t xml:space="preserve"> (4.2)</w:t>
      </w:r>
      <w:r w:rsidR="000C19B8" w:rsidRPr="00722553">
        <w:t xml:space="preserve"> &amp; </w:t>
      </w:r>
      <w:r w:rsidR="0081237D" w:rsidRPr="00722553">
        <w:t>unsealed radiation source</w:t>
      </w:r>
      <w:r w:rsidR="008C0D01" w:rsidRPr="00722553">
        <w:t xml:space="preserve"> (4.3)</w:t>
      </w:r>
      <w:r w:rsidR="000C19B8" w:rsidRPr="00722553">
        <w:t xml:space="preserve"> </w:t>
      </w:r>
      <w:r w:rsidR="00BE45D2">
        <w:t>i</w:t>
      </w:r>
      <w:r w:rsidR="00CB2A2B" w:rsidRPr="00722553">
        <w:t xml:space="preserve">n the </w:t>
      </w:r>
      <w:r w:rsidR="004D1D92">
        <w:t>l</w:t>
      </w:r>
      <w:r w:rsidR="00BE45D2">
        <w:t>aboratory</w:t>
      </w:r>
      <w:r w:rsidR="000C19B8" w:rsidRPr="00722553">
        <w:t>.</w:t>
      </w:r>
    </w:p>
    <w:p w:rsidR="006652AC" w:rsidRPr="00722553" w:rsidRDefault="006652AC" w:rsidP="00722553">
      <w:pPr>
        <w:ind w:left="284"/>
      </w:pPr>
    </w:p>
    <w:p w:rsidR="000C19B8" w:rsidRDefault="000C19B8" w:rsidP="000C19B8">
      <w:pPr>
        <w:pStyle w:val="ListParagraph"/>
        <w:numPr>
          <w:ilvl w:val="1"/>
          <w:numId w:val="12"/>
        </w:numPr>
        <w:rPr>
          <w:b/>
          <w:sz w:val="24"/>
          <w:szCs w:val="24"/>
        </w:rPr>
      </w:pPr>
      <w:r w:rsidRPr="000C19B8">
        <w:rPr>
          <w:b/>
          <w:sz w:val="24"/>
          <w:szCs w:val="24"/>
        </w:rPr>
        <w:t>Ionising Radiation Apparatus</w:t>
      </w:r>
    </w:p>
    <w:p w:rsidR="000C19B8" w:rsidRPr="00722553" w:rsidRDefault="003F68A3" w:rsidP="000C19B8">
      <w:pPr>
        <w:ind w:left="360"/>
      </w:pPr>
      <w:r w:rsidRPr="00722553">
        <w:t>Description of apparatus (please tick one only):</w:t>
      </w:r>
    </w:p>
    <w:tbl>
      <w:tblPr>
        <w:tblStyle w:val="TableGrid"/>
        <w:tblW w:w="0" w:type="auto"/>
        <w:tblInd w:w="360" w:type="dxa"/>
        <w:tblLook w:val="04A0" w:firstRow="1" w:lastRow="0" w:firstColumn="1" w:lastColumn="0" w:noHBand="0" w:noVBand="1"/>
      </w:tblPr>
      <w:tblGrid>
        <w:gridCol w:w="4490"/>
        <w:gridCol w:w="4392"/>
      </w:tblGrid>
      <w:tr w:rsidR="003F68A3" w:rsidTr="003F68A3">
        <w:tc>
          <w:tcPr>
            <w:tcW w:w="4490" w:type="dxa"/>
          </w:tcPr>
          <w:p w:rsidR="003F68A3" w:rsidRPr="003F68A3" w:rsidRDefault="003F68A3" w:rsidP="000C19B8">
            <w:pPr>
              <w:rPr>
                <w:szCs w:val="24"/>
              </w:rPr>
            </w:pPr>
            <w:r>
              <w:rPr>
                <w:szCs w:val="24"/>
              </w:rPr>
              <w:t xml:space="preserve">□ </w:t>
            </w:r>
            <w:r w:rsidRPr="003F68A3">
              <w:rPr>
                <w:szCs w:val="24"/>
              </w:rPr>
              <w:t>General X-Ray apparatus (radiography)</w:t>
            </w:r>
          </w:p>
        </w:tc>
        <w:tc>
          <w:tcPr>
            <w:tcW w:w="4392" w:type="dxa"/>
          </w:tcPr>
          <w:p w:rsidR="003F68A3" w:rsidRPr="003F68A3" w:rsidRDefault="003F68A3" w:rsidP="000C19B8">
            <w:pPr>
              <w:rPr>
                <w:szCs w:val="24"/>
              </w:rPr>
            </w:pPr>
            <w:r>
              <w:rPr>
                <w:szCs w:val="24"/>
              </w:rPr>
              <w:t xml:space="preserve">□ </w:t>
            </w:r>
            <w:r w:rsidRPr="003F68A3">
              <w:rPr>
                <w:szCs w:val="24"/>
              </w:rPr>
              <w:t>XRF</w:t>
            </w:r>
          </w:p>
        </w:tc>
      </w:tr>
      <w:tr w:rsidR="003F68A3" w:rsidTr="003F68A3">
        <w:tc>
          <w:tcPr>
            <w:tcW w:w="4490" w:type="dxa"/>
          </w:tcPr>
          <w:p w:rsidR="003F68A3" w:rsidRPr="003F68A3" w:rsidRDefault="003F68A3" w:rsidP="000C19B8">
            <w:pPr>
              <w:rPr>
                <w:szCs w:val="24"/>
              </w:rPr>
            </w:pPr>
            <w:r>
              <w:rPr>
                <w:szCs w:val="24"/>
              </w:rPr>
              <w:t xml:space="preserve">□ </w:t>
            </w:r>
            <w:r w:rsidRPr="003F68A3">
              <w:rPr>
                <w:szCs w:val="24"/>
              </w:rPr>
              <w:t>Radiography/Fluoroscopy</w:t>
            </w:r>
          </w:p>
        </w:tc>
        <w:tc>
          <w:tcPr>
            <w:tcW w:w="4392" w:type="dxa"/>
          </w:tcPr>
          <w:p w:rsidR="003F68A3" w:rsidRPr="003F68A3" w:rsidRDefault="003F68A3" w:rsidP="000C19B8">
            <w:pPr>
              <w:rPr>
                <w:szCs w:val="24"/>
              </w:rPr>
            </w:pPr>
            <w:r>
              <w:rPr>
                <w:szCs w:val="24"/>
              </w:rPr>
              <w:t xml:space="preserve">□ </w:t>
            </w:r>
            <w:r w:rsidRPr="003F68A3">
              <w:rPr>
                <w:szCs w:val="24"/>
              </w:rPr>
              <w:t>Industrial X-Ray</w:t>
            </w:r>
          </w:p>
        </w:tc>
      </w:tr>
      <w:tr w:rsidR="003F68A3" w:rsidTr="003F68A3">
        <w:tc>
          <w:tcPr>
            <w:tcW w:w="4490" w:type="dxa"/>
          </w:tcPr>
          <w:p w:rsidR="003F68A3" w:rsidRPr="003F68A3" w:rsidRDefault="003F68A3" w:rsidP="000C19B8">
            <w:pPr>
              <w:rPr>
                <w:szCs w:val="24"/>
              </w:rPr>
            </w:pPr>
            <w:r>
              <w:rPr>
                <w:szCs w:val="24"/>
              </w:rPr>
              <w:t xml:space="preserve">□ </w:t>
            </w:r>
            <w:r w:rsidRPr="003F68A3">
              <w:rPr>
                <w:szCs w:val="24"/>
              </w:rPr>
              <w:t>Mammography</w:t>
            </w:r>
          </w:p>
        </w:tc>
        <w:tc>
          <w:tcPr>
            <w:tcW w:w="4392" w:type="dxa"/>
          </w:tcPr>
          <w:p w:rsidR="003F68A3" w:rsidRPr="003F68A3" w:rsidRDefault="003F68A3" w:rsidP="000C19B8">
            <w:pPr>
              <w:rPr>
                <w:szCs w:val="24"/>
              </w:rPr>
            </w:pPr>
            <w:r>
              <w:rPr>
                <w:szCs w:val="24"/>
              </w:rPr>
              <w:t xml:space="preserve">□ </w:t>
            </w:r>
            <w:r w:rsidRPr="003F68A3">
              <w:rPr>
                <w:szCs w:val="24"/>
              </w:rPr>
              <w:t>Security Screening</w:t>
            </w:r>
          </w:p>
        </w:tc>
      </w:tr>
      <w:tr w:rsidR="003F68A3" w:rsidTr="003F68A3">
        <w:tc>
          <w:tcPr>
            <w:tcW w:w="4490" w:type="dxa"/>
          </w:tcPr>
          <w:p w:rsidR="003F68A3" w:rsidRPr="003F68A3" w:rsidRDefault="003F68A3" w:rsidP="000C19B8">
            <w:pPr>
              <w:rPr>
                <w:szCs w:val="24"/>
              </w:rPr>
            </w:pPr>
            <w:r>
              <w:rPr>
                <w:szCs w:val="24"/>
              </w:rPr>
              <w:lastRenderedPageBreak/>
              <w:t xml:space="preserve">□ </w:t>
            </w:r>
            <w:r w:rsidRPr="003F68A3">
              <w:rPr>
                <w:szCs w:val="24"/>
              </w:rPr>
              <w:t>Computed Tomography</w:t>
            </w:r>
          </w:p>
        </w:tc>
        <w:tc>
          <w:tcPr>
            <w:tcW w:w="4392" w:type="dxa"/>
          </w:tcPr>
          <w:p w:rsidR="003F68A3" w:rsidRPr="003F68A3" w:rsidRDefault="003F68A3" w:rsidP="000C19B8">
            <w:pPr>
              <w:rPr>
                <w:szCs w:val="24"/>
              </w:rPr>
            </w:pPr>
            <w:r>
              <w:rPr>
                <w:szCs w:val="24"/>
              </w:rPr>
              <w:t xml:space="preserve">□ </w:t>
            </w:r>
            <w:r w:rsidRPr="003F68A3">
              <w:rPr>
                <w:szCs w:val="24"/>
              </w:rPr>
              <w:t>Linear Accelerator</w:t>
            </w:r>
          </w:p>
        </w:tc>
      </w:tr>
      <w:tr w:rsidR="003F68A3" w:rsidTr="003F68A3">
        <w:tc>
          <w:tcPr>
            <w:tcW w:w="4490" w:type="dxa"/>
          </w:tcPr>
          <w:p w:rsidR="003F68A3" w:rsidRPr="003F68A3" w:rsidRDefault="003F68A3" w:rsidP="000C19B8">
            <w:pPr>
              <w:rPr>
                <w:szCs w:val="24"/>
              </w:rPr>
            </w:pPr>
            <w:r>
              <w:rPr>
                <w:szCs w:val="24"/>
              </w:rPr>
              <w:t xml:space="preserve">□ </w:t>
            </w:r>
            <w:r w:rsidRPr="003F68A3">
              <w:rPr>
                <w:szCs w:val="24"/>
              </w:rPr>
              <w:t>Bone Mineral Densitometry</w:t>
            </w:r>
          </w:p>
        </w:tc>
        <w:tc>
          <w:tcPr>
            <w:tcW w:w="4392" w:type="dxa"/>
          </w:tcPr>
          <w:p w:rsidR="003F68A3" w:rsidRPr="003F68A3" w:rsidRDefault="003F68A3" w:rsidP="000C19B8">
            <w:pPr>
              <w:rPr>
                <w:szCs w:val="24"/>
              </w:rPr>
            </w:pPr>
            <w:r>
              <w:rPr>
                <w:szCs w:val="24"/>
              </w:rPr>
              <w:t xml:space="preserve">□ </w:t>
            </w:r>
            <w:r w:rsidRPr="003F68A3">
              <w:rPr>
                <w:szCs w:val="24"/>
              </w:rPr>
              <w:t>Linear Accelerator with Fluoroscopy</w:t>
            </w:r>
          </w:p>
        </w:tc>
      </w:tr>
      <w:tr w:rsidR="003F68A3" w:rsidTr="003F68A3">
        <w:tc>
          <w:tcPr>
            <w:tcW w:w="4490" w:type="dxa"/>
          </w:tcPr>
          <w:p w:rsidR="003F68A3" w:rsidRPr="003F68A3" w:rsidRDefault="003F68A3" w:rsidP="000C19B8">
            <w:pPr>
              <w:rPr>
                <w:szCs w:val="24"/>
              </w:rPr>
            </w:pPr>
            <w:r>
              <w:rPr>
                <w:szCs w:val="24"/>
              </w:rPr>
              <w:t xml:space="preserve">□ </w:t>
            </w:r>
            <w:r w:rsidRPr="003F68A3">
              <w:rPr>
                <w:szCs w:val="24"/>
              </w:rPr>
              <w:t>Panoramic Radiography</w:t>
            </w:r>
          </w:p>
        </w:tc>
        <w:tc>
          <w:tcPr>
            <w:tcW w:w="4392" w:type="dxa"/>
          </w:tcPr>
          <w:p w:rsidR="003F68A3" w:rsidRPr="003F68A3" w:rsidRDefault="003F68A3" w:rsidP="000C19B8">
            <w:pPr>
              <w:rPr>
                <w:szCs w:val="24"/>
              </w:rPr>
            </w:pPr>
            <w:r>
              <w:rPr>
                <w:szCs w:val="24"/>
              </w:rPr>
              <w:t xml:space="preserve">□ </w:t>
            </w:r>
            <w:r w:rsidRPr="003F68A3">
              <w:rPr>
                <w:szCs w:val="24"/>
              </w:rPr>
              <w:t>Simulator</w:t>
            </w:r>
          </w:p>
        </w:tc>
      </w:tr>
      <w:tr w:rsidR="003F68A3" w:rsidTr="003F68A3">
        <w:tc>
          <w:tcPr>
            <w:tcW w:w="4490" w:type="dxa"/>
          </w:tcPr>
          <w:p w:rsidR="003F68A3" w:rsidRPr="003F68A3" w:rsidRDefault="003F68A3" w:rsidP="000C19B8">
            <w:pPr>
              <w:rPr>
                <w:szCs w:val="24"/>
              </w:rPr>
            </w:pPr>
            <w:r>
              <w:rPr>
                <w:szCs w:val="24"/>
              </w:rPr>
              <w:t xml:space="preserve">□ </w:t>
            </w:r>
            <w:proofErr w:type="spellStart"/>
            <w:r w:rsidRPr="003F68A3">
              <w:rPr>
                <w:szCs w:val="24"/>
              </w:rPr>
              <w:t>Kilovoltage</w:t>
            </w:r>
            <w:proofErr w:type="spellEnd"/>
            <w:r w:rsidRPr="003F68A3">
              <w:rPr>
                <w:szCs w:val="24"/>
              </w:rPr>
              <w:t xml:space="preserve"> Therapy X-Ray</w:t>
            </w:r>
          </w:p>
        </w:tc>
        <w:tc>
          <w:tcPr>
            <w:tcW w:w="4392" w:type="dxa"/>
          </w:tcPr>
          <w:p w:rsidR="003F68A3" w:rsidRPr="003F68A3" w:rsidRDefault="003F68A3" w:rsidP="000C19B8">
            <w:pPr>
              <w:rPr>
                <w:szCs w:val="24"/>
              </w:rPr>
            </w:pPr>
          </w:p>
        </w:tc>
      </w:tr>
      <w:tr w:rsidR="003F68A3" w:rsidTr="00000CB6">
        <w:tc>
          <w:tcPr>
            <w:tcW w:w="8882" w:type="dxa"/>
            <w:gridSpan w:val="2"/>
          </w:tcPr>
          <w:p w:rsidR="003F68A3" w:rsidRPr="003F68A3" w:rsidRDefault="003F68A3" w:rsidP="000C19B8">
            <w:pPr>
              <w:rPr>
                <w:szCs w:val="24"/>
              </w:rPr>
            </w:pPr>
            <w:r>
              <w:rPr>
                <w:szCs w:val="24"/>
              </w:rPr>
              <w:t xml:space="preserve">□ </w:t>
            </w:r>
            <w:r w:rsidRPr="003F68A3">
              <w:rPr>
                <w:szCs w:val="24"/>
              </w:rPr>
              <w:t>Other (please specify)</w:t>
            </w:r>
            <w:r w:rsidR="00E02644">
              <w:rPr>
                <w:szCs w:val="24"/>
              </w:rPr>
              <w:t>:</w:t>
            </w:r>
          </w:p>
        </w:tc>
      </w:tr>
    </w:tbl>
    <w:p w:rsidR="003F68A3" w:rsidRDefault="003F68A3" w:rsidP="000C19B8">
      <w:pPr>
        <w:ind w:left="360"/>
        <w:rPr>
          <w:b/>
          <w:sz w:val="24"/>
          <w:szCs w:val="24"/>
        </w:rPr>
      </w:pPr>
    </w:p>
    <w:p w:rsidR="008C0D01" w:rsidRPr="00722553" w:rsidRDefault="008C0D01" w:rsidP="000C19B8">
      <w:pPr>
        <w:ind w:left="360"/>
      </w:pPr>
      <w:r w:rsidRPr="00722553">
        <w:t>Details of apparatus:</w:t>
      </w:r>
    </w:p>
    <w:tbl>
      <w:tblPr>
        <w:tblStyle w:val="TableGrid"/>
        <w:tblW w:w="0" w:type="auto"/>
        <w:tblInd w:w="360" w:type="dxa"/>
        <w:tblLook w:val="04A0" w:firstRow="1" w:lastRow="0" w:firstColumn="1" w:lastColumn="0" w:noHBand="0" w:noVBand="1"/>
      </w:tblPr>
      <w:tblGrid>
        <w:gridCol w:w="2289"/>
        <w:gridCol w:w="2245"/>
        <w:gridCol w:w="2178"/>
        <w:gridCol w:w="2170"/>
      </w:tblGrid>
      <w:tr w:rsidR="008C0D01" w:rsidTr="008C0D01">
        <w:tc>
          <w:tcPr>
            <w:tcW w:w="2289" w:type="dxa"/>
          </w:tcPr>
          <w:p w:rsidR="008C0D01" w:rsidRPr="008C0D01" w:rsidRDefault="008C0D01" w:rsidP="000C19B8">
            <w:pPr>
              <w:rPr>
                <w:szCs w:val="24"/>
              </w:rPr>
            </w:pPr>
            <w:r w:rsidRPr="008C0D01">
              <w:rPr>
                <w:szCs w:val="24"/>
              </w:rPr>
              <w:t>Details</w:t>
            </w:r>
          </w:p>
        </w:tc>
        <w:tc>
          <w:tcPr>
            <w:tcW w:w="2245" w:type="dxa"/>
          </w:tcPr>
          <w:p w:rsidR="008C0D01" w:rsidRPr="008C0D01" w:rsidRDefault="008C0D01" w:rsidP="000C19B8">
            <w:pPr>
              <w:rPr>
                <w:szCs w:val="24"/>
              </w:rPr>
            </w:pPr>
            <w:r w:rsidRPr="008C0D01">
              <w:rPr>
                <w:szCs w:val="24"/>
              </w:rPr>
              <w:t>Manufacturer</w:t>
            </w:r>
          </w:p>
        </w:tc>
        <w:tc>
          <w:tcPr>
            <w:tcW w:w="2178" w:type="dxa"/>
          </w:tcPr>
          <w:p w:rsidR="008C0D01" w:rsidRPr="008C0D01" w:rsidRDefault="008C0D01" w:rsidP="000C19B8">
            <w:pPr>
              <w:rPr>
                <w:szCs w:val="24"/>
              </w:rPr>
            </w:pPr>
            <w:r w:rsidRPr="008C0D01">
              <w:rPr>
                <w:szCs w:val="24"/>
              </w:rPr>
              <w:t>Model</w:t>
            </w:r>
          </w:p>
        </w:tc>
        <w:tc>
          <w:tcPr>
            <w:tcW w:w="2170" w:type="dxa"/>
          </w:tcPr>
          <w:p w:rsidR="008C0D01" w:rsidRPr="008C0D01" w:rsidRDefault="008C0D01" w:rsidP="000C19B8">
            <w:pPr>
              <w:rPr>
                <w:szCs w:val="24"/>
              </w:rPr>
            </w:pPr>
            <w:r w:rsidRPr="008C0D01">
              <w:rPr>
                <w:szCs w:val="24"/>
              </w:rPr>
              <w:t>Serial No.</w:t>
            </w:r>
          </w:p>
        </w:tc>
      </w:tr>
      <w:tr w:rsidR="008C0D01" w:rsidTr="008C0D01">
        <w:tc>
          <w:tcPr>
            <w:tcW w:w="2289" w:type="dxa"/>
          </w:tcPr>
          <w:p w:rsidR="008C0D01" w:rsidRPr="008C0D01" w:rsidRDefault="008C0D01" w:rsidP="000C19B8">
            <w:pPr>
              <w:rPr>
                <w:szCs w:val="24"/>
              </w:rPr>
            </w:pPr>
            <w:r w:rsidRPr="008C0D01">
              <w:rPr>
                <w:szCs w:val="24"/>
              </w:rPr>
              <w:t>Control/Generator</w:t>
            </w:r>
          </w:p>
        </w:tc>
        <w:tc>
          <w:tcPr>
            <w:tcW w:w="2245" w:type="dxa"/>
          </w:tcPr>
          <w:p w:rsidR="008C0D01" w:rsidRPr="008C0D01" w:rsidRDefault="008C0D01" w:rsidP="000C19B8">
            <w:pPr>
              <w:rPr>
                <w:szCs w:val="24"/>
              </w:rPr>
            </w:pPr>
          </w:p>
        </w:tc>
        <w:tc>
          <w:tcPr>
            <w:tcW w:w="2178" w:type="dxa"/>
          </w:tcPr>
          <w:p w:rsidR="008C0D01" w:rsidRPr="008C0D01" w:rsidRDefault="008C0D01" w:rsidP="000C19B8">
            <w:pPr>
              <w:rPr>
                <w:szCs w:val="24"/>
              </w:rPr>
            </w:pPr>
          </w:p>
        </w:tc>
        <w:tc>
          <w:tcPr>
            <w:tcW w:w="2170" w:type="dxa"/>
          </w:tcPr>
          <w:p w:rsidR="008C0D01" w:rsidRPr="008C0D01" w:rsidRDefault="008C0D01" w:rsidP="000C19B8">
            <w:pPr>
              <w:rPr>
                <w:szCs w:val="24"/>
              </w:rPr>
            </w:pPr>
          </w:p>
        </w:tc>
      </w:tr>
      <w:tr w:rsidR="008C0D01" w:rsidTr="008C0D01">
        <w:tc>
          <w:tcPr>
            <w:tcW w:w="2289" w:type="dxa"/>
            <w:vMerge w:val="restart"/>
          </w:tcPr>
          <w:p w:rsidR="008C0D01" w:rsidRPr="008C0D01" w:rsidRDefault="008C0D01" w:rsidP="000C19B8">
            <w:pPr>
              <w:rPr>
                <w:szCs w:val="24"/>
              </w:rPr>
            </w:pPr>
            <w:r w:rsidRPr="008C0D01">
              <w:rPr>
                <w:szCs w:val="24"/>
              </w:rPr>
              <w:t>X-Ray tube housing</w:t>
            </w:r>
          </w:p>
          <w:p w:rsidR="008C0D01" w:rsidRPr="008C0D01" w:rsidRDefault="008C0D01" w:rsidP="000C19B8">
            <w:pPr>
              <w:rPr>
                <w:szCs w:val="24"/>
              </w:rPr>
            </w:pPr>
            <w:r w:rsidRPr="008C0D01">
              <w:rPr>
                <w:szCs w:val="24"/>
              </w:rPr>
              <w:t>(one or more)</w:t>
            </w:r>
          </w:p>
        </w:tc>
        <w:tc>
          <w:tcPr>
            <w:tcW w:w="2245" w:type="dxa"/>
          </w:tcPr>
          <w:p w:rsidR="008C0D01" w:rsidRPr="008C0D01" w:rsidRDefault="008C0D01" w:rsidP="000C19B8">
            <w:pPr>
              <w:rPr>
                <w:szCs w:val="24"/>
              </w:rPr>
            </w:pPr>
          </w:p>
        </w:tc>
        <w:tc>
          <w:tcPr>
            <w:tcW w:w="2178" w:type="dxa"/>
          </w:tcPr>
          <w:p w:rsidR="008C0D01" w:rsidRPr="008C0D01" w:rsidRDefault="008C0D01" w:rsidP="000C19B8">
            <w:pPr>
              <w:rPr>
                <w:szCs w:val="24"/>
              </w:rPr>
            </w:pPr>
          </w:p>
        </w:tc>
        <w:tc>
          <w:tcPr>
            <w:tcW w:w="2170" w:type="dxa"/>
          </w:tcPr>
          <w:p w:rsidR="008C0D01" w:rsidRPr="008C0D01" w:rsidRDefault="008C0D01" w:rsidP="000C19B8">
            <w:pPr>
              <w:rPr>
                <w:szCs w:val="24"/>
              </w:rPr>
            </w:pPr>
          </w:p>
        </w:tc>
      </w:tr>
      <w:tr w:rsidR="008C0D01" w:rsidTr="008C0D01">
        <w:tc>
          <w:tcPr>
            <w:tcW w:w="2289" w:type="dxa"/>
            <w:vMerge/>
          </w:tcPr>
          <w:p w:rsidR="008C0D01" w:rsidRPr="008C0D01" w:rsidRDefault="008C0D01" w:rsidP="000C19B8">
            <w:pPr>
              <w:rPr>
                <w:szCs w:val="24"/>
              </w:rPr>
            </w:pPr>
          </w:p>
        </w:tc>
        <w:tc>
          <w:tcPr>
            <w:tcW w:w="2245" w:type="dxa"/>
          </w:tcPr>
          <w:p w:rsidR="008C0D01" w:rsidRPr="008C0D01" w:rsidRDefault="008C0D01" w:rsidP="000C19B8">
            <w:pPr>
              <w:rPr>
                <w:szCs w:val="24"/>
              </w:rPr>
            </w:pPr>
          </w:p>
        </w:tc>
        <w:tc>
          <w:tcPr>
            <w:tcW w:w="2178" w:type="dxa"/>
          </w:tcPr>
          <w:p w:rsidR="008C0D01" w:rsidRPr="008C0D01" w:rsidRDefault="008C0D01" w:rsidP="000C19B8">
            <w:pPr>
              <w:rPr>
                <w:szCs w:val="24"/>
              </w:rPr>
            </w:pPr>
          </w:p>
        </w:tc>
        <w:tc>
          <w:tcPr>
            <w:tcW w:w="2170" w:type="dxa"/>
          </w:tcPr>
          <w:p w:rsidR="008C0D01" w:rsidRPr="008C0D01" w:rsidRDefault="008C0D01" w:rsidP="000C19B8">
            <w:pPr>
              <w:rPr>
                <w:szCs w:val="24"/>
              </w:rPr>
            </w:pPr>
          </w:p>
        </w:tc>
      </w:tr>
      <w:tr w:rsidR="008C0D01" w:rsidTr="008C0D01">
        <w:trPr>
          <w:trHeight w:val="342"/>
        </w:trPr>
        <w:tc>
          <w:tcPr>
            <w:tcW w:w="8882" w:type="dxa"/>
            <w:gridSpan w:val="4"/>
          </w:tcPr>
          <w:p w:rsidR="008C0D01" w:rsidRPr="008C0D01" w:rsidRDefault="008C0D01" w:rsidP="008C0D01">
            <w:pPr>
              <w:rPr>
                <w:szCs w:val="24"/>
              </w:rPr>
            </w:pPr>
            <w:r w:rsidRPr="008C0D01">
              <w:rPr>
                <w:szCs w:val="24"/>
              </w:rPr>
              <w:t>This apparatus has a current certificate of compliance</w:t>
            </w:r>
            <w:r w:rsidR="00E02644">
              <w:rPr>
                <w:szCs w:val="24"/>
              </w:rPr>
              <w:t>*</w:t>
            </w:r>
            <w:r w:rsidRPr="008C0D01">
              <w:rPr>
                <w:szCs w:val="24"/>
              </w:rPr>
              <w:t xml:space="preserve">?   </w:t>
            </w:r>
            <w:r>
              <w:rPr>
                <w:szCs w:val="24"/>
              </w:rPr>
              <w:t xml:space="preserve">□ </w:t>
            </w:r>
            <w:r w:rsidRPr="008C0D01">
              <w:rPr>
                <w:szCs w:val="24"/>
              </w:rPr>
              <w:t>Yes</w:t>
            </w:r>
            <w:r>
              <w:rPr>
                <w:szCs w:val="24"/>
              </w:rPr>
              <w:t xml:space="preserve">             □ </w:t>
            </w:r>
            <w:r w:rsidRPr="008C0D01">
              <w:rPr>
                <w:szCs w:val="24"/>
              </w:rPr>
              <w:t>No</w:t>
            </w:r>
          </w:p>
        </w:tc>
      </w:tr>
      <w:tr w:rsidR="008C0D01" w:rsidTr="00617CD1">
        <w:tc>
          <w:tcPr>
            <w:tcW w:w="8882" w:type="dxa"/>
            <w:gridSpan w:val="4"/>
          </w:tcPr>
          <w:p w:rsidR="008C0D01" w:rsidRPr="008C0D01" w:rsidRDefault="008C0D01" w:rsidP="000C19B8">
            <w:pPr>
              <w:rPr>
                <w:szCs w:val="24"/>
              </w:rPr>
            </w:pPr>
            <w:r>
              <w:rPr>
                <w:szCs w:val="24"/>
              </w:rPr>
              <w:t>Is this apparatus:   □ Bought   or    □ otherwise acquired        date acquire:          /     /</w:t>
            </w:r>
          </w:p>
        </w:tc>
      </w:tr>
      <w:tr w:rsidR="008C0D01" w:rsidTr="00617CD1">
        <w:tc>
          <w:tcPr>
            <w:tcW w:w="8882" w:type="dxa"/>
            <w:gridSpan w:val="4"/>
          </w:tcPr>
          <w:p w:rsidR="008C0D01" w:rsidRPr="008C0D01" w:rsidRDefault="008C0D01" w:rsidP="000C19B8">
            <w:pPr>
              <w:rPr>
                <w:szCs w:val="24"/>
              </w:rPr>
            </w:pPr>
            <w:r>
              <w:rPr>
                <w:szCs w:val="24"/>
              </w:rPr>
              <w:t>From: (company or individual name)</w:t>
            </w:r>
          </w:p>
        </w:tc>
      </w:tr>
      <w:tr w:rsidR="008C0D01" w:rsidTr="00617CD1">
        <w:tc>
          <w:tcPr>
            <w:tcW w:w="8882" w:type="dxa"/>
            <w:gridSpan w:val="4"/>
          </w:tcPr>
          <w:p w:rsidR="008C0D01" w:rsidRPr="008C0D01" w:rsidRDefault="008C0D01" w:rsidP="000C19B8">
            <w:pPr>
              <w:rPr>
                <w:szCs w:val="24"/>
              </w:rPr>
            </w:pPr>
            <w:r>
              <w:rPr>
                <w:szCs w:val="24"/>
              </w:rPr>
              <w:t>Registered company office or street address:</w:t>
            </w:r>
          </w:p>
        </w:tc>
      </w:tr>
      <w:tr w:rsidR="008C0D01" w:rsidTr="00617CD1">
        <w:tc>
          <w:tcPr>
            <w:tcW w:w="8882" w:type="dxa"/>
            <w:gridSpan w:val="4"/>
          </w:tcPr>
          <w:p w:rsidR="008C0D01" w:rsidRDefault="008C0D01" w:rsidP="000C19B8">
            <w:pPr>
              <w:rPr>
                <w:szCs w:val="24"/>
              </w:rPr>
            </w:pPr>
            <w:r>
              <w:rPr>
                <w:szCs w:val="24"/>
              </w:rPr>
              <w:t>Licence Details (Jurisdiction, Type and Number):</w:t>
            </w:r>
          </w:p>
        </w:tc>
      </w:tr>
      <w:tr w:rsidR="00AF1752" w:rsidTr="00617CD1">
        <w:tc>
          <w:tcPr>
            <w:tcW w:w="8882" w:type="dxa"/>
            <w:gridSpan w:val="4"/>
          </w:tcPr>
          <w:p w:rsidR="00AF1752" w:rsidRDefault="00AF1752" w:rsidP="000C19B8">
            <w:pPr>
              <w:rPr>
                <w:szCs w:val="24"/>
              </w:rPr>
            </w:pPr>
            <w:r>
              <w:rPr>
                <w:szCs w:val="24"/>
              </w:rPr>
              <w:t xml:space="preserve">Estimated maximum workload: </w:t>
            </w:r>
          </w:p>
        </w:tc>
      </w:tr>
    </w:tbl>
    <w:p w:rsidR="008C0D01" w:rsidRPr="004863C0" w:rsidRDefault="004863C0" w:rsidP="004863C0">
      <w:pPr>
        <w:ind w:left="360"/>
        <w:jc w:val="both"/>
        <w:rPr>
          <w:b/>
          <w:sz w:val="20"/>
          <w:szCs w:val="20"/>
        </w:rPr>
      </w:pPr>
      <w:r w:rsidRPr="004863C0">
        <w:rPr>
          <w:b/>
          <w:sz w:val="20"/>
          <w:szCs w:val="20"/>
        </w:rPr>
        <w:t>*Note: Certificates of compliance only apply to ionising radiation apparatus used or intended to be used for any medical, veterinary or dental diagnostic purpose. They must be issued by an accredited Consulting Radiation Expert and obtained in accordance with licence conditions.</w:t>
      </w:r>
    </w:p>
    <w:p w:rsidR="004863C0" w:rsidRPr="004863C0" w:rsidRDefault="004863C0" w:rsidP="000C19B8">
      <w:pPr>
        <w:ind w:left="360"/>
        <w:rPr>
          <w:b/>
          <w:sz w:val="24"/>
          <w:szCs w:val="24"/>
        </w:rPr>
      </w:pPr>
    </w:p>
    <w:p w:rsidR="000C19B8" w:rsidRDefault="000C19B8" w:rsidP="000C19B8">
      <w:pPr>
        <w:pStyle w:val="ListParagraph"/>
        <w:numPr>
          <w:ilvl w:val="1"/>
          <w:numId w:val="12"/>
        </w:numPr>
        <w:rPr>
          <w:b/>
          <w:sz w:val="24"/>
          <w:szCs w:val="24"/>
        </w:rPr>
      </w:pPr>
      <w:r>
        <w:rPr>
          <w:b/>
          <w:sz w:val="24"/>
          <w:szCs w:val="24"/>
        </w:rPr>
        <w:t>Sealed Source Devices</w:t>
      </w:r>
    </w:p>
    <w:p w:rsidR="004863C0" w:rsidRPr="00722553" w:rsidRDefault="004863C0" w:rsidP="004863C0">
      <w:pPr>
        <w:ind w:left="360"/>
      </w:pPr>
      <w:r w:rsidRPr="00722553">
        <w:t>Description of sealed source device</w:t>
      </w:r>
      <w:r w:rsidR="00E02644" w:rsidRPr="00722553">
        <w:t xml:space="preserve"> (please tick one only):</w:t>
      </w:r>
    </w:p>
    <w:tbl>
      <w:tblPr>
        <w:tblStyle w:val="TableGrid"/>
        <w:tblW w:w="0" w:type="auto"/>
        <w:tblInd w:w="360" w:type="dxa"/>
        <w:tblLook w:val="04A0" w:firstRow="1" w:lastRow="0" w:firstColumn="1" w:lastColumn="0" w:noHBand="0" w:noVBand="1"/>
      </w:tblPr>
      <w:tblGrid>
        <w:gridCol w:w="4450"/>
        <w:gridCol w:w="4432"/>
      </w:tblGrid>
      <w:tr w:rsidR="00E02644" w:rsidTr="00E02644">
        <w:tc>
          <w:tcPr>
            <w:tcW w:w="4450" w:type="dxa"/>
          </w:tcPr>
          <w:p w:rsidR="00E02644" w:rsidRDefault="00E02644" w:rsidP="004863C0">
            <w:pPr>
              <w:rPr>
                <w:szCs w:val="24"/>
              </w:rPr>
            </w:pPr>
            <w:r>
              <w:rPr>
                <w:szCs w:val="24"/>
              </w:rPr>
              <w:t>□ Neutron Probe / Sonde</w:t>
            </w:r>
          </w:p>
        </w:tc>
        <w:tc>
          <w:tcPr>
            <w:tcW w:w="4432" w:type="dxa"/>
          </w:tcPr>
          <w:p w:rsidR="00E02644" w:rsidRDefault="00E02644" w:rsidP="004863C0">
            <w:pPr>
              <w:rPr>
                <w:szCs w:val="24"/>
              </w:rPr>
            </w:pPr>
            <w:r>
              <w:rPr>
                <w:szCs w:val="24"/>
              </w:rPr>
              <w:t>□ Self-shielded irradiator</w:t>
            </w:r>
          </w:p>
        </w:tc>
      </w:tr>
      <w:tr w:rsidR="00E02644" w:rsidTr="00E02644">
        <w:tc>
          <w:tcPr>
            <w:tcW w:w="4450" w:type="dxa"/>
          </w:tcPr>
          <w:p w:rsidR="00E02644" w:rsidRDefault="00E02644" w:rsidP="004863C0">
            <w:pPr>
              <w:rPr>
                <w:szCs w:val="24"/>
              </w:rPr>
            </w:pPr>
            <w:r>
              <w:rPr>
                <w:szCs w:val="24"/>
              </w:rPr>
              <w:t>□ Density &amp; moisture gauge</w:t>
            </w:r>
          </w:p>
        </w:tc>
        <w:tc>
          <w:tcPr>
            <w:tcW w:w="4432" w:type="dxa"/>
          </w:tcPr>
          <w:p w:rsidR="00E02644" w:rsidRDefault="00E02644" w:rsidP="004863C0">
            <w:pPr>
              <w:rPr>
                <w:szCs w:val="24"/>
              </w:rPr>
            </w:pPr>
            <w:r>
              <w:rPr>
                <w:szCs w:val="24"/>
              </w:rPr>
              <w:t>□ Cobalt therapy unit (Gamma Knife &amp; others)</w:t>
            </w:r>
          </w:p>
        </w:tc>
      </w:tr>
      <w:tr w:rsidR="00E02644" w:rsidTr="00E02644">
        <w:tc>
          <w:tcPr>
            <w:tcW w:w="4450" w:type="dxa"/>
          </w:tcPr>
          <w:p w:rsidR="00E02644" w:rsidRDefault="00E02644" w:rsidP="004863C0">
            <w:pPr>
              <w:rPr>
                <w:szCs w:val="24"/>
              </w:rPr>
            </w:pPr>
            <w:r>
              <w:rPr>
                <w:szCs w:val="24"/>
              </w:rPr>
              <w:t>□ Therapy device (Brachytherapy &amp; others)</w:t>
            </w:r>
          </w:p>
        </w:tc>
        <w:tc>
          <w:tcPr>
            <w:tcW w:w="4432" w:type="dxa"/>
          </w:tcPr>
          <w:p w:rsidR="00E02644" w:rsidRDefault="00E02644" w:rsidP="004863C0">
            <w:pPr>
              <w:rPr>
                <w:szCs w:val="24"/>
              </w:rPr>
            </w:pPr>
            <w:r>
              <w:rPr>
                <w:szCs w:val="24"/>
              </w:rPr>
              <w:t>□ Gamma camera – medical</w:t>
            </w:r>
          </w:p>
        </w:tc>
      </w:tr>
      <w:tr w:rsidR="00E02644" w:rsidTr="00E02644">
        <w:tc>
          <w:tcPr>
            <w:tcW w:w="4450" w:type="dxa"/>
          </w:tcPr>
          <w:p w:rsidR="00E02644" w:rsidRDefault="00E02644" w:rsidP="004863C0">
            <w:pPr>
              <w:rPr>
                <w:szCs w:val="24"/>
              </w:rPr>
            </w:pPr>
            <w:r>
              <w:rPr>
                <w:szCs w:val="24"/>
              </w:rPr>
              <w:t>□ XRF analyser</w:t>
            </w:r>
          </w:p>
        </w:tc>
        <w:tc>
          <w:tcPr>
            <w:tcW w:w="4432" w:type="dxa"/>
          </w:tcPr>
          <w:p w:rsidR="00E02644" w:rsidRDefault="00E02644" w:rsidP="004863C0">
            <w:pPr>
              <w:rPr>
                <w:szCs w:val="24"/>
              </w:rPr>
            </w:pPr>
            <w:r>
              <w:rPr>
                <w:szCs w:val="24"/>
              </w:rPr>
              <w:t>□ Gamma camera – industrial radiography</w:t>
            </w:r>
          </w:p>
        </w:tc>
      </w:tr>
      <w:tr w:rsidR="00E02644" w:rsidTr="00E02644">
        <w:tc>
          <w:tcPr>
            <w:tcW w:w="4450" w:type="dxa"/>
          </w:tcPr>
          <w:p w:rsidR="00E02644" w:rsidRDefault="00E02644" w:rsidP="004863C0">
            <w:pPr>
              <w:rPr>
                <w:szCs w:val="24"/>
              </w:rPr>
            </w:pPr>
            <w:r>
              <w:rPr>
                <w:szCs w:val="24"/>
              </w:rPr>
              <w:t>□ Fixed radiation gauge</w:t>
            </w:r>
          </w:p>
        </w:tc>
        <w:tc>
          <w:tcPr>
            <w:tcW w:w="4432" w:type="dxa"/>
          </w:tcPr>
          <w:p w:rsidR="00E02644" w:rsidRDefault="00E02644" w:rsidP="004863C0">
            <w:pPr>
              <w:rPr>
                <w:szCs w:val="24"/>
              </w:rPr>
            </w:pPr>
          </w:p>
        </w:tc>
      </w:tr>
      <w:tr w:rsidR="00E02644" w:rsidTr="00D92DC2">
        <w:tc>
          <w:tcPr>
            <w:tcW w:w="8882" w:type="dxa"/>
            <w:gridSpan w:val="2"/>
          </w:tcPr>
          <w:p w:rsidR="00E02644" w:rsidRDefault="00E02644" w:rsidP="004863C0">
            <w:pPr>
              <w:rPr>
                <w:szCs w:val="24"/>
              </w:rPr>
            </w:pPr>
            <w:r>
              <w:rPr>
                <w:szCs w:val="24"/>
              </w:rPr>
              <w:t>□ Other (please specify):</w:t>
            </w:r>
          </w:p>
        </w:tc>
      </w:tr>
    </w:tbl>
    <w:p w:rsidR="00BE45D2" w:rsidRDefault="00BE45D2" w:rsidP="004863C0">
      <w:pPr>
        <w:ind w:left="360"/>
      </w:pPr>
    </w:p>
    <w:p w:rsidR="00E02644" w:rsidRPr="00722553" w:rsidRDefault="00E02644" w:rsidP="004863C0">
      <w:pPr>
        <w:ind w:left="360"/>
      </w:pPr>
      <w:r w:rsidRPr="00722553">
        <w:t>Details of sealed source device:</w:t>
      </w:r>
    </w:p>
    <w:tbl>
      <w:tblPr>
        <w:tblStyle w:val="TableGrid"/>
        <w:tblW w:w="0" w:type="auto"/>
        <w:tblInd w:w="360" w:type="dxa"/>
        <w:tblLook w:val="04A0" w:firstRow="1" w:lastRow="0" w:firstColumn="1" w:lastColumn="0" w:noHBand="0" w:noVBand="1"/>
      </w:tblPr>
      <w:tblGrid>
        <w:gridCol w:w="2990"/>
        <w:gridCol w:w="2949"/>
        <w:gridCol w:w="2943"/>
      </w:tblGrid>
      <w:tr w:rsidR="00E02644" w:rsidTr="00E02644">
        <w:tc>
          <w:tcPr>
            <w:tcW w:w="2990" w:type="dxa"/>
          </w:tcPr>
          <w:p w:rsidR="00E02644" w:rsidRDefault="00E02644" w:rsidP="004863C0">
            <w:pPr>
              <w:rPr>
                <w:szCs w:val="24"/>
              </w:rPr>
            </w:pPr>
            <w:r>
              <w:rPr>
                <w:szCs w:val="24"/>
              </w:rPr>
              <w:t>Manufacturer</w:t>
            </w:r>
          </w:p>
        </w:tc>
        <w:tc>
          <w:tcPr>
            <w:tcW w:w="2949" w:type="dxa"/>
          </w:tcPr>
          <w:p w:rsidR="00E02644" w:rsidRDefault="00E02644" w:rsidP="004863C0">
            <w:pPr>
              <w:rPr>
                <w:szCs w:val="24"/>
              </w:rPr>
            </w:pPr>
            <w:r>
              <w:rPr>
                <w:szCs w:val="24"/>
              </w:rPr>
              <w:t>Model</w:t>
            </w:r>
          </w:p>
        </w:tc>
        <w:tc>
          <w:tcPr>
            <w:tcW w:w="2943" w:type="dxa"/>
          </w:tcPr>
          <w:p w:rsidR="00E02644" w:rsidRDefault="00E02644" w:rsidP="004863C0">
            <w:pPr>
              <w:rPr>
                <w:szCs w:val="24"/>
              </w:rPr>
            </w:pPr>
            <w:r>
              <w:rPr>
                <w:szCs w:val="24"/>
              </w:rPr>
              <w:t>Serial No.</w:t>
            </w:r>
          </w:p>
        </w:tc>
      </w:tr>
      <w:tr w:rsidR="00E02644" w:rsidTr="00E02644">
        <w:tc>
          <w:tcPr>
            <w:tcW w:w="2990" w:type="dxa"/>
          </w:tcPr>
          <w:p w:rsidR="00E02644" w:rsidRDefault="00E02644" w:rsidP="004863C0">
            <w:pPr>
              <w:rPr>
                <w:szCs w:val="24"/>
              </w:rPr>
            </w:pPr>
          </w:p>
        </w:tc>
        <w:tc>
          <w:tcPr>
            <w:tcW w:w="2949" w:type="dxa"/>
          </w:tcPr>
          <w:p w:rsidR="00E02644" w:rsidRDefault="00E02644" w:rsidP="004863C0">
            <w:pPr>
              <w:rPr>
                <w:szCs w:val="24"/>
              </w:rPr>
            </w:pPr>
          </w:p>
        </w:tc>
        <w:tc>
          <w:tcPr>
            <w:tcW w:w="2943" w:type="dxa"/>
          </w:tcPr>
          <w:p w:rsidR="00E02644" w:rsidRDefault="00E02644" w:rsidP="004863C0">
            <w:pPr>
              <w:rPr>
                <w:szCs w:val="24"/>
              </w:rPr>
            </w:pPr>
          </w:p>
        </w:tc>
      </w:tr>
      <w:tr w:rsidR="00E02644" w:rsidTr="000C38DD">
        <w:tc>
          <w:tcPr>
            <w:tcW w:w="8882" w:type="dxa"/>
            <w:gridSpan w:val="3"/>
          </w:tcPr>
          <w:p w:rsidR="00E02644" w:rsidRDefault="004D1D92" w:rsidP="00146C36">
            <w:pPr>
              <w:rPr>
                <w:szCs w:val="24"/>
              </w:rPr>
            </w:pPr>
            <w:r>
              <w:rPr>
                <w:szCs w:val="24"/>
              </w:rPr>
              <w:t>Does this device have a</w:t>
            </w:r>
            <w:r w:rsidR="00E02644" w:rsidRPr="00E02644">
              <w:rPr>
                <w:szCs w:val="24"/>
              </w:rPr>
              <w:t xml:space="preserve"> current certificate of compliance*?   □ Yes             □ No</w:t>
            </w:r>
          </w:p>
        </w:tc>
      </w:tr>
      <w:tr w:rsidR="00457C2E" w:rsidTr="000C38DD">
        <w:tc>
          <w:tcPr>
            <w:tcW w:w="8882" w:type="dxa"/>
            <w:gridSpan w:val="3"/>
          </w:tcPr>
          <w:p w:rsidR="00457C2E" w:rsidRPr="008C0D01" w:rsidRDefault="00457C2E" w:rsidP="00424C8F">
            <w:pPr>
              <w:rPr>
                <w:szCs w:val="24"/>
              </w:rPr>
            </w:pPr>
            <w:r>
              <w:rPr>
                <w:szCs w:val="24"/>
              </w:rPr>
              <w:t>Is this device:   □ Bought   or    □ otherwise acquired        date acquire:          /     /</w:t>
            </w:r>
          </w:p>
        </w:tc>
      </w:tr>
      <w:tr w:rsidR="00457C2E" w:rsidTr="000C38DD">
        <w:tc>
          <w:tcPr>
            <w:tcW w:w="8882" w:type="dxa"/>
            <w:gridSpan w:val="3"/>
          </w:tcPr>
          <w:p w:rsidR="00457C2E" w:rsidRPr="008C0D01" w:rsidRDefault="00457C2E" w:rsidP="00424C8F">
            <w:pPr>
              <w:rPr>
                <w:szCs w:val="24"/>
              </w:rPr>
            </w:pPr>
            <w:r>
              <w:rPr>
                <w:szCs w:val="24"/>
              </w:rPr>
              <w:t>From: (company or individual name)</w:t>
            </w:r>
          </w:p>
        </w:tc>
      </w:tr>
      <w:tr w:rsidR="00457C2E" w:rsidTr="000C38DD">
        <w:tc>
          <w:tcPr>
            <w:tcW w:w="8882" w:type="dxa"/>
            <w:gridSpan w:val="3"/>
          </w:tcPr>
          <w:p w:rsidR="00457C2E" w:rsidRPr="008C0D01" w:rsidRDefault="00457C2E" w:rsidP="00424C8F">
            <w:pPr>
              <w:rPr>
                <w:szCs w:val="24"/>
              </w:rPr>
            </w:pPr>
            <w:r>
              <w:rPr>
                <w:szCs w:val="24"/>
              </w:rPr>
              <w:t>Registered company office or street address:</w:t>
            </w:r>
          </w:p>
        </w:tc>
      </w:tr>
      <w:tr w:rsidR="00457C2E" w:rsidTr="000C38DD">
        <w:tc>
          <w:tcPr>
            <w:tcW w:w="8882" w:type="dxa"/>
            <w:gridSpan w:val="3"/>
          </w:tcPr>
          <w:p w:rsidR="00457C2E" w:rsidRDefault="00457C2E" w:rsidP="00424C8F">
            <w:pPr>
              <w:rPr>
                <w:szCs w:val="24"/>
              </w:rPr>
            </w:pPr>
            <w:r>
              <w:rPr>
                <w:szCs w:val="24"/>
              </w:rPr>
              <w:lastRenderedPageBreak/>
              <w:t>Licence Details (Jurisdiction, Type and Number):</w:t>
            </w:r>
          </w:p>
        </w:tc>
      </w:tr>
    </w:tbl>
    <w:p w:rsidR="00E02644" w:rsidRPr="00E02644" w:rsidRDefault="00E02644" w:rsidP="00E02644">
      <w:pPr>
        <w:ind w:left="360"/>
        <w:jc w:val="both"/>
        <w:rPr>
          <w:b/>
          <w:sz w:val="20"/>
          <w:szCs w:val="20"/>
        </w:rPr>
      </w:pPr>
      <w:r w:rsidRPr="00E02644">
        <w:rPr>
          <w:b/>
          <w:sz w:val="20"/>
          <w:szCs w:val="20"/>
        </w:rPr>
        <w:t>*Note: Certificates of compliance only apply to sealed source devices which are fixed radiation gauges. They must be issued by an accredited Consulting Radiation Expert and obtained in accordance with licence conditions.</w:t>
      </w:r>
    </w:p>
    <w:p w:rsidR="004863C0" w:rsidRDefault="00457C2E" w:rsidP="004863C0">
      <w:pPr>
        <w:rPr>
          <w:b/>
          <w:sz w:val="24"/>
          <w:szCs w:val="24"/>
        </w:rPr>
      </w:pPr>
      <w:r>
        <w:rPr>
          <w:b/>
          <w:sz w:val="24"/>
          <w:szCs w:val="24"/>
        </w:rPr>
        <w:t xml:space="preserve">   </w:t>
      </w:r>
    </w:p>
    <w:p w:rsidR="00457C2E" w:rsidRPr="00722553" w:rsidRDefault="00457C2E" w:rsidP="00CB2A2B">
      <w:pPr>
        <w:ind w:left="426"/>
      </w:pPr>
      <w:r w:rsidRPr="00722553">
        <w:t xml:space="preserve">Source details: </w:t>
      </w:r>
    </w:p>
    <w:tbl>
      <w:tblPr>
        <w:tblStyle w:val="TableGrid"/>
        <w:tblW w:w="0" w:type="auto"/>
        <w:tblInd w:w="392" w:type="dxa"/>
        <w:tblLook w:val="04A0" w:firstRow="1" w:lastRow="0" w:firstColumn="1" w:lastColumn="0" w:noHBand="0" w:noVBand="1"/>
      </w:tblPr>
      <w:tblGrid>
        <w:gridCol w:w="1490"/>
        <w:gridCol w:w="1664"/>
        <w:gridCol w:w="1394"/>
        <w:gridCol w:w="1367"/>
        <w:gridCol w:w="1408"/>
        <w:gridCol w:w="1527"/>
      </w:tblGrid>
      <w:tr w:rsidR="00457C2E" w:rsidTr="00457C2E">
        <w:tc>
          <w:tcPr>
            <w:tcW w:w="1148" w:type="dxa"/>
          </w:tcPr>
          <w:p w:rsidR="00457C2E" w:rsidRPr="00CB2A2B" w:rsidRDefault="00457C2E" w:rsidP="00457C2E">
            <w:pPr>
              <w:rPr>
                <w:szCs w:val="24"/>
              </w:rPr>
            </w:pPr>
            <w:r w:rsidRPr="00CB2A2B">
              <w:rPr>
                <w:szCs w:val="24"/>
              </w:rPr>
              <w:t xml:space="preserve">   </w:t>
            </w:r>
            <w:hyperlink r:id="rId10" w:history="1">
              <w:r w:rsidRPr="00CB2A2B">
                <w:rPr>
                  <w:rStyle w:val="Hyperlink"/>
                  <w:szCs w:val="24"/>
                </w:rPr>
                <w:t>Security Classification</w:t>
              </w:r>
            </w:hyperlink>
          </w:p>
        </w:tc>
        <w:tc>
          <w:tcPr>
            <w:tcW w:w="1540" w:type="dxa"/>
          </w:tcPr>
          <w:p w:rsidR="00457C2E" w:rsidRPr="00CB2A2B" w:rsidRDefault="00457C2E" w:rsidP="00457C2E">
            <w:pPr>
              <w:rPr>
                <w:szCs w:val="24"/>
              </w:rPr>
            </w:pPr>
            <w:r w:rsidRPr="00CB2A2B">
              <w:rPr>
                <w:szCs w:val="24"/>
              </w:rPr>
              <w:t>Manufacturer/ Supplier</w:t>
            </w:r>
          </w:p>
        </w:tc>
        <w:tc>
          <w:tcPr>
            <w:tcW w:w="1540" w:type="dxa"/>
          </w:tcPr>
          <w:p w:rsidR="00457C2E" w:rsidRPr="00CB2A2B" w:rsidRDefault="00457C2E" w:rsidP="00457C2E">
            <w:pPr>
              <w:rPr>
                <w:szCs w:val="24"/>
              </w:rPr>
            </w:pPr>
            <w:r w:rsidRPr="00CB2A2B">
              <w:rPr>
                <w:szCs w:val="24"/>
              </w:rPr>
              <w:t>Source Serial No.</w:t>
            </w:r>
          </w:p>
        </w:tc>
        <w:tc>
          <w:tcPr>
            <w:tcW w:w="1540" w:type="dxa"/>
          </w:tcPr>
          <w:p w:rsidR="00457C2E" w:rsidRPr="00CB2A2B" w:rsidRDefault="00457C2E" w:rsidP="00457C2E">
            <w:pPr>
              <w:rPr>
                <w:szCs w:val="24"/>
              </w:rPr>
            </w:pPr>
            <w:r w:rsidRPr="00CB2A2B">
              <w:rPr>
                <w:szCs w:val="24"/>
              </w:rPr>
              <w:t>Assay Date</w:t>
            </w:r>
          </w:p>
        </w:tc>
        <w:tc>
          <w:tcPr>
            <w:tcW w:w="1541" w:type="dxa"/>
          </w:tcPr>
          <w:p w:rsidR="00457C2E" w:rsidRPr="00CB2A2B" w:rsidRDefault="00457C2E" w:rsidP="00457C2E">
            <w:pPr>
              <w:rPr>
                <w:szCs w:val="24"/>
              </w:rPr>
            </w:pPr>
            <w:r w:rsidRPr="00CB2A2B">
              <w:rPr>
                <w:szCs w:val="24"/>
              </w:rPr>
              <w:t>Activity at assay</w:t>
            </w:r>
          </w:p>
        </w:tc>
        <w:tc>
          <w:tcPr>
            <w:tcW w:w="1541" w:type="dxa"/>
          </w:tcPr>
          <w:p w:rsidR="00457C2E" w:rsidRPr="00CB2A2B" w:rsidRDefault="00457C2E" w:rsidP="00457C2E">
            <w:pPr>
              <w:rPr>
                <w:szCs w:val="24"/>
              </w:rPr>
            </w:pPr>
            <w:r w:rsidRPr="00CB2A2B">
              <w:rPr>
                <w:szCs w:val="24"/>
              </w:rPr>
              <w:t>Source/ Radionuclide</w:t>
            </w:r>
          </w:p>
        </w:tc>
      </w:tr>
      <w:tr w:rsidR="00457C2E" w:rsidTr="00457C2E">
        <w:tc>
          <w:tcPr>
            <w:tcW w:w="1148" w:type="dxa"/>
          </w:tcPr>
          <w:p w:rsidR="00457C2E" w:rsidRDefault="00457C2E" w:rsidP="00457C2E">
            <w:pPr>
              <w:rPr>
                <w:b/>
                <w:szCs w:val="24"/>
              </w:rPr>
            </w:pPr>
          </w:p>
        </w:tc>
        <w:tc>
          <w:tcPr>
            <w:tcW w:w="1540" w:type="dxa"/>
          </w:tcPr>
          <w:p w:rsidR="00457C2E" w:rsidRDefault="00457C2E" w:rsidP="00457C2E">
            <w:pPr>
              <w:rPr>
                <w:b/>
                <w:szCs w:val="24"/>
              </w:rPr>
            </w:pPr>
          </w:p>
        </w:tc>
        <w:tc>
          <w:tcPr>
            <w:tcW w:w="1540" w:type="dxa"/>
          </w:tcPr>
          <w:p w:rsidR="00457C2E" w:rsidRDefault="00457C2E" w:rsidP="00457C2E">
            <w:pPr>
              <w:rPr>
                <w:b/>
                <w:szCs w:val="24"/>
              </w:rPr>
            </w:pPr>
          </w:p>
        </w:tc>
        <w:tc>
          <w:tcPr>
            <w:tcW w:w="1540" w:type="dxa"/>
          </w:tcPr>
          <w:p w:rsidR="00457C2E" w:rsidRDefault="00457C2E" w:rsidP="00457C2E">
            <w:pPr>
              <w:rPr>
                <w:b/>
                <w:szCs w:val="24"/>
              </w:rPr>
            </w:pPr>
          </w:p>
        </w:tc>
        <w:tc>
          <w:tcPr>
            <w:tcW w:w="1541" w:type="dxa"/>
          </w:tcPr>
          <w:p w:rsidR="00457C2E" w:rsidRDefault="00457C2E" w:rsidP="00457C2E">
            <w:pPr>
              <w:rPr>
                <w:b/>
                <w:szCs w:val="24"/>
              </w:rPr>
            </w:pPr>
          </w:p>
        </w:tc>
        <w:tc>
          <w:tcPr>
            <w:tcW w:w="1541" w:type="dxa"/>
          </w:tcPr>
          <w:p w:rsidR="00457C2E" w:rsidRDefault="00457C2E" w:rsidP="00457C2E">
            <w:pPr>
              <w:rPr>
                <w:b/>
                <w:szCs w:val="24"/>
              </w:rPr>
            </w:pPr>
          </w:p>
        </w:tc>
      </w:tr>
      <w:tr w:rsidR="00457C2E" w:rsidTr="00457C2E">
        <w:tc>
          <w:tcPr>
            <w:tcW w:w="1148" w:type="dxa"/>
          </w:tcPr>
          <w:p w:rsidR="00457C2E" w:rsidRDefault="00457C2E" w:rsidP="00457C2E">
            <w:pPr>
              <w:rPr>
                <w:b/>
                <w:szCs w:val="24"/>
              </w:rPr>
            </w:pPr>
          </w:p>
        </w:tc>
        <w:tc>
          <w:tcPr>
            <w:tcW w:w="1540" w:type="dxa"/>
          </w:tcPr>
          <w:p w:rsidR="00457C2E" w:rsidRDefault="00457C2E" w:rsidP="00457C2E">
            <w:pPr>
              <w:rPr>
                <w:b/>
                <w:szCs w:val="24"/>
              </w:rPr>
            </w:pPr>
          </w:p>
        </w:tc>
        <w:tc>
          <w:tcPr>
            <w:tcW w:w="1540" w:type="dxa"/>
          </w:tcPr>
          <w:p w:rsidR="00457C2E" w:rsidRDefault="00457C2E" w:rsidP="00457C2E">
            <w:pPr>
              <w:rPr>
                <w:b/>
                <w:szCs w:val="24"/>
              </w:rPr>
            </w:pPr>
          </w:p>
        </w:tc>
        <w:tc>
          <w:tcPr>
            <w:tcW w:w="1540" w:type="dxa"/>
          </w:tcPr>
          <w:p w:rsidR="00457C2E" w:rsidRDefault="00457C2E" w:rsidP="00457C2E">
            <w:pPr>
              <w:rPr>
                <w:b/>
                <w:szCs w:val="24"/>
              </w:rPr>
            </w:pPr>
          </w:p>
        </w:tc>
        <w:tc>
          <w:tcPr>
            <w:tcW w:w="1541" w:type="dxa"/>
          </w:tcPr>
          <w:p w:rsidR="00457C2E" w:rsidRDefault="00457C2E" w:rsidP="00457C2E">
            <w:pPr>
              <w:rPr>
                <w:b/>
                <w:szCs w:val="24"/>
              </w:rPr>
            </w:pPr>
          </w:p>
        </w:tc>
        <w:tc>
          <w:tcPr>
            <w:tcW w:w="1541" w:type="dxa"/>
          </w:tcPr>
          <w:p w:rsidR="00457C2E" w:rsidRDefault="00457C2E" w:rsidP="00457C2E">
            <w:pPr>
              <w:rPr>
                <w:b/>
                <w:szCs w:val="24"/>
              </w:rPr>
            </w:pPr>
          </w:p>
        </w:tc>
      </w:tr>
      <w:tr w:rsidR="00457C2E" w:rsidTr="00457C2E">
        <w:tc>
          <w:tcPr>
            <w:tcW w:w="1148" w:type="dxa"/>
          </w:tcPr>
          <w:p w:rsidR="00457C2E" w:rsidRDefault="00457C2E" w:rsidP="00457C2E">
            <w:pPr>
              <w:rPr>
                <w:b/>
                <w:szCs w:val="24"/>
              </w:rPr>
            </w:pPr>
          </w:p>
        </w:tc>
        <w:tc>
          <w:tcPr>
            <w:tcW w:w="1540" w:type="dxa"/>
          </w:tcPr>
          <w:p w:rsidR="00457C2E" w:rsidRDefault="00457C2E" w:rsidP="00457C2E">
            <w:pPr>
              <w:rPr>
                <w:b/>
                <w:szCs w:val="24"/>
              </w:rPr>
            </w:pPr>
          </w:p>
        </w:tc>
        <w:tc>
          <w:tcPr>
            <w:tcW w:w="1540" w:type="dxa"/>
          </w:tcPr>
          <w:p w:rsidR="00457C2E" w:rsidRDefault="00457C2E" w:rsidP="00457C2E">
            <w:pPr>
              <w:rPr>
                <w:b/>
                <w:szCs w:val="24"/>
              </w:rPr>
            </w:pPr>
          </w:p>
        </w:tc>
        <w:tc>
          <w:tcPr>
            <w:tcW w:w="1540" w:type="dxa"/>
          </w:tcPr>
          <w:p w:rsidR="00457C2E" w:rsidRDefault="00457C2E" w:rsidP="00457C2E">
            <w:pPr>
              <w:rPr>
                <w:b/>
                <w:szCs w:val="24"/>
              </w:rPr>
            </w:pPr>
          </w:p>
        </w:tc>
        <w:tc>
          <w:tcPr>
            <w:tcW w:w="1541" w:type="dxa"/>
          </w:tcPr>
          <w:p w:rsidR="00457C2E" w:rsidRDefault="00457C2E" w:rsidP="00457C2E">
            <w:pPr>
              <w:rPr>
                <w:b/>
                <w:szCs w:val="24"/>
              </w:rPr>
            </w:pPr>
          </w:p>
        </w:tc>
        <w:tc>
          <w:tcPr>
            <w:tcW w:w="1541" w:type="dxa"/>
          </w:tcPr>
          <w:p w:rsidR="00457C2E" w:rsidRDefault="00457C2E" w:rsidP="00457C2E">
            <w:pPr>
              <w:rPr>
                <w:b/>
                <w:szCs w:val="24"/>
              </w:rPr>
            </w:pPr>
          </w:p>
        </w:tc>
      </w:tr>
    </w:tbl>
    <w:p w:rsidR="004863C0" w:rsidRPr="00CB2A2B" w:rsidRDefault="00CB2A2B" w:rsidP="00CB2A2B">
      <w:pPr>
        <w:ind w:left="426"/>
        <w:jc w:val="both"/>
        <w:rPr>
          <w:b/>
          <w:sz w:val="20"/>
          <w:szCs w:val="20"/>
        </w:rPr>
      </w:pPr>
      <w:r w:rsidRPr="00CB2A2B">
        <w:rPr>
          <w:b/>
          <w:sz w:val="20"/>
          <w:szCs w:val="20"/>
        </w:rPr>
        <w:t xml:space="preserve">*Note: where multiple sources are kept in a single device, the activity of   the sources should be aggregated as a single unit for the purpose of security classification. Security classification and fee group calculation is per </w:t>
      </w:r>
      <w:hyperlink r:id="rId11" w:history="1">
        <w:r w:rsidRPr="000B5D69">
          <w:rPr>
            <w:rStyle w:val="Hyperlink"/>
            <w:b/>
            <w:sz w:val="20"/>
            <w:szCs w:val="20"/>
          </w:rPr>
          <w:t>Schedule B of the Code of Practice for the Security of Radioactive Sources.</w:t>
        </w:r>
      </w:hyperlink>
    </w:p>
    <w:p w:rsidR="004863C0" w:rsidRDefault="004863C0" w:rsidP="004863C0">
      <w:pPr>
        <w:pStyle w:val="ListParagraph"/>
        <w:ind w:left="765"/>
        <w:rPr>
          <w:b/>
          <w:sz w:val="24"/>
          <w:szCs w:val="24"/>
        </w:rPr>
      </w:pPr>
    </w:p>
    <w:p w:rsidR="000C19B8" w:rsidRDefault="0081237D" w:rsidP="000C19B8">
      <w:pPr>
        <w:pStyle w:val="ListParagraph"/>
        <w:numPr>
          <w:ilvl w:val="1"/>
          <w:numId w:val="12"/>
        </w:numPr>
        <w:rPr>
          <w:b/>
          <w:sz w:val="24"/>
          <w:szCs w:val="24"/>
        </w:rPr>
      </w:pPr>
      <w:r>
        <w:rPr>
          <w:b/>
          <w:sz w:val="24"/>
          <w:szCs w:val="24"/>
        </w:rPr>
        <w:t>Unsealed Radiation Source Details</w:t>
      </w:r>
    </w:p>
    <w:tbl>
      <w:tblPr>
        <w:tblStyle w:val="TableGrid"/>
        <w:tblW w:w="0" w:type="auto"/>
        <w:tblInd w:w="392" w:type="dxa"/>
        <w:tblLook w:val="04A0" w:firstRow="1" w:lastRow="0" w:firstColumn="1" w:lastColumn="0" w:noHBand="0" w:noVBand="1"/>
      </w:tblPr>
      <w:tblGrid>
        <w:gridCol w:w="1843"/>
        <w:gridCol w:w="1499"/>
        <w:gridCol w:w="1841"/>
        <w:gridCol w:w="2188"/>
        <w:gridCol w:w="1479"/>
      </w:tblGrid>
      <w:tr w:rsidR="0081237D" w:rsidTr="0081237D">
        <w:tc>
          <w:tcPr>
            <w:tcW w:w="1843" w:type="dxa"/>
          </w:tcPr>
          <w:p w:rsidR="0081237D" w:rsidRDefault="0081237D" w:rsidP="0081237D">
            <w:pPr>
              <w:rPr>
                <w:b/>
                <w:szCs w:val="24"/>
              </w:rPr>
            </w:pPr>
            <w:r>
              <w:rPr>
                <w:b/>
                <w:szCs w:val="24"/>
              </w:rPr>
              <w:t xml:space="preserve">  Radionuclide</w:t>
            </w:r>
          </w:p>
        </w:tc>
        <w:tc>
          <w:tcPr>
            <w:tcW w:w="1499" w:type="dxa"/>
          </w:tcPr>
          <w:p w:rsidR="0081237D" w:rsidRDefault="0081237D" w:rsidP="0081237D">
            <w:pPr>
              <w:rPr>
                <w:b/>
                <w:szCs w:val="24"/>
              </w:rPr>
            </w:pPr>
            <w:r>
              <w:rPr>
                <w:b/>
                <w:szCs w:val="24"/>
              </w:rPr>
              <w:t>Physical Form</w:t>
            </w:r>
          </w:p>
        </w:tc>
        <w:tc>
          <w:tcPr>
            <w:tcW w:w="1841" w:type="dxa"/>
          </w:tcPr>
          <w:p w:rsidR="0081237D" w:rsidRDefault="0081237D" w:rsidP="0081237D">
            <w:pPr>
              <w:rPr>
                <w:b/>
                <w:szCs w:val="24"/>
              </w:rPr>
            </w:pPr>
            <w:r>
              <w:rPr>
                <w:b/>
                <w:szCs w:val="24"/>
              </w:rPr>
              <w:t>Radionuclide Group</w:t>
            </w:r>
          </w:p>
        </w:tc>
        <w:tc>
          <w:tcPr>
            <w:tcW w:w="2188" w:type="dxa"/>
          </w:tcPr>
          <w:p w:rsidR="0081237D" w:rsidRDefault="0081237D" w:rsidP="0081237D">
            <w:pPr>
              <w:rPr>
                <w:b/>
                <w:szCs w:val="24"/>
              </w:rPr>
            </w:pPr>
            <w:r>
              <w:rPr>
                <w:b/>
                <w:szCs w:val="24"/>
              </w:rPr>
              <w:t>Maximum Activity (</w:t>
            </w:r>
            <w:proofErr w:type="spellStart"/>
            <w:r>
              <w:rPr>
                <w:b/>
                <w:szCs w:val="24"/>
              </w:rPr>
              <w:t>Bq</w:t>
            </w:r>
            <w:proofErr w:type="spellEnd"/>
            <w:r>
              <w:rPr>
                <w:b/>
                <w:szCs w:val="24"/>
              </w:rPr>
              <w:t>)</w:t>
            </w:r>
          </w:p>
        </w:tc>
        <w:tc>
          <w:tcPr>
            <w:tcW w:w="1479" w:type="dxa"/>
          </w:tcPr>
          <w:p w:rsidR="0081237D" w:rsidRDefault="0081237D" w:rsidP="0081237D">
            <w:pPr>
              <w:rPr>
                <w:b/>
                <w:szCs w:val="24"/>
              </w:rPr>
            </w:pPr>
            <w:r>
              <w:rPr>
                <w:b/>
                <w:szCs w:val="24"/>
              </w:rPr>
              <w:t>Purpose</w:t>
            </w:r>
          </w:p>
        </w:tc>
      </w:tr>
      <w:tr w:rsidR="0081237D" w:rsidTr="0081237D">
        <w:tc>
          <w:tcPr>
            <w:tcW w:w="1843" w:type="dxa"/>
          </w:tcPr>
          <w:p w:rsidR="0081237D" w:rsidRDefault="0081237D" w:rsidP="0081237D">
            <w:pPr>
              <w:rPr>
                <w:b/>
                <w:szCs w:val="24"/>
              </w:rPr>
            </w:pPr>
          </w:p>
        </w:tc>
        <w:tc>
          <w:tcPr>
            <w:tcW w:w="1499" w:type="dxa"/>
          </w:tcPr>
          <w:p w:rsidR="0081237D" w:rsidRDefault="0081237D" w:rsidP="0081237D">
            <w:pPr>
              <w:rPr>
                <w:b/>
                <w:szCs w:val="24"/>
              </w:rPr>
            </w:pPr>
          </w:p>
        </w:tc>
        <w:tc>
          <w:tcPr>
            <w:tcW w:w="1841" w:type="dxa"/>
          </w:tcPr>
          <w:p w:rsidR="0081237D" w:rsidRDefault="0081237D" w:rsidP="0081237D">
            <w:pPr>
              <w:rPr>
                <w:b/>
                <w:szCs w:val="24"/>
              </w:rPr>
            </w:pPr>
          </w:p>
        </w:tc>
        <w:tc>
          <w:tcPr>
            <w:tcW w:w="2188" w:type="dxa"/>
          </w:tcPr>
          <w:p w:rsidR="0081237D" w:rsidRDefault="0081237D" w:rsidP="0081237D">
            <w:pPr>
              <w:rPr>
                <w:b/>
                <w:szCs w:val="24"/>
              </w:rPr>
            </w:pPr>
          </w:p>
        </w:tc>
        <w:tc>
          <w:tcPr>
            <w:tcW w:w="1479" w:type="dxa"/>
          </w:tcPr>
          <w:p w:rsidR="0081237D" w:rsidRDefault="0081237D" w:rsidP="0081237D">
            <w:pPr>
              <w:rPr>
                <w:b/>
                <w:szCs w:val="24"/>
              </w:rPr>
            </w:pPr>
          </w:p>
        </w:tc>
      </w:tr>
      <w:tr w:rsidR="0081237D" w:rsidTr="0081237D">
        <w:tc>
          <w:tcPr>
            <w:tcW w:w="1843" w:type="dxa"/>
          </w:tcPr>
          <w:p w:rsidR="0081237D" w:rsidRDefault="0081237D" w:rsidP="0081237D">
            <w:pPr>
              <w:rPr>
                <w:b/>
                <w:szCs w:val="24"/>
              </w:rPr>
            </w:pPr>
          </w:p>
        </w:tc>
        <w:tc>
          <w:tcPr>
            <w:tcW w:w="1499" w:type="dxa"/>
          </w:tcPr>
          <w:p w:rsidR="0081237D" w:rsidRDefault="0081237D" w:rsidP="0081237D">
            <w:pPr>
              <w:rPr>
                <w:b/>
                <w:szCs w:val="24"/>
              </w:rPr>
            </w:pPr>
          </w:p>
        </w:tc>
        <w:tc>
          <w:tcPr>
            <w:tcW w:w="1841" w:type="dxa"/>
          </w:tcPr>
          <w:p w:rsidR="0081237D" w:rsidRDefault="0081237D" w:rsidP="0081237D">
            <w:pPr>
              <w:rPr>
                <w:b/>
                <w:szCs w:val="24"/>
              </w:rPr>
            </w:pPr>
          </w:p>
        </w:tc>
        <w:tc>
          <w:tcPr>
            <w:tcW w:w="2188" w:type="dxa"/>
          </w:tcPr>
          <w:p w:rsidR="0081237D" w:rsidRDefault="0081237D" w:rsidP="0081237D">
            <w:pPr>
              <w:rPr>
                <w:b/>
                <w:szCs w:val="24"/>
              </w:rPr>
            </w:pPr>
          </w:p>
        </w:tc>
        <w:tc>
          <w:tcPr>
            <w:tcW w:w="1479" w:type="dxa"/>
          </w:tcPr>
          <w:p w:rsidR="0081237D" w:rsidRDefault="0081237D" w:rsidP="0081237D">
            <w:pPr>
              <w:rPr>
                <w:b/>
                <w:szCs w:val="24"/>
              </w:rPr>
            </w:pPr>
          </w:p>
        </w:tc>
      </w:tr>
    </w:tbl>
    <w:p w:rsidR="0081237D" w:rsidRPr="00146C36" w:rsidRDefault="00146C36" w:rsidP="00722553">
      <w:pPr>
        <w:ind w:left="426"/>
        <w:rPr>
          <w:b/>
          <w:sz w:val="20"/>
          <w:szCs w:val="20"/>
        </w:rPr>
      </w:pPr>
      <w:r>
        <w:rPr>
          <w:b/>
          <w:sz w:val="20"/>
          <w:szCs w:val="20"/>
        </w:rPr>
        <w:t>*Note: c</w:t>
      </w:r>
      <w:r w:rsidR="00D6410B" w:rsidRPr="00146C36">
        <w:rPr>
          <w:b/>
          <w:sz w:val="20"/>
          <w:szCs w:val="20"/>
        </w:rPr>
        <w:t xml:space="preserve">lassification is in accordance with </w:t>
      </w:r>
      <w:hyperlink r:id="rId12" w:history="1">
        <w:r w:rsidR="00D6410B" w:rsidRPr="00146C36">
          <w:rPr>
            <w:rStyle w:val="Hyperlink"/>
            <w:b/>
            <w:sz w:val="20"/>
            <w:szCs w:val="20"/>
          </w:rPr>
          <w:t>Schedule 2 – Classification of laboratories</w:t>
        </w:r>
      </w:hyperlink>
      <w:r w:rsidR="00D6410B" w:rsidRPr="00146C36">
        <w:rPr>
          <w:b/>
          <w:sz w:val="20"/>
          <w:szCs w:val="20"/>
        </w:rPr>
        <w:t xml:space="preserve">, </w:t>
      </w:r>
      <w:r w:rsidR="00D6410B" w:rsidRPr="00146C36">
        <w:rPr>
          <w:b/>
          <w:i/>
          <w:sz w:val="20"/>
          <w:szCs w:val="20"/>
        </w:rPr>
        <w:t>Radiation Control Regulation 2013</w:t>
      </w:r>
      <w:r w:rsidR="00D6410B" w:rsidRPr="00146C36">
        <w:rPr>
          <w:b/>
          <w:sz w:val="20"/>
          <w:szCs w:val="20"/>
        </w:rPr>
        <w:t>.</w:t>
      </w:r>
    </w:p>
    <w:p w:rsidR="000C19B8" w:rsidRPr="000C19B8" w:rsidRDefault="000C19B8" w:rsidP="000C19B8">
      <w:pPr>
        <w:pStyle w:val="ListParagraph"/>
        <w:ind w:left="765"/>
        <w:rPr>
          <w:b/>
          <w:sz w:val="24"/>
          <w:szCs w:val="24"/>
        </w:rPr>
      </w:pPr>
    </w:p>
    <w:p w:rsidR="00646F81" w:rsidRPr="00146C36" w:rsidRDefault="00BE45D2" w:rsidP="00146C36">
      <w:pPr>
        <w:pStyle w:val="ListParagraph"/>
        <w:numPr>
          <w:ilvl w:val="0"/>
          <w:numId w:val="12"/>
        </w:numPr>
        <w:rPr>
          <w:b/>
          <w:sz w:val="28"/>
          <w:szCs w:val="28"/>
        </w:rPr>
      </w:pPr>
      <w:r>
        <w:rPr>
          <w:b/>
          <w:sz w:val="28"/>
          <w:szCs w:val="28"/>
        </w:rPr>
        <w:t>Laboratory</w:t>
      </w:r>
      <w:r w:rsidR="00146C36" w:rsidRPr="00146C36">
        <w:rPr>
          <w:b/>
          <w:sz w:val="28"/>
          <w:szCs w:val="28"/>
        </w:rPr>
        <w:t xml:space="preserve"> Classification:</w:t>
      </w:r>
    </w:p>
    <w:p w:rsidR="00722553" w:rsidRPr="00722553" w:rsidRDefault="00722553" w:rsidP="00722553">
      <w:pPr>
        <w:ind w:left="426"/>
        <w:jc w:val="both"/>
      </w:pPr>
      <w:r>
        <w:t xml:space="preserve">According to </w:t>
      </w:r>
      <w:hyperlink r:id="rId13" w:history="1">
        <w:r w:rsidR="006E1D30" w:rsidRPr="006E1D30">
          <w:rPr>
            <w:rStyle w:val="Hyperlink"/>
          </w:rPr>
          <w:t xml:space="preserve">NSW EPA </w:t>
        </w:r>
        <w:r w:rsidRPr="006E1D30">
          <w:rPr>
            <w:rStyle w:val="Hyperlink"/>
          </w:rPr>
          <w:t>Radiation Guideline 7</w:t>
        </w:r>
        <w:r w:rsidR="006E1D30" w:rsidRPr="006E1D30">
          <w:rPr>
            <w:rStyle w:val="Hyperlink"/>
          </w:rPr>
          <w:t>: Radiation shielding design assessment and verification requirements</w:t>
        </w:r>
      </w:hyperlink>
      <w:r>
        <w:t xml:space="preserve">, </w:t>
      </w:r>
      <w:r w:rsidR="004D1D92">
        <w:t>l</w:t>
      </w:r>
      <w:r w:rsidR="00BE45D2">
        <w:t>aborator</w:t>
      </w:r>
      <w:r w:rsidR="004D1D92">
        <w:t>ies</w:t>
      </w:r>
      <w:r>
        <w:t xml:space="preserve"> are divided into three main categories of risk: </w:t>
      </w:r>
      <w:hyperlink r:id="rId14" w:history="1">
        <w:r w:rsidRPr="000F2782">
          <w:rPr>
            <w:rStyle w:val="Hyperlink"/>
          </w:rPr>
          <w:t>lo</w:t>
        </w:r>
        <w:r w:rsidRPr="000F2782">
          <w:rPr>
            <w:rStyle w:val="Hyperlink"/>
          </w:rPr>
          <w:t>w</w:t>
        </w:r>
      </w:hyperlink>
      <w:r>
        <w:t xml:space="preserve">, </w:t>
      </w:r>
      <w:hyperlink r:id="rId15" w:history="1">
        <w:r w:rsidRPr="000F2782">
          <w:rPr>
            <w:rStyle w:val="Hyperlink"/>
          </w:rPr>
          <w:t>medium</w:t>
        </w:r>
      </w:hyperlink>
      <w:r>
        <w:t xml:space="preserve"> and </w:t>
      </w:r>
      <w:hyperlink r:id="rId16" w:history="1">
        <w:r w:rsidRPr="000F2782">
          <w:rPr>
            <w:rStyle w:val="Hyperlink"/>
          </w:rPr>
          <w:t>high</w:t>
        </w:r>
      </w:hyperlink>
      <w:r>
        <w:t xml:space="preserve">. </w:t>
      </w:r>
      <w:r w:rsidR="000B5D69">
        <w:t>Where there are two or more different sources that are kept or used at the same location, they must be aggregated in accordance with</w:t>
      </w:r>
      <w:r>
        <w:t xml:space="preserve"> </w:t>
      </w:r>
      <w:hyperlink r:id="rId17" w:history="1">
        <w:r w:rsidRPr="000B5D69">
          <w:rPr>
            <w:rStyle w:val="Hyperlink"/>
            <w:b/>
            <w:sz w:val="20"/>
            <w:szCs w:val="20"/>
          </w:rPr>
          <w:t>Schedule B of the Code of Practice for the Security of Radioactive Sources.</w:t>
        </w:r>
      </w:hyperlink>
    </w:p>
    <w:p w:rsidR="00E95224" w:rsidRDefault="00E95224" w:rsidP="00646F81"/>
    <w:p w:rsidR="00646F81" w:rsidRDefault="000F2782" w:rsidP="00722553">
      <w:pPr>
        <w:ind w:left="426"/>
      </w:pPr>
      <w:r>
        <w:t>T</w:t>
      </w:r>
      <w:r w:rsidR="007570A1">
        <w:t>he category of risk of th</w:t>
      </w:r>
      <w:r w:rsidR="004D1D92">
        <w:t>is</w:t>
      </w:r>
      <w:r w:rsidR="007570A1">
        <w:t xml:space="preserve"> </w:t>
      </w:r>
      <w:r w:rsidR="00BE45D2">
        <w:t>laboratory</w:t>
      </w:r>
      <w:r w:rsidR="007570A1">
        <w:t xml:space="preserve"> is:</w:t>
      </w:r>
    </w:p>
    <w:tbl>
      <w:tblPr>
        <w:tblStyle w:val="TableGrid"/>
        <w:tblW w:w="0" w:type="auto"/>
        <w:tblInd w:w="392" w:type="dxa"/>
        <w:tblLook w:val="04A0" w:firstRow="1" w:lastRow="0" w:firstColumn="1" w:lastColumn="0" w:noHBand="0" w:noVBand="1"/>
      </w:tblPr>
      <w:tblGrid>
        <w:gridCol w:w="1417"/>
        <w:gridCol w:w="4253"/>
        <w:gridCol w:w="3180"/>
      </w:tblGrid>
      <w:tr w:rsidR="007570A1" w:rsidTr="00722553">
        <w:tc>
          <w:tcPr>
            <w:tcW w:w="1417" w:type="dxa"/>
          </w:tcPr>
          <w:p w:rsidR="007570A1" w:rsidRPr="00901D9D" w:rsidRDefault="007570A1" w:rsidP="00FD13F3">
            <w:pPr>
              <w:rPr>
                <w:b/>
              </w:rPr>
            </w:pPr>
            <w:r w:rsidRPr="00901D9D">
              <w:rPr>
                <w:b/>
              </w:rPr>
              <w:t xml:space="preserve">Room no.: </w:t>
            </w:r>
          </w:p>
        </w:tc>
        <w:tc>
          <w:tcPr>
            <w:tcW w:w="4253" w:type="dxa"/>
          </w:tcPr>
          <w:p w:rsidR="007570A1" w:rsidRPr="00901D9D" w:rsidRDefault="007570A1" w:rsidP="00FD13F3">
            <w:pPr>
              <w:rPr>
                <w:b/>
              </w:rPr>
            </w:pPr>
            <w:r w:rsidRPr="00901D9D">
              <w:rPr>
                <w:b/>
              </w:rPr>
              <w:t>Category of risk (low/medium/high)</w:t>
            </w:r>
          </w:p>
        </w:tc>
        <w:tc>
          <w:tcPr>
            <w:tcW w:w="3180" w:type="dxa"/>
          </w:tcPr>
          <w:p w:rsidR="007570A1" w:rsidRPr="00901D9D" w:rsidRDefault="007570A1" w:rsidP="007570A1">
            <w:pPr>
              <w:rPr>
                <w:b/>
              </w:rPr>
            </w:pPr>
            <w:r w:rsidRPr="00901D9D">
              <w:rPr>
                <w:b/>
              </w:rPr>
              <w:t xml:space="preserve">Section of guideline used </w:t>
            </w:r>
          </w:p>
        </w:tc>
      </w:tr>
      <w:tr w:rsidR="007570A1" w:rsidTr="00586345">
        <w:tc>
          <w:tcPr>
            <w:tcW w:w="1417" w:type="dxa"/>
            <w:shd w:val="clear" w:color="auto" w:fill="FFFFFF" w:themeFill="background1"/>
          </w:tcPr>
          <w:p w:rsidR="007570A1" w:rsidRDefault="007570A1" w:rsidP="00722553">
            <w:pPr>
              <w:ind w:left="284"/>
            </w:pPr>
          </w:p>
        </w:tc>
        <w:tc>
          <w:tcPr>
            <w:tcW w:w="4253" w:type="dxa"/>
          </w:tcPr>
          <w:p w:rsidR="007570A1" w:rsidRDefault="007570A1" w:rsidP="00FD13F3"/>
        </w:tc>
        <w:tc>
          <w:tcPr>
            <w:tcW w:w="3180" w:type="dxa"/>
          </w:tcPr>
          <w:p w:rsidR="007570A1" w:rsidRDefault="007570A1" w:rsidP="00FD13F3"/>
        </w:tc>
      </w:tr>
      <w:tr w:rsidR="007570A1" w:rsidTr="00586345">
        <w:tc>
          <w:tcPr>
            <w:tcW w:w="1417" w:type="dxa"/>
            <w:shd w:val="clear" w:color="auto" w:fill="FFFFFF" w:themeFill="background1"/>
          </w:tcPr>
          <w:p w:rsidR="007570A1" w:rsidRDefault="007570A1" w:rsidP="00FD13F3"/>
        </w:tc>
        <w:tc>
          <w:tcPr>
            <w:tcW w:w="4253" w:type="dxa"/>
          </w:tcPr>
          <w:p w:rsidR="007570A1" w:rsidRDefault="007570A1" w:rsidP="00FD13F3"/>
        </w:tc>
        <w:tc>
          <w:tcPr>
            <w:tcW w:w="3180" w:type="dxa"/>
          </w:tcPr>
          <w:p w:rsidR="007570A1" w:rsidRDefault="007570A1" w:rsidP="00FD13F3"/>
        </w:tc>
      </w:tr>
    </w:tbl>
    <w:p w:rsidR="006E1D30" w:rsidRDefault="006E1D30" w:rsidP="00BE45D2">
      <w:pPr>
        <w:ind w:left="360"/>
        <w:jc w:val="both"/>
      </w:pPr>
    </w:p>
    <w:p w:rsidR="007570A1" w:rsidRDefault="00722553" w:rsidP="00BE45D2">
      <w:pPr>
        <w:ind w:left="360"/>
        <w:jc w:val="both"/>
      </w:pPr>
      <w:r>
        <w:t>Extr</w:t>
      </w:r>
      <w:r w:rsidR="004D1D92">
        <w:t>a shielding requirements depend</w:t>
      </w:r>
      <w:r>
        <w:t xml:space="preserve"> on the level of risk aris</w:t>
      </w:r>
      <w:r w:rsidR="004D1D92">
        <w:t>ing</w:t>
      </w:r>
      <w:r>
        <w:t xml:space="preserve"> from the total radiation activity where radiation apparatus, sealed source devices and radioactive substances are kept or used. </w:t>
      </w:r>
      <w:r w:rsidR="007570A1">
        <w:t xml:space="preserve">A shielding plan </w:t>
      </w:r>
      <w:r w:rsidR="007570A1" w:rsidRPr="005A6CED">
        <w:rPr>
          <w:b/>
        </w:rPr>
        <w:t>must</w:t>
      </w:r>
      <w:r w:rsidR="007570A1">
        <w:t xml:space="preserve"> be prepared</w:t>
      </w:r>
      <w:r w:rsidR="005A6CED">
        <w:t xml:space="preserve"> and assessed by an appropriately accredited Consulting Radiation Expert</w:t>
      </w:r>
      <w:r w:rsidR="007570A1">
        <w:t xml:space="preserve"> for all </w:t>
      </w:r>
      <w:r w:rsidR="007570A1" w:rsidRPr="005A6CED">
        <w:rPr>
          <w:b/>
        </w:rPr>
        <w:t>medium</w:t>
      </w:r>
      <w:r w:rsidR="007570A1">
        <w:t xml:space="preserve"> and </w:t>
      </w:r>
      <w:r w:rsidR="007570A1" w:rsidRPr="005A6CED">
        <w:rPr>
          <w:b/>
        </w:rPr>
        <w:t>high risk</w:t>
      </w:r>
      <w:r w:rsidR="007570A1">
        <w:t xml:space="preserve"> </w:t>
      </w:r>
      <w:r w:rsidR="004D1D92" w:rsidRPr="00586345">
        <w:t>laboratories</w:t>
      </w:r>
      <w:r w:rsidR="005A6CED" w:rsidRPr="00586345">
        <w:t xml:space="preserve">. </w:t>
      </w:r>
      <w:r w:rsidR="00BE45D2" w:rsidRPr="00586345">
        <w:t>Do</w:t>
      </w:r>
      <w:r w:rsidR="00586345" w:rsidRPr="00586345">
        <w:t>es</w:t>
      </w:r>
      <w:r w:rsidR="00BE45D2" w:rsidRPr="00586345">
        <w:t xml:space="preserve"> </w:t>
      </w:r>
      <w:r w:rsidR="005A6CED" w:rsidRPr="00586345">
        <w:t xml:space="preserve">your </w:t>
      </w:r>
      <w:r w:rsidR="00BE45D2" w:rsidRPr="00586345">
        <w:t>laboratory</w:t>
      </w:r>
      <w:r w:rsidR="005A6CED" w:rsidRPr="00586345">
        <w:t xml:space="preserve"> require a shielding plan? YES</w:t>
      </w:r>
      <w:r w:rsidR="003E472C" w:rsidRPr="00586345">
        <w:t xml:space="preserve"> </w:t>
      </w:r>
      <w:r w:rsidR="005A6CED" w:rsidRPr="00586345">
        <w:t>/</w:t>
      </w:r>
      <w:r w:rsidR="003E472C" w:rsidRPr="00586345">
        <w:t xml:space="preserve"> </w:t>
      </w:r>
      <w:r w:rsidR="005A6CED" w:rsidRPr="00586345">
        <w:t>NO</w:t>
      </w:r>
      <w:r w:rsidR="003E472C" w:rsidRPr="00586345">
        <w:t xml:space="preserve"> (circle one)</w:t>
      </w:r>
    </w:p>
    <w:p w:rsidR="005A6CED" w:rsidRDefault="005A6CED" w:rsidP="00722553">
      <w:pPr>
        <w:jc w:val="both"/>
      </w:pPr>
    </w:p>
    <w:p w:rsidR="007570A1" w:rsidRDefault="007570A1" w:rsidP="00FD13F3">
      <w:pPr>
        <w:pStyle w:val="ListParagraph"/>
        <w:numPr>
          <w:ilvl w:val="0"/>
          <w:numId w:val="12"/>
        </w:numPr>
        <w:rPr>
          <w:b/>
          <w:sz w:val="28"/>
          <w:szCs w:val="28"/>
        </w:rPr>
      </w:pPr>
      <w:r w:rsidRPr="007570A1">
        <w:rPr>
          <w:b/>
          <w:sz w:val="28"/>
          <w:szCs w:val="28"/>
        </w:rPr>
        <w:t>Declaration:</w:t>
      </w:r>
    </w:p>
    <w:p w:rsidR="007570A1" w:rsidRDefault="007570A1" w:rsidP="007570A1"/>
    <w:tbl>
      <w:tblPr>
        <w:tblStyle w:val="TableGrid"/>
        <w:tblW w:w="0" w:type="auto"/>
        <w:tblInd w:w="392" w:type="dxa"/>
        <w:tblLook w:val="04A0" w:firstRow="1" w:lastRow="0" w:firstColumn="1" w:lastColumn="0" w:noHBand="0" w:noVBand="1"/>
      </w:tblPr>
      <w:tblGrid>
        <w:gridCol w:w="8850"/>
      </w:tblGrid>
      <w:tr w:rsidR="006640AE" w:rsidTr="00817014">
        <w:tc>
          <w:tcPr>
            <w:tcW w:w="8850" w:type="dxa"/>
            <w:shd w:val="clear" w:color="auto" w:fill="A6A6A6" w:themeFill="background1" w:themeFillShade="A6"/>
          </w:tcPr>
          <w:p w:rsidR="006640AE" w:rsidRPr="00B10CA2" w:rsidRDefault="006640AE" w:rsidP="00817014">
            <w:pPr>
              <w:rPr>
                <w:b/>
              </w:rPr>
            </w:pPr>
            <w:r>
              <w:rPr>
                <w:b/>
              </w:rPr>
              <w:t>Custodian of Laboratory</w:t>
            </w:r>
          </w:p>
        </w:tc>
      </w:tr>
      <w:tr w:rsidR="006640AE" w:rsidTr="00817014">
        <w:tc>
          <w:tcPr>
            <w:tcW w:w="8850" w:type="dxa"/>
          </w:tcPr>
          <w:p w:rsidR="006640AE" w:rsidRDefault="006640AE" w:rsidP="00817014">
            <w:pPr>
              <w:rPr>
                <w:b/>
              </w:rPr>
            </w:pPr>
            <w:r>
              <w:rPr>
                <w:b/>
              </w:rPr>
              <w:t>Name:</w:t>
            </w:r>
          </w:p>
          <w:p w:rsidR="006640AE" w:rsidRPr="00B10CA2" w:rsidRDefault="006640AE" w:rsidP="00817014">
            <w:pPr>
              <w:rPr>
                <w:b/>
              </w:rPr>
            </w:pPr>
          </w:p>
        </w:tc>
      </w:tr>
      <w:tr w:rsidR="006640AE" w:rsidTr="00817014">
        <w:tc>
          <w:tcPr>
            <w:tcW w:w="8850" w:type="dxa"/>
          </w:tcPr>
          <w:p w:rsidR="006640AE" w:rsidRPr="00901D9D" w:rsidRDefault="006640AE" w:rsidP="00817014">
            <w:pPr>
              <w:rPr>
                <w:b/>
              </w:rPr>
            </w:pPr>
            <w:r w:rsidRPr="00901D9D">
              <w:rPr>
                <w:b/>
              </w:rPr>
              <w:t>Signature:</w:t>
            </w:r>
          </w:p>
          <w:p w:rsidR="006640AE" w:rsidRDefault="006640AE" w:rsidP="00817014"/>
        </w:tc>
      </w:tr>
      <w:tr w:rsidR="006640AE" w:rsidTr="00817014">
        <w:tc>
          <w:tcPr>
            <w:tcW w:w="8850" w:type="dxa"/>
          </w:tcPr>
          <w:p w:rsidR="006640AE" w:rsidRPr="00901D9D" w:rsidRDefault="006640AE" w:rsidP="00817014">
            <w:pPr>
              <w:rPr>
                <w:b/>
              </w:rPr>
            </w:pPr>
            <w:r w:rsidRPr="00901D9D">
              <w:rPr>
                <w:b/>
              </w:rPr>
              <w:t>Date:</w:t>
            </w:r>
          </w:p>
          <w:p w:rsidR="006640AE" w:rsidRDefault="006640AE" w:rsidP="00817014"/>
        </w:tc>
      </w:tr>
      <w:tr w:rsidR="006640AE" w:rsidTr="00817014">
        <w:tc>
          <w:tcPr>
            <w:tcW w:w="8850" w:type="dxa"/>
            <w:shd w:val="clear" w:color="auto" w:fill="A6A6A6" w:themeFill="background1" w:themeFillShade="A6"/>
          </w:tcPr>
          <w:p w:rsidR="006640AE" w:rsidRPr="00901D9D" w:rsidRDefault="006640AE" w:rsidP="00817014">
            <w:pPr>
              <w:rPr>
                <w:b/>
              </w:rPr>
            </w:pPr>
            <w:r>
              <w:rPr>
                <w:b/>
              </w:rPr>
              <w:t>Head of School or Centre</w:t>
            </w:r>
          </w:p>
        </w:tc>
      </w:tr>
      <w:tr w:rsidR="006640AE" w:rsidTr="00817014">
        <w:tc>
          <w:tcPr>
            <w:tcW w:w="8850" w:type="dxa"/>
          </w:tcPr>
          <w:p w:rsidR="006640AE" w:rsidRDefault="006640AE" w:rsidP="00817014">
            <w:pPr>
              <w:rPr>
                <w:b/>
              </w:rPr>
            </w:pPr>
            <w:r>
              <w:rPr>
                <w:b/>
              </w:rPr>
              <w:t>Name:</w:t>
            </w:r>
          </w:p>
          <w:p w:rsidR="006640AE" w:rsidRPr="00B10CA2" w:rsidRDefault="006640AE" w:rsidP="00817014">
            <w:pPr>
              <w:rPr>
                <w:b/>
              </w:rPr>
            </w:pPr>
          </w:p>
        </w:tc>
      </w:tr>
      <w:tr w:rsidR="006640AE" w:rsidTr="00817014">
        <w:tc>
          <w:tcPr>
            <w:tcW w:w="8850" w:type="dxa"/>
          </w:tcPr>
          <w:p w:rsidR="006640AE" w:rsidRPr="00901D9D" w:rsidRDefault="006640AE" w:rsidP="00817014">
            <w:pPr>
              <w:rPr>
                <w:b/>
              </w:rPr>
            </w:pPr>
            <w:r w:rsidRPr="00901D9D">
              <w:rPr>
                <w:b/>
              </w:rPr>
              <w:t>Signature:</w:t>
            </w:r>
          </w:p>
          <w:p w:rsidR="006640AE" w:rsidRDefault="006640AE" w:rsidP="00817014"/>
        </w:tc>
      </w:tr>
      <w:tr w:rsidR="006640AE" w:rsidTr="00817014">
        <w:tc>
          <w:tcPr>
            <w:tcW w:w="8850" w:type="dxa"/>
          </w:tcPr>
          <w:p w:rsidR="006640AE" w:rsidRDefault="006640AE" w:rsidP="00817014">
            <w:pPr>
              <w:rPr>
                <w:b/>
              </w:rPr>
            </w:pPr>
            <w:r w:rsidRPr="00901D9D">
              <w:rPr>
                <w:b/>
              </w:rPr>
              <w:t>Date:</w:t>
            </w:r>
          </w:p>
          <w:p w:rsidR="006640AE" w:rsidRPr="00411845" w:rsidRDefault="006640AE" w:rsidP="00817014">
            <w:pPr>
              <w:rPr>
                <w:b/>
              </w:rPr>
            </w:pPr>
          </w:p>
        </w:tc>
      </w:tr>
    </w:tbl>
    <w:p w:rsidR="006E1D30" w:rsidRDefault="006E1D30" w:rsidP="007570A1"/>
    <w:p w:rsidR="005A6CED" w:rsidRPr="005A6CED" w:rsidRDefault="007570A1" w:rsidP="007570A1">
      <w:pPr>
        <w:pStyle w:val="ListParagraph"/>
        <w:numPr>
          <w:ilvl w:val="0"/>
          <w:numId w:val="12"/>
        </w:numPr>
        <w:rPr>
          <w:b/>
          <w:sz w:val="28"/>
          <w:szCs w:val="28"/>
        </w:rPr>
      </w:pPr>
      <w:r w:rsidRPr="005A6CED">
        <w:rPr>
          <w:b/>
          <w:sz w:val="28"/>
          <w:szCs w:val="28"/>
        </w:rPr>
        <w:t xml:space="preserve">Room layout: </w:t>
      </w:r>
    </w:p>
    <w:p w:rsidR="007570A1" w:rsidRDefault="007570A1" w:rsidP="00722553">
      <w:pPr>
        <w:ind w:left="426"/>
      </w:pPr>
      <w:r>
        <w:t xml:space="preserve">Please attach a plan of the </w:t>
      </w:r>
      <w:r w:rsidR="00BE45D2">
        <w:t>laboratory</w:t>
      </w:r>
      <w:r>
        <w:t xml:space="preserve"> </w:t>
      </w:r>
      <w:r w:rsidR="005A6CED">
        <w:t xml:space="preserve">showing the dimensions of the </w:t>
      </w:r>
      <w:r w:rsidR="005A6CED" w:rsidRPr="00586345">
        <w:t>room/s</w:t>
      </w:r>
      <w:r w:rsidR="005A6CED">
        <w:t xml:space="preserve"> and the location of the radiation apparatus or self-shielded device, or where the radioactive substances are to be used.</w:t>
      </w:r>
    </w:p>
    <w:p w:rsidR="001E637C" w:rsidRDefault="001E637C" w:rsidP="007570A1">
      <w:pPr>
        <w:rPr>
          <w:b/>
          <w:sz w:val="28"/>
          <w:szCs w:val="28"/>
        </w:rPr>
      </w:pPr>
      <w:bookmarkStart w:id="0" w:name="_GoBack"/>
      <w:bookmarkEnd w:id="0"/>
    </w:p>
    <w:p w:rsidR="005A6CED" w:rsidRDefault="005A6CED" w:rsidP="005A6CED">
      <w:pPr>
        <w:pStyle w:val="ListParagraph"/>
        <w:numPr>
          <w:ilvl w:val="0"/>
          <w:numId w:val="12"/>
        </w:numPr>
        <w:rPr>
          <w:b/>
          <w:sz w:val="28"/>
          <w:szCs w:val="28"/>
        </w:rPr>
      </w:pPr>
      <w:r>
        <w:rPr>
          <w:b/>
          <w:sz w:val="28"/>
          <w:szCs w:val="28"/>
        </w:rPr>
        <w:t xml:space="preserve">Attachment: </w:t>
      </w:r>
    </w:p>
    <w:p w:rsidR="005A6CED" w:rsidRDefault="005A6CED" w:rsidP="00722553">
      <w:pPr>
        <w:ind w:left="426"/>
      </w:pPr>
      <w:r>
        <w:t xml:space="preserve">Please attach all available: </w:t>
      </w:r>
      <w:r w:rsidR="00C45EA9">
        <w:t xml:space="preserve">Certification of apparatus/ Manual of apparatus/ </w:t>
      </w:r>
      <w:r>
        <w:t>Safe Work Procedure/ Emergency Procedure/ Waste Procedure with this assessment.</w:t>
      </w:r>
    </w:p>
    <w:p w:rsidR="005A6CED" w:rsidRDefault="005A6CED" w:rsidP="005A6CED"/>
    <w:p w:rsidR="005A6CED" w:rsidRPr="005A6CED" w:rsidRDefault="005A6CED" w:rsidP="005A6CED"/>
    <w:p w:rsidR="001E637C" w:rsidRDefault="001E637C" w:rsidP="00FD13F3"/>
    <w:p w:rsidR="001E637C" w:rsidRDefault="001E637C" w:rsidP="00FD13F3"/>
    <w:p w:rsidR="001E637C" w:rsidRDefault="001E637C" w:rsidP="00FD13F3"/>
    <w:p w:rsidR="001E637C" w:rsidRPr="00FD13F3" w:rsidRDefault="001E637C" w:rsidP="00FD13F3">
      <w:pPr>
        <w:rPr>
          <w:sz w:val="21"/>
          <w:szCs w:val="21"/>
        </w:rPr>
      </w:pPr>
    </w:p>
    <w:p w:rsidR="001950F5" w:rsidRDefault="001950F5" w:rsidP="001950F5"/>
    <w:sectPr w:rsidR="001950F5" w:rsidSect="00264A85">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864" w:rsidRDefault="00D66864" w:rsidP="00E56294">
      <w:pPr>
        <w:spacing w:after="0" w:line="240" w:lineRule="auto"/>
      </w:pPr>
      <w:r>
        <w:separator/>
      </w:r>
    </w:p>
  </w:endnote>
  <w:endnote w:type="continuationSeparator" w:id="0">
    <w:p w:rsidR="00D66864" w:rsidRDefault="00D66864"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mmet">
    <w:panose1 w:val="00000000000000000000"/>
    <w:charset w:val="00"/>
    <w:family w:val="modern"/>
    <w:notTrueType/>
    <w:pitch w:val="variable"/>
    <w:sig w:usb0="A00000AF" w:usb1="5000005B" w:usb2="00000000" w:usb3="00000000" w:csb0="0000019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589" w:rsidRDefault="006267AD">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3DC" w:rsidRPr="00DA326C" w:rsidRDefault="005713EE" w:rsidP="00EC6684">
    <w:pPr>
      <w:pStyle w:val="Footeroption"/>
      <w:tabs>
        <w:tab w:val="left" w:pos="8237"/>
      </w:tabs>
      <w:rPr>
        <w:color w:val="FFFFFF" w:themeColor="background1"/>
        <w:szCs w:val="16"/>
      </w:rPr>
    </w:pPr>
    <w:r>
      <w:rPr>
        <w:noProof/>
        <w:lang w:eastAsia="en-AU"/>
      </w:rPr>
      <mc:AlternateContent>
        <mc:Choice Requires="wps">
          <w:drawing>
            <wp:anchor distT="0" distB="0" distL="114300" distR="114300" simplePos="0" relativeHeight="251667456" behindDoc="1" locked="0" layoutInCell="1" allowOverlap="1">
              <wp:simplePos x="0" y="0"/>
              <wp:positionH relativeFrom="column">
                <wp:posOffset>5274945</wp:posOffset>
              </wp:positionH>
              <wp:positionV relativeFrom="paragraph">
                <wp:posOffset>-68580</wp:posOffset>
              </wp:positionV>
              <wp:extent cx="567690" cy="249555"/>
              <wp:effectExtent l="0" t="0" r="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rsidR="00DA326C" w:rsidRPr="00DA326C" w:rsidRDefault="000F4F2B" w:rsidP="00DA326C">
                          <w:pPr>
                            <w:pStyle w:val="Footeroption"/>
                            <w:rPr>
                              <w:color w:val="FFFFFF" w:themeColor="background1"/>
                              <w:szCs w:val="16"/>
                            </w:rPr>
                          </w:pPr>
                          <w:r w:rsidRPr="00DA326C">
                            <w:rPr>
                              <w:noProof/>
                              <w:color w:val="FFFFFF" w:themeColor="background1"/>
                              <w:szCs w:val="16"/>
                              <w:lang w:eastAsia="en-AU"/>
                            </w:rPr>
                            <w:fldChar w:fldCharType="begin"/>
                          </w:r>
                          <w:r w:rsidR="00DA326C"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6640AE">
                            <w:rPr>
                              <w:noProof/>
                              <w:color w:val="FFFFFF" w:themeColor="background1"/>
                              <w:szCs w:val="16"/>
                              <w:lang w:eastAsia="en-AU"/>
                            </w:rPr>
                            <w:t>4</w:t>
                          </w:r>
                          <w:r w:rsidRPr="00DA326C">
                            <w:rPr>
                              <w:noProof/>
                              <w:color w:val="FFFFFF" w:themeColor="background1"/>
                              <w:szCs w:val="16"/>
                              <w:lang w:eastAsia="en-AU"/>
                            </w:rPr>
                            <w:fldChar w:fldCharType="end"/>
                          </w:r>
                        </w:p>
                        <w:p w:rsidR="00E01589" w:rsidRDefault="00E015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15.35pt;margin-top:-5.4pt;width:44.7pt;height:19.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" fillcolor="#5a5a5a [2109]" stroked="f" strokecolor="#5a5a5a [2109]">
              <v:textbox>
                <w:txbxContent>
                  <w:p w:rsidR="00DA326C" w:rsidRPr="00DA326C" w:rsidRDefault="000F4F2B" w:rsidP="00DA326C">
                    <w:pPr>
                      <w:pStyle w:val="Footeroption"/>
                      <w:rPr>
                        <w:color w:val="FFFFFF" w:themeColor="background1"/>
                        <w:szCs w:val="16"/>
                      </w:rPr>
                    </w:pPr>
                    <w:r w:rsidRPr="00DA326C">
                      <w:rPr>
                        <w:noProof/>
                        <w:color w:val="FFFFFF" w:themeColor="background1"/>
                        <w:szCs w:val="16"/>
                        <w:lang w:eastAsia="en-AU"/>
                      </w:rPr>
                      <w:fldChar w:fldCharType="begin"/>
                    </w:r>
                    <w:r w:rsidR="00DA326C"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6640AE">
                      <w:rPr>
                        <w:noProof/>
                        <w:color w:val="FFFFFF" w:themeColor="background1"/>
                        <w:szCs w:val="16"/>
                        <w:lang w:eastAsia="en-AU"/>
                      </w:rPr>
                      <w:t>4</w:t>
                    </w:r>
                    <w:r w:rsidRPr="00DA326C">
                      <w:rPr>
                        <w:noProof/>
                        <w:color w:val="FFFFFF" w:themeColor="background1"/>
                        <w:szCs w:val="16"/>
                        <w:lang w:eastAsia="en-AU"/>
                      </w:rPr>
                      <w:fldChar w:fldCharType="end"/>
                    </w:r>
                  </w:p>
                  <w:p w:rsidR="00E01589" w:rsidRDefault="00E01589"/>
                </w:txbxContent>
              </v:textbox>
            </v:rect>
          </w:pict>
        </mc:Fallback>
      </mc:AlternateContent>
    </w: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-907415</wp:posOffset>
              </wp:positionH>
              <wp:positionV relativeFrom="paragraph">
                <wp:posOffset>-259080</wp:posOffset>
              </wp:positionV>
              <wp:extent cx="7558405" cy="635"/>
              <wp:effectExtent l="26035" t="26670" r="26035" b="2984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71.45pt;margin-top:-20.4pt;width:595.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" strokecolor="#ffd700" strokeweight="4pt"/>
          </w:pict>
        </mc:Fallback>
      </mc:AlternateContent>
    </w:r>
    <w:r w:rsidR="00C07CE1">
      <w:rPr>
        <w:noProof/>
        <w:lang w:eastAsia="en-AU"/>
      </w:rPr>
      <w:drawing>
        <wp:anchor distT="0" distB="0" distL="114300" distR="114300" simplePos="0" relativeHeight="251662336" behindDoc="0" locked="0" layoutInCell="1" allowOverlap="1">
          <wp:simplePos x="0" y="0"/>
          <wp:positionH relativeFrom="column">
            <wp:posOffset>76200</wp:posOffset>
          </wp:positionH>
          <wp:positionV relativeFrom="paragraph">
            <wp:posOffset>9153525</wp:posOffset>
          </wp:positionV>
          <wp:extent cx="7610475" cy="523875"/>
          <wp:effectExtent l="19050" t="0" r="9525" b="0"/>
          <wp:wrapNone/>
          <wp:docPr id="9"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sidR="00C07CE1">
      <w:rPr>
        <w:noProof/>
        <w:lang w:eastAsia="en-AU"/>
      </w:rPr>
      <w:drawing>
        <wp:anchor distT="0" distB="0" distL="114300" distR="114300" simplePos="0" relativeHeight="251661312" behindDoc="0" locked="0" layoutInCell="1" allowOverlap="1">
          <wp:simplePos x="0" y="0"/>
          <wp:positionH relativeFrom="column">
            <wp:posOffset>76200</wp:posOffset>
          </wp:positionH>
          <wp:positionV relativeFrom="paragraph">
            <wp:posOffset>9153525</wp:posOffset>
          </wp:positionV>
          <wp:extent cx="7610475" cy="523875"/>
          <wp:effectExtent l="19050" t="0" r="9525" b="0"/>
          <wp:wrapNone/>
          <wp:docPr id="6"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sidR="00C07CE1">
      <w:rPr>
        <w:noProof/>
        <w:lang w:eastAsia="en-AU"/>
      </w:rPr>
      <w:drawing>
        <wp:anchor distT="0" distB="0" distL="114300" distR="114300" simplePos="0" relativeHeight="251660288" behindDoc="0" locked="0" layoutInCell="1" allowOverlap="1">
          <wp:simplePos x="0" y="0"/>
          <wp:positionH relativeFrom="column">
            <wp:posOffset>76200</wp:posOffset>
          </wp:positionH>
          <wp:positionV relativeFrom="paragraph">
            <wp:posOffset>9153525</wp:posOffset>
          </wp:positionV>
          <wp:extent cx="7610475" cy="523875"/>
          <wp:effectExtent l="19050" t="0" r="9525" b="0"/>
          <wp:wrapNone/>
          <wp:docPr id="4"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sidR="00C07CE1">
      <w:rPr>
        <w:noProof/>
        <w:lang w:eastAsia="en-AU"/>
      </w:rPr>
      <w:drawing>
        <wp:anchor distT="0" distB="0" distL="114300" distR="114300" simplePos="0" relativeHeight="251659264" behindDoc="0" locked="0" layoutInCell="1" allowOverlap="1">
          <wp:simplePos x="0" y="0"/>
          <wp:positionH relativeFrom="column">
            <wp:posOffset>76200</wp:posOffset>
          </wp:positionH>
          <wp:positionV relativeFrom="paragraph">
            <wp:posOffset>9153525</wp:posOffset>
          </wp:positionV>
          <wp:extent cx="7610475" cy="523875"/>
          <wp:effectExtent l="19050" t="0" r="9525" b="0"/>
          <wp:wrapNone/>
          <wp:docPr id="3"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F5A" w:rsidRDefault="005713EE" w:rsidP="00EC6684">
    <w:pPr>
      <w:pStyle w:val="Footeroption"/>
      <w:tabs>
        <w:tab w:val="right" w:pos="9026"/>
      </w:tabs>
    </w:pPr>
    <w:r>
      <w:rPr>
        <w:noProof/>
        <w:lang w:eastAsia="en-AU"/>
      </w:rPr>
      <mc:AlternateContent>
        <mc:Choice Requires="wps">
          <w:drawing>
            <wp:anchor distT="0" distB="0" distL="114300" distR="114300" simplePos="0" relativeHeight="251668480" behindDoc="1" locked="0" layoutInCell="1" allowOverlap="1">
              <wp:simplePos x="0" y="0"/>
              <wp:positionH relativeFrom="column">
                <wp:posOffset>5275580</wp:posOffset>
              </wp:positionH>
              <wp:positionV relativeFrom="paragraph">
                <wp:posOffset>-67310</wp:posOffset>
              </wp:positionV>
              <wp:extent cx="567690" cy="249555"/>
              <wp:effectExtent l="0" t="0" r="0" b="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rsidR="00EC6684" w:rsidRPr="00DA326C" w:rsidRDefault="000F4F2B" w:rsidP="00EC6684">
                          <w:pPr>
                            <w:pStyle w:val="Footeroption"/>
                            <w:rPr>
                              <w:color w:val="FFFFFF" w:themeColor="background1"/>
                              <w:szCs w:val="16"/>
                            </w:rPr>
                          </w:pPr>
                          <w:r w:rsidRPr="00DA326C">
                            <w:rPr>
                              <w:noProof/>
                              <w:color w:val="FFFFFF" w:themeColor="background1"/>
                              <w:szCs w:val="16"/>
                              <w:lang w:eastAsia="en-AU"/>
                            </w:rPr>
                            <w:fldChar w:fldCharType="begin"/>
                          </w:r>
                          <w:r w:rsidR="00EC6684"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6640AE">
                            <w:rPr>
                              <w:noProof/>
                              <w:color w:val="FFFFFF" w:themeColor="background1"/>
                              <w:szCs w:val="16"/>
                              <w:lang w:eastAsia="en-AU"/>
                            </w:rPr>
                            <w:t>1</w:t>
                          </w:r>
                          <w:r w:rsidRPr="00DA326C">
                            <w:rPr>
                              <w:noProof/>
                              <w:color w:val="FFFFFF" w:themeColor="background1"/>
                              <w:szCs w:val="16"/>
                              <w:lang w:eastAsia="en-AU"/>
                            </w:rPr>
                            <w:fldChar w:fldCharType="end"/>
                          </w:r>
                        </w:p>
                        <w:p w:rsidR="00E01589" w:rsidRDefault="00E015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415.4pt;margin-top:-5.3pt;width:44.7pt;height:19.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" fillcolor="#5a5a5a [2109]" stroked="f" strokecolor="#5a5a5a [2109]">
              <v:textbox>
                <w:txbxContent>
                  <w:p w:rsidR="00EC6684" w:rsidRPr="00DA326C" w:rsidRDefault="000F4F2B" w:rsidP="00EC6684">
                    <w:pPr>
                      <w:pStyle w:val="Footeroption"/>
                      <w:rPr>
                        <w:color w:val="FFFFFF" w:themeColor="background1"/>
                        <w:szCs w:val="16"/>
                      </w:rPr>
                    </w:pPr>
                    <w:r w:rsidRPr="00DA326C">
                      <w:rPr>
                        <w:noProof/>
                        <w:color w:val="FFFFFF" w:themeColor="background1"/>
                        <w:szCs w:val="16"/>
                        <w:lang w:eastAsia="en-AU"/>
                      </w:rPr>
                      <w:fldChar w:fldCharType="begin"/>
                    </w:r>
                    <w:r w:rsidR="00EC6684"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6640AE">
                      <w:rPr>
                        <w:noProof/>
                        <w:color w:val="FFFFFF" w:themeColor="background1"/>
                        <w:szCs w:val="16"/>
                        <w:lang w:eastAsia="en-AU"/>
                      </w:rPr>
                      <w:t>1</w:t>
                    </w:r>
                    <w:r w:rsidRPr="00DA326C">
                      <w:rPr>
                        <w:noProof/>
                        <w:color w:val="FFFFFF" w:themeColor="background1"/>
                        <w:szCs w:val="16"/>
                        <w:lang w:eastAsia="en-AU"/>
                      </w:rPr>
                      <w:fldChar w:fldCharType="end"/>
                    </w:r>
                  </w:p>
                  <w:p w:rsidR="00E01589" w:rsidRDefault="00E01589"/>
                </w:txbxContent>
              </v:textbox>
            </v:rect>
          </w:pict>
        </mc:Fallback>
      </mc:AlternateContent>
    </w: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-908685</wp:posOffset>
              </wp:positionH>
              <wp:positionV relativeFrom="paragraph">
                <wp:posOffset>-258445</wp:posOffset>
              </wp:positionV>
              <wp:extent cx="7558405" cy="635"/>
              <wp:effectExtent l="34290" t="27305" r="27305" b="2921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71.55pt;margin-top:-20.35pt;width:595.1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" strokecolor="#ffd700" strokeweight="4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864" w:rsidRDefault="00D66864" w:rsidP="00E56294">
      <w:pPr>
        <w:spacing w:after="0" w:line="240" w:lineRule="auto"/>
      </w:pPr>
      <w:r>
        <w:separator/>
      </w:r>
    </w:p>
  </w:footnote>
  <w:footnote w:type="continuationSeparator" w:id="0">
    <w:p w:rsidR="00D66864" w:rsidRDefault="00D66864" w:rsidP="00E56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0E" w:rsidRDefault="0011379A" w:rsidP="0099420E">
    <w:pPr>
      <w:pStyle w:val="Header"/>
    </w:pPr>
    <w:r>
      <w:rPr>
        <w:noProof/>
        <w:lang w:eastAsia="en-AU"/>
      </w:rPr>
      <w:drawing>
        <wp:anchor distT="0" distB="0" distL="114300" distR="114300" simplePos="0" relativeHeight="251657214" behindDoc="0" locked="0" layoutInCell="1" allowOverlap="1">
          <wp:simplePos x="0" y="0"/>
          <wp:positionH relativeFrom="column">
            <wp:posOffset>-914400</wp:posOffset>
          </wp:positionH>
          <wp:positionV relativeFrom="paragraph">
            <wp:posOffset>-11430</wp:posOffset>
          </wp:positionV>
          <wp:extent cx="7562850" cy="1781175"/>
          <wp:effectExtent l="19050" t="0" r="0" b="0"/>
          <wp:wrapNone/>
          <wp:docPr id="1" name="Picture 1" descr="C:\Documents and Settings\z3349205\Desktop\UNSWAUST_heade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3349205\Desktop\UNSWAUST_header CMYK.jpg"/>
                  <pic:cNvPicPr>
                    <a:picLocks noChangeAspect="1" noChangeArrowheads="1"/>
                  </pic:cNvPicPr>
                </pic:nvPicPr>
                <pic:blipFill>
                  <a:blip r:embed="rId1"/>
                  <a:srcRect/>
                  <a:stretch>
                    <a:fillRect/>
                  </a:stretch>
                </pic:blipFill>
                <pic:spPr bwMode="auto">
                  <a:xfrm>
                    <a:off x="0" y="0"/>
                    <a:ext cx="7562850" cy="1781175"/>
                  </a:xfrm>
                  <a:prstGeom prst="rect">
                    <a:avLst/>
                  </a:prstGeom>
                  <a:noFill/>
                  <a:ln w="9525">
                    <a:noFill/>
                    <a:miter lim="800000"/>
                    <a:headEnd/>
                    <a:tailEnd/>
                  </a:ln>
                </pic:spPr>
              </pic:pic>
            </a:graphicData>
          </a:graphic>
        </wp:anchor>
      </w:drawing>
    </w:r>
    <w:r w:rsidR="0099420E">
      <w:t>\</w:t>
    </w:r>
  </w:p>
  <w:p w:rsidR="0099420E" w:rsidRDefault="0099420E" w:rsidP="0099420E">
    <w:pPr>
      <w:pStyle w:val="Header"/>
    </w:pPr>
  </w:p>
  <w:p w:rsidR="0099420E" w:rsidRDefault="0099420E" w:rsidP="0099420E">
    <w:pPr>
      <w:pStyle w:val="Header"/>
    </w:pPr>
  </w:p>
  <w:p w:rsidR="0099420E" w:rsidRDefault="006640AE" w:rsidP="0099420E">
    <w:pPr>
      <w:pStyle w:val="Header"/>
    </w:pPr>
    <w:r>
      <w:rPr>
        <w:noProof/>
        <w:lang w:eastAsia="en-AU"/>
      </w:rPr>
      <mc:AlternateContent>
        <mc:Choice Requires="wps">
          <w:drawing>
            <wp:anchor distT="0" distB="0" distL="114300" distR="114300" simplePos="0" relativeHeight="251670528" behindDoc="0" locked="0" layoutInCell="1" allowOverlap="1" wp14:anchorId="324B54BF" wp14:editId="0EFEF762">
              <wp:simplePos x="0" y="0"/>
              <wp:positionH relativeFrom="column">
                <wp:posOffset>981075</wp:posOffset>
              </wp:positionH>
              <wp:positionV relativeFrom="paragraph">
                <wp:posOffset>154305</wp:posOffset>
              </wp:positionV>
              <wp:extent cx="5419725" cy="752475"/>
              <wp:effectExtent l="0" t="0" r="9525" b="9525"/>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7" w:rsidRPr="002560B6" w:rsidRDefault="0011050C" w:rsidP="006640AE">
                          <w:pPr>
                            <w:spacing w:after="0" w:line="240" w:lineRule="auto"/>
                            <w:rPr>
                              <w:rFonts w:ascii="Sommet" w:hAnsi="Sommet"/>
                              <w:sz w:val="31"/>
                              <w:szCs w:val="31"/>
                              <w:lang w:val="en-US"/>
                            </w:rPr>
                          </w:pPr>
                          <w:r>
                            <w:rPr>
                              <w:rFonts w:ascii="Sommet" w:hAnsi="Sommet"/>
                              <w:sz w:val="31"/>
                              <w:szCs w:val="31"/>
                              <w:lang w:val="en-US"/>
                            </w:rPr>
                            <w:t>Registration Application f</w:t>
                          </w:r>
                          <w:r w:rsidR="00784D08">
                            <w:rPr>
                              <w:rFonts w:ascii="Sommet" w:hAnsi="Sommet"/>
                              <w:sz w:val="31"/>
                              <w:szCs w:val="31"/>
                              <w:lang w:val="en-US"/>
                            </w:rPr>
                            <w:t>or</w:t>
                          </w:r>
                          <w:r>
                            <w:rPr>
                              <w:rFonts w:ascii="Sommet" w:hAnsi="Sommet"/>
                              <w:sz w:val="31"/>
                              <w:szCs w:val="31"/>
                              <w:lang w:val="en-US"/>
                            </w:rPr>
                            <w:t xml:space="preserve"> </w:t>
                          </w:r>
                          <w:r w:rsidR="006640AE">
                            <w:rPr>
                              <w:rFonts w:ascii="Sommet" w:hAnsi="Sommet"/>
                              <w:sz w:val="31"/>
                              <w:szCs w:val="31"/>
                              <w:lang w:val="en-US"/>
                            </w:rPr>
                            <w:t xml:space="preserve">Unsealed Laboratory, </w:t>
                          </w:r>
                          <w:r>
                            <w:rPr>
                              <w:rFonts w:ascii="Sommet" w:hAnsi="Sommet"/>
                              <w:sz w:val="31"/>
                              <w:szCs w:val="31"/>
                              <w:lang w:val="en-US"/>
                            </w:rPr>
                            <w:t xml:space="preserve">Radiation </w:t>
                          </w:r>
                          <w:r w:rsidR="00D65EE8">
                            <w:rPr>
                              <w:rFonts w:ascii="Sommet" w:hAnsi="Sommet"/>
                              <w:sz w:val="31"/>
                              <w:szCs w:val="31"/>
                              <w:lang w:val="en-US"/>
                            </w:rPr>
                            <w:t>Apparatus</w:t>
                          </w:r>
                          <w:r>
                            <w:rPr>
                              <w:rFonts w:ascii="Sommet" w:hAnsi="Sommet"/>
                              <w:sz w:val="31"/>
                              <w:szCs w:val="31"/>
                              <w:lang w:val="en-US"/>
                            </w:rPr>
                            <w:t xml:space="preserve"> or </w:t>
                          </w:r>
                          <w:r w:rsidR="006640AE">
                            <w:rPr>
                              <w:rFonts w:ascii="Sommet" w:hAnsi="Sommet"/>
                              <w:sz w:val="31"/>
                              <w:szCs w:val="31"/>
                              <w:lang w:val="en-US"/>
                            </w:rPr>
                            <w:t>Sealed Source Device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77.25pt;margin-top:12.15pt;width:426.75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" filled="f" stroked="f">
              <v:textbox inset="0,0,0,0">
                <w:txbxContent>
                  <w:p w:rsidR="00D13F27" w:rsidRPr="002560B6" w:rsidRDefault="0011050C" w:rsidP="006640AE">
                    <w:pPr>
                      <w:spacing w:after="0" w:line="240" w:lineRule="auto"/>
                      <w:rPr>
                        <w:rFonts w:ascii="Sommet" w:hAnsi="Sommet"/>
                        <w:sz w:val="31"/>
                        <w:szCs w:val="31"/>
                        <w:lang w:val="en-US"/>
                      </w:rPr>
                    </w:pPr>
                    <w:r>
                      <w:rPr>
                        <w:rFonts w:ascii="Sommet" w:hAnsi="Sommet"/>
                        <w:sz w:val="31"/>
                        <w:szCs w:val="31"/>
                        <w:lang w:val="en-US"/>
                      </w:rPr>
                      <w:t>Registration Application f</w:t>
                    </w:r>
                    <w:r w:rsidR="00784D08">
                      <w:rPr>
                        <w:rFonts w:ascii="Sommet" w:hAnsi="Sommet"/>
                        <w:sz w:val="31"/>
                        <w:szCs w:val="31"/>
                        <w:lang w:val="en-US"/>
                      </w:rPr>
                      <w:t>or</w:t>
                    </w:r>
                    <w:r>
                      <w:rPr>
                        <w:rFonts w:ascii="Sommet" w:hAnsi="Sommet"/>
                        <w:sz w:val="31"/>
                        <w:szCs w:val="31"/>
                        <w:lang w:val="en-US"/>
                      </w:rPr>
                      <w:t xml:space="preserve"> </w:t>
                    </w:r>
                    <w:r w:rsidR="006640AE">
                      <w:rPr>
                        <w:rFonts w:ascii="Sommet" w:hAnsi="Sommet"/>
                        <w:sz w:val="31"/>
                        <w:szCs w:val="31"/>
                        <w:lang w:val="en-US"/>
                      </w:rPr>
                      <w:t xml:space="preserve">Unsealed Laboratory, </w:t>
                    </w:r>
                    <w:r>
                      <w:rPr>
                        <w:rFonts w:ascii="Sommet" w:hAnsi="Sommet"/>
                        <w:sz w:val="31"/>
                        <w:szCs w:val="31"/>
                        <w:lang w:val="en-US"/>
                      </w:rPr>
                      <w:t xml:space="preserve">Radiation </w:t>
                    </w:r>
                    <w:r w:rsidR="00D65EE8">
                      <w:rPr>
                        <w:rFonts w:ascii="Sommet" w:hAnsi="Sommet"/>
                        <w:sz w:val="31"/>
                        <w:szCs w:val="31"/>
                        <w:lang w:val="en-US"/>
                      </w:rPr>
                      <w:t>Apparatus</w:t>
                    </w:r>
                    <w:r>
                      <w:rPr>
                        <w:rFonts w:ascii="Sommet" w:hAnsi="Sommet"/>
                        <w:sz w:val="31"/>
                        <w:szCs w:val="31"/>
                        <w:lang w:val="en-US"/>
                      </w:rPr>
                      <w:t xml:space="preserve"> or </w:t>
                    </w:r>
                    <w:r w:rsidR="006640AE">
                      <w:rPr>
                        <w:rFonts w:ascii="Sommet" w:hAnsi="Sommet"/>
                        <w:sz w:val="31"/>
                        <w:szCs w:val="31"/>
                        <w:lang w:val="en-US"/>
                      </w:rPr>
                      <w:t>Sealed Source Device</w:t>
                    </w:r>
                  </w:p>
                </w:txbxContent>
              </v:textbox>
            </v:shape>
          </w:pict>
        </mc:Fallback>
      </mc:AlternateContent>
    </w:r>
  </w:p>
  <w:p w:rsidR="0099420E" w:rsidRDefault="0099420E" w:rsidP="0099420E">
    <w:pPr>
      <w:pStyle w:val="Header"/>
    </w:pPr>
  </w:p>
  <w:p w:rsidR="0099420E" w:rsidRDefault="0099420E" w:rsidP="0099420E">
    <w:pPr>
      <w:pStyle w:val="Header"/>
    </w:pPr>
  </w:p>
  <w:p w:rsidR="0099420E" w:rsidRDefault="0099420E" w:rsidP="0099420E">
    <w:pPr>
      <w:pStyle w:val="Header"/>
    </w:pPr>
  </w:p>
  <w:p w:rsidR="0099420E" w:rsidRDefault="0099420E" w:rsidP="0099420E">
    <w:pPr>
      <w:pStyle w:val="Header"/>
    </w:pPr>
  </w:p>
  <w:p w:rsidR="0099420E" w:rsidRDefault="0099420E" w:rsidP="0099420E">
    <w:pPr>
      <w:pStyle w:val="Header"/>
    </w:pPr>
  </w:p>
  <w:p w:rsidR="0099420E" w:rsidRDefault="0099420E" w:rsidP="0099420E">
    <w:pPr>
      <w:pStyle w:val="Header"/>
    </w:pPr>
  </w:p>
  <w:p w:rsidR="0099420E" w:rsidRDefault="005713EE" w:rsidP="0099420E">
    <w:pPr>
      <w:pStyle w:val="Header"/>
    </w:pPr>
    <w:r>
      <w:rPr>
        <w:noProof/>
        <w:lang w:eastAsia="en-AU"/>
      </w:rPr>
      <mc:AlternateContent>
        <mc:Choice Requires="wps">
          <w:drawing>
            <wp:anchor distT="0" distB="0" distL="114300" distR="114300" simplePos="0" relativeHeight="251669504" behindDoc="0" locked="1" layoutInCell="0" allowOverlap="1">
              <wp:simplePos x="0" y="0"/>
              <wp:positionH relativeFrom="column">
                <wp:posOffset>981075</wp:posOffset>
              </wp:positionH>
              <wp:positionV relativeFrom="page">
                <wp:posOffset>695325</wp:posOffset>
              </wp:positionV>
              <wp:extent cx="5516880" cy="463550"/>
              <wp:effectExtent l="0" t="0" r="7620" b="1270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7" w:rsidRPr="00B32956" w:rsidRDefault="0011050C" w:rsidP="00D13F27">
                          <w:pPr>
                            <w:spacing w:after="0" w:line="240" w:lineRule="auto"/>
                            <w:rPr>
                              <w:rFonts w:ascii="Sommet" w:hAnsi="Sommet"/>
                              <w:sz w:val="59"/>
                              <w:szCs w:val="59"/>
                              <w:lang w:val="en-US"/>
                            </w:rPr>
                          </w:pPr>
                          <w:r w:rsidRPr="0011050C">
                            <w:rPr>
                              <w:rFonts w:ascii="Sommet" w:hAnsi="Sommet"/>
                              <w:sz w:val="48"/>
                              <w:szCs w:val="48"/>
                              <w:lang w:val="en-US"/>
                            </w:rPr>
                            <w:t>Research Ethics &amp; Compliance Support</w:t>
                          </w:r>
                          <w:r>
                            <w:rPr>
                              <w:rFonts w:ascii="Sommet" w:hAnsi="Sommet"/>
                              <w:sz w:val="59"/>
                              <w:szCs w:val="59"/>
                              <w:lang w:val="en-US"/>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77.25pt;margin-top:54.75pt;width:434.4pt;height: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2KswIAALE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" o:allowincell="f" filled="f" stroked="f">
              <v:textbox inset="0,0,0,0">
                <w:txbxContent>
                  <w:p w:rsidR="00D13F27" w:rsidRPr="00B32956" w:rsidRDefault="0011050C" w:rsidP="00D13F27">
                    <w:pPr>
                      <w:spacing w:after="0" w:line="240" w:lineRule="auto"/>
                      <w:rPr>
                        <w:rFonts w:ascii="Sommet" w:hAnsi="Sommet"/>
                        <w:sz w:val="59"/>
                        <w:szCs w:val="59"/>
                        <w:lang w:val="en-US"/>
                      </w:rPr>
                    </w:pPr>
                    <w:r w:rsidRPr="0011050C">
                      <w:rPr>
                        <w:rFonts w:ascii="Sommet" w:hAnsi="Sommet"/>
                        <w:sz w:val="48"/>
                        <w:szCs w:val="48"/>
                        <w:lang w:val="en-US"/>
                      </w:rPr>
                      <w:t>Research Ethics &amp; Compliance Support</w:t>
                    </w:r>
                    <w:r>
                      <w:rPr>
                        <w:rFonts w:ascii="Sommet" w:hAnsi="Sommet"/>
                        <w:sz w:val="59"/>
                        <w:szCs w:val="59"/>
                        <w:lang w:val="en-US"/>
                      </w:rPr>
                      <w:t xml:space="preserve"> </w:t>
                    </w:r>
                  </w:p>
                </w:txbxContent>
              </v:textbox>
              <w10:wrap anchory="page"/>
              <w10:anchorlock/>
            </v:shape>
          </w:pict>
        </mc:Fallback>
      </mc:AlternateContent>
    </w:r>
  </w:p>
  <w:p w:rsidR="0099420E" w:rsidRDefault="0099420E" w:rsidP="0099420E">
    <w:pPr>
      <w:pStyle w:val="Header"/>
    </w:pPr>
  </w:p>
  <w:p w:rsidR="0099420E" w:rsidRDefault="0099420E" w:rsidP="0099420E">
    <w:pPr>
      <w:pStyle w:val="Header"/>
    </w:pPr>
  </w:p>
  <w:p w:rsidR="00392478" w:rsidRPr="0099420E" w:rsidRDefault="00392478" w:rsidP="009942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8.75pt;visibility:visible;mso-wrap-style:square" o:bullet="t">
        <v:imagedata r:id="rId1" o:title=""/>
      </v:shape>
    </w:pict>
  </w:numPicBullet>
  <w:abstractNum w:abstractNumId="0">
    <w:nsid w:val="0DE2471F"/>
    <w:multiLevelType w:val="hybridMultilevel"/>
    <w:tmpl w:val="84346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2021695"/>
    <w:multiLevelType w:val="hybridMultilevel"/>
    <w:tmpl w:val="0604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416DEB"/>
    <w:multiLevelType w:val="hybridMultilevel"/>
    <w:tmpl w:val="90E64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48C7647"/>
    <w:multiLevelType w:val="hybridMultilevel"/>
    <w:tmpl w:val="C26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690875"/>
    <w:multiLevelType w:val="multilevel"/>
    <w:tmpl w:val="3DCC212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66E297E"/>
    <w:multiLevelType w:val="hybridMultilevel"/>
    <w:tmpl w:val="E536E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DCC58E1"/>
    <w:multiLevelType w:val="hybridMultilevel"/>
    <w:tmpl w:val="CF5E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BC1A79"/>
    <w:multiLevelType w:val="hybridMultilevel"/>
    <w:tmpl w:val="7E3A03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275853"/>
    <w:multiLevelType w:val="hybridMultilevel"/>
    <w:tmpl w:val="799A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F302D9B"/>
    <w:multiLevelType w:val="hybridMultilevel"/>
    <w:tmpl w:val="C1FEA5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54563519"/>
    <w:multiLevelType w:val="hybridMultilevel"/>
    <w:tmpl w:val="9382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D1E76A9"/>
    <w:multiLevelType w:val="hybridMultilevel"/>
    <w:tmpl w:val="1BBC7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0"/>
  </w:num>
  <w:num w:numId="4">
    <w:abstractNumId w:val="5"/>
  </w:num>
  <w:num w:numId="5">
    <w:abstractNumId w:val="9"/>
  </w:num>
  <w:num w:numId="6">
    <w:abstractNumId w:val="6"/>
  </w:num>
  <w:num w:numId="7">
    <w:abstractNumId w:val="8"/>
  </w:num>
  <w:num w:numId="8">
    <w:abstractNumId w:val="10"/>
  </w:num>
  <w:num w:numId="9">
    <w:abstractNumId w:val="1"/>
  </w:num>
  <w:num w:numId="10">
    <w:abstractNumId w:val="3"/>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3EE"/>
    <w:rsid w:val="00064058"/>
    <w:rsid w:val="000944EE"/>
    <w:rsid w:val="000A4356"/>
    <w:rsid w:val="000B5D69"/>
    <w:rsid w:val="000C19B8"/>
    <w:rsid w:val="000F2782"/>
    <w:rsid w:val="000F4F2B"/>
    <w:rsid w:val="0010572D"/>
    <w:rsid w:val="0011050C"/>
    <w:rsid w:val="0011379A"/>
    <w:rsid w:val="00146C36"/>
    <w:rsid w:val="00146F79"/>
    <w:rsid w:val="00161CD7"/>
    <w:rsid w:val="001631B1"/>
    <w:rsid w:val="001631CA"/>
    <w:rsid w:val="001859C9"/>
    <w:rsid w:val="001950F5"/>
    <w:rsid w:val="001970FD"/>
    <w:rsid w:val="001A1B80"/>
    <w:rsid w:val="001A3CDA"/>
    <w:rsid w:val="001B06EA"/>
    <w:rsid w:val="001D3054"/>
    <w:rsid w:val="001E637C"/>
    <w:rsid w:val="001F6ACE"/>
    <w:rsid w:val="00246F9B"/>
    <w:rsid w:val="00264517"/>
    <w:rsid w:val="00264A85"/>
    <w:rsid w:val="002D0D04"/>
    <w:rsid w:val="002D1A11"/>
    <w:rsid w:val="002E6157"/>
    <w:rsid w:val="002F592E"/>
    <w:rsid w:val="002F7CEC"/>
    <w:rsid w:val="0032408F"/>
    <w:rsid w:val="00324642"/>
    <w:rsid w:val="00352C8D"/>
    <w:rsid w:val="0036214D"/>
    <w:rsid w:val="003633DC"/>
    <w:rsid w:val="003659C8"/>
    <w:rsid w:val="00390F5B"/>
    <w:rsid w:val="00392478"/>
    <w:rsid w:val="00394F95"/>
    <w:rsid w:val="003E472C"/>
    <w:rsid w:val="003E77D2"/>
    <w:rsid w:val="003F68A3"/>
    <w:rsid w:val="004145AE"/>
    <w:rsid w:val="00457C2E"/>
    <w:rsid w:val="00471AB6"/>
    <w:rsid w:val="004863C0"/>
    <w:rsid w:val="004A2736"/>
    <w:rsid w:val="004C29BB"/>
    <w:rsid w:val="004D1D92"/>
    <w:rsid w:val="004F16C2"/>
    <w:rsid w:val="00512AB2"/>
    <w:rsid w:val="00526E76"/>
    <w:rsid w:val="005713EE"/>
    <w:rsid w:val="005776D7"/>
    <w:rsid w:val="00586345"/>
    <w:rsid w:val="005A6CED"/>
    <w:rsid w:val="00616D72"/>
    <w:rsid w:val="00620377"/>
    <w:rsid w:val="00624D67"/>
    <w:rsid w:val="006267AD"/>
    <w:rsid w:val="00633EE4"/>
    <w:rsid w:val="00646F81"/>
    <w:rsid w:val="006540F2"/>
    <w:rsid w:val="00663179"/>
    <w:rsid w:val="006640AE"/>
    <w:rsid w:val="006652AC"/>
    <w:rsid w:val="006C6306"/>
    <w:rsid w:val="006E1D30"/>
    <w:rsid w:val="006F36FA"/>
    <w:rsid w:val="007157FA"/>
    <w:rsid w:val="00722553"/>
    <w:rsid w:val="00745C41"/>
    <w:rsid w:val="007570A1"/>
    <w:rsid w:val="00757710"/>
    <w:rsid w:val="0076290F"/>
    <w:rsid w:val="0077232A"/>
    <w:rsid w:val="00772F5A"/>
    <w:rsid w:val="00784D08"/>
    <w:rsid w:val="007A5F84"/>
    <w:rsid w:val="007E4CB7"/>
    <w:rsid w:val="0081237D"/>
    <w:rsid w:val="00847109"/>
    <w:rsid w:val="00860DA7"/>
    <w:rsid w:val="00877D21"/>
    <w:rsid w:val="008C0D01"/>
    <w:rsid w:val="00901D9D"/>
    <w:rsid w:val="00905D9B"/>
    <w:rsid w:val="009069C8"/>
    <w:rsid w:val="0092569C"/>
    <w:rsid w:val="00956C9C"/>
    <w:rsid w:val="00966E29"/>
    <w:rsid w:val="00982B5B"/>
    <w:rsid w:val="00985632"/>
    <w:rsid w:val="0099420E"/>
    <w:rsid w:val="009953B5"/>
    <w:rsid w:val="009B1B70"/>
    <w:rsid w:val="009B2B47"/>
    <w:rsid w:val="00AF1752"/>
    <w:rsid w:val="00B105EA"/>
    <w:rsid w:val="00B1319F"/>
    <w:rsid w:val="00B162AB"/>
    <w:rsid w:val="00B301F9"/>
    <w:rsid w:val="00BA1090"/>
    <w:rsid w:val="00BC32C1"/>
    <w:rsid w:val="00BE0D33"/>
    <w:rsid w:val="00BE45D2"/>
    <w:rsid w:val="00C07CE1"/>
    <w:rsid w:val="00C3393C"/>
    <w:rsid w:val="00C45EA9"/>
    <w:rsid w:val="00C53A39"/>
    <w:rsid w:val="00CB0FF3"/>
    <w:rsid w:val="00CB2A2B"/>
    <w:rsid w:val="00CE70B5"/>
    <w:rsid w:val="00CE76B2"/>
    <w:rsid w:val="00CF7588"/>
    <w:rsid w:val="00D04875"/>
    <w:rsid w:val="00D12C6B"/>
    <w:rsid w:val="00D13F27"/>
    <w:rsid w:val="00D43E97"/>
    <w:rsid w:val="00D6410B"/>
    <w:rsid w:val="00D65EE8"/>
    <w:rsid w:val="00D66864"/>
    <w:rsid w:val="00D73EC5"/>
    <w:rsid w:val="00D75303"/>
    <w:rsid w:val="00D859C2"/>
    <w:rsid w:val="00DA2B30"/>
    <w:rsid w:val="00DA326C"/>
    <w:rsid w:val="00DE1C28"/>
    <w:rsid w:val="00E01589"/>
    <w:rsid w:val="00E02644"/>
    <w:rsid w:val="00E0718D"/>
    <w:rsid w:val="00E345FD"/>
    <w:rsid w:val="00E457AD"/>
    <w:rsid w:val="00E56294"/>
    <w:rsid w:val="00E63E06"/>
    <w:rsid w:val="00E95224"/>
    <w:rsid w:val="00EC6684"/>
    <w:rsid w:val="00EC7C84"/>
    <w:rsid w:val="00ED569A"/>
    <w:rsid w:val="00ED669F"/>
    <w:rsid w:val="00EE5301"/>
    <w:rsid w:val="00EE7455"/>
    <w:rsid w:val="00F6308F"/>
    <w:rsid w:val="00F66D50"/>
    <w:rsid w:val="00F71C63"/>
    <w:rsid w:val="00FD13F3"/>
    <w:rsid w:val="00FD1F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D30"/>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FollowedHyperlink">
    <w:name w:val="FollowedHyperlink"/>
    <w:basedOn w:val="DefaultParagraphFont"/>
    <w:uiPriority w:val="99"/>
    <w:semiHidden/>
    <w:unhideWhenUsed/>
    <w:rsid w:val="00D641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D30"/>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FollowedHyperlink">
    <w:name w:val="FollowedHyperlink"/>
    <w:basedOn w:val="DefaultParagraphFont"/>
    <w:uiPriority w:val="99"/>
    <w:semiHidden/>
    <w:unhideWhenUsed/>
    <w:rsid w:val="00D641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pa.nsw.gov.au/resources/radiation/150136-radiation-guideline-7.pdf"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research.unsw.edu.au/document/schedule_2_classification_of_laboratories.pdf" TargetMode="External"/><Relationship Id="rId17" Type="http://schemas.openxmlformats.org/officeDocument/2006/relationships/hyperlink" Target="https://research.unsw.edu.au/document/schedule_b_of_code_of_practice_for_the_security_of_radioactive_sources.pdf" TargetMode="External"/><Relationship Id="rId2" Type="http://schemas.openxmlformats.org/officeDocument/2006/relationships/customXml" Target="../customXml/item2.xml"/><Relationship Id="rId16" Type="http://schemas.openxmlformats.org/officeDocument/2006/relationships/hyperlink" Target="https://research.unsw.edu.au/document/high_risk_premises.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search.unsw.edu.au/document/schedule_b_of_code_of_practice_for_the_security_of_radioactive_sources.pdf" TargetMode="External"/><Relationship Id="rId5" Type="http://schemas.microsoft.com/office/2007/relationships/stylesWithEffects" Target="stylesWithEffects.xml"/><Relationship Id="rId15" Type="http://schemas.openxmlformats.org/officeDocument/2006/relationships/hyperlink" Target="https://research.unsw.edu.au/document/medium_risk_premises.pdf" TargetMode="External"/><Relationship Id="rId23" Type="http://schemas.openxmlformats.org/officeDocument/2006/relationships/theme" Target="theme/theme1.xml"/><Relationship Id="rId10" Type="http://schemas.openxmlformats.org/officeDocument/2006/relationships/hyperlink" Target="http://www.epa.nsw.gov.au/hazmat/srscategory.htm"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research.unsw.edu.au/document/low_risk_premises.pdf"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z3482508\Desktop\UNSW_Word_template_highr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B0DE89-41E7-4A09-8A2E-14850109E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UNSW_Word_template_highres</Template>
  <TotalTime>513</TotalTime>
  <Pages>4</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Rohr</dc:creator>
  <cp:lastModifiedBy>Lan Le</cp:lastModifiedBy>
  <cp:revision>43</cp:revision>
  <dcterms:created xsi:type="dcterms:W3CDTF">2014-04-23T04:01:00Z</dcterms:created>
  <dcterms:modified xsi:type="dcterms:W3CDTF">2016-03-01T00:10:00Z</dcterms:modified>
</cp:coreProperties>
</file>