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77D0" w14:textId="77777777" w:rsidR="006F7F34" w:rsidRDefault="006F7F34" w:rsidP="002A5CEF">
      <w:pPr>
        <w:pStyle w:val="UNSWHeading"/>
        <w:rPr>
          <w:rFonts w:cs="Arial"/>
          <w:b w:val="0"/>
          <w:bCs w:val="0"/>
          <w:sz w:val="40"/>
          <w:szCs w:val="36"/>
        </w:rPr>
      </w:pPr>
    </w:p>
    <w:p w14:paraId="3F44A127" w14:textId="37F09081" w:rsidR="002A5CEF" w:rsidRPr="00C90DE5" w:rsidRDefault="002A5CEF" w:rsidP="002A5CEF">
      <w:pPr>
        <w:pStyle w:val="UNSWHeading"/>
        <w:rPr>
          <w:rFonts w:cs="Arial"/>
          <w:sz w:val="40"/>
          <w:szCs w:val="36"/>
        </w:rPr>
      </w:pPr>
      <w:r w:rsidRPr="00C90DE5">
        <w:rPr>
          <w:rFonts w:cs="Arial"/>
          <w:b w:val="0"/>
          <w:bCs w:val="0"/>
          <w:sz w:val="40"/>
          <w:szCs w:val="36"/>
        </w:rPr>
        <w:t>Material Transfer Agreement</w:t>
      </w:r>
      <w:r w:rsidR="00B34A2B" w:rsidRPr="00C90DE5">
        <w:rPr>
          <w:rFonts w:cs="Arial"/>
          <w:b w:val="0"/>
          <w:bCs w:val="0"/>
          <w:sz w:val="40"/>
          <w:szCs w:val="36"/>
        </w:rPr>
        <w:t xml:space="preserve"> (UNSW Provider)</w:t>
      </w:r>
    </w:p>
    <w:tbl>
      <w:tblPr>
        <w:tblStyle w:val="TableGrid"/>
        <w:tblW w:w="10199" w:type="dxa"/>
        <w:shd w:val="clear" w:color="auto" w:fill="F2F2F2" w:themeFill="background1" w:themeFillShade="F2"/>
        <w:tblLayout w:type="fixed"/>
        <w:tblLook w:val="04A0" w:firstRow="1" w:lastRow="0" w:firstColumn="1" w:lastColumn="0" w:noHBand="0" w:noVBand="1"/>
      </w:tblPr>
      <w:tblGrid>
        <w:gridCol w:w="10199"/>
      </w:tblGrid>
      <w:tr w:rsidR="002A5CEF" w:rsidRPr="00C90DE5" w14:paraId="3136AC73" w14:textId="77777777" w:rsidTr="00CB1D7C">
        <w:tc>
          <w:tcPr>
            <w:tcW w:w="10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747EA" w14:textId="7E6BD632" w:rsidR="002A5CEF" w:rsidRPr="00C90DE5" w:rsidRDefault="002A5CEF" w:rsidP="00CB1D7C">
            <w:pPr>
              <w:pStyle w:val="UNSWHeading"/>
              <w:keepNext w:val="0"/>
              <w:rPr>
                <w:rFonts w:cs="Arial"/>
              </w:rPr>
            </w:pPr>
            <w:r w:rsidRPr="00C90DE5">
              <w:rPr>
                <w:rFonts w:cs="Arial"/>
              </w:rPr>
              <w:t>Guidance notes</w:t>
            </w:r>
            <w:r w:rsidR="00603B75" w:rsidRPr="00C90DE5">
              <w:rPr>
                <w:rFonts w:cs="Arial"/>
              </w:rPr>
              <w:t xml:space="preserve"> </w:t>
            </w:r>
            <w:r w:rsidR="00603B75" w:rsidRPr="00C90DE5">
              <w:rPr>
                <w:rFonts w:cs="Arial"/>
                <w:sz w:val="28"/>
                <w:szCs w:val="28"/>
              </w:rPr>
              <w:t>(delete)</w:t>
            </w:r>
          </w:p>
          <w:p w14:paraId="0A052E82" w14:textId="7B319DED" w:rsidR="00603B75" w:rsidRPr="00C90DE5" w:rsidRDefault="001E204B" w:rsidP="00603B75">
            <w:pPr>
              <w:rPr>
                <w:rFonts w:cs="Arial"/>
                <w:b/>
                <w:bCs/>
                <w:color w:val="FF0000"/>
                <w:sz w:val="24"/>
                <w:szCs w:val="24"/>
              </w:rPr>
            </w:pPr>
            <w:r w:rsidRPr="00C90DE5">
              <w:rPr>
                <w:rFonts w:cs="Arial"/>
                <w:b/>
                <w:bCs/>
                <w:color w:val="FF0000"/>
                <w:sz w:val="24"/>
                <w:szCs w:val="24"/>
              </w:rPr>
              <w:t xml:space="preserve">UNSW </w:t>
            </w:r>
            <w:r w:rsidR="00603B75" w:rsidRPr="00C90DE5">
              <w:rPr>
                <w:rFonts w:cs="Arial"/>
                <w:b/>
                <w:bCs/>
                <w:color w:val="FF0000"/>
                <w:sz w:val="24"/>
                <w:szCs w:val="24"/>
              </w:rPr>
              <w:t>INTERNAL USE ONLY</w:t>
            </w:r>
          </w:p>
          <w:p w14:paraId="00DE909D" w14:textId="77777777" w:rsidR="002A5CEF" w:rsidRPr="00C90DE5" w:rsidRDefault="002A5CEF" w:rsidP="00CB1D7C">
            <w:pPr>
              <w:pStyle w:val="UNSWHeading"/>
              <w:jc w:val="both"/>
              <w:rPr>
                <w:rFonts w:cs="Arial"/>
              </w:rPr>
            </w:pPr>
            <w:r w:rsidRPr="00C90DE5">
              <w:rPr>
                <w:rFonts w:cs="Arial"/>
              </w:rPr>
              <w:t xml:space="preserve">When to use (and not to use) this template </w:t>
            </w:r>
            <w:bookmarkStart w:id="0" w:name="_9kMHG5YVt4666EFJ7vuirsuA"/>
            <w:r w:rsidRPr="00C90DE5">
              <w:rPr>
                <w:rFonts w:cs="Arial"/>
              </w:rPr>
              <w:t>agreement</w:t>
            </w:r>
            <w:bookmarkEnd w:id="0"/>
          </w:p>
          <w:p w14:paraId="755E77C7" w14:textId="257268D3" w:rsidR="002A5CEF" w:rsidRPr="00C90DE5" w:rsidRDefault="002A5CEF" w:rsidP="00CB1D7C">
            <w:pPr>
              <w:pStyle w:val="UNSWBody1"/>
              <w:rPr>
                <w:rFonts w:cs="Arial"/>
              </w:rPr>
            </w:pPr>
            <w:r w:rsidRPr="00C90DE5">
              <w:rPr>
                <w:rFonts w:cs="Arial"/>
              </w:rPr>
              <w:t xml:space="preserve">Use this </w:t>
            </w:r>
            <w:r w:rsidRPr="00C90DE5">
              <w:rPr>
                <w:rFonts w:cs="Arial"/>
                <w:i/>
                <w:iCs/>
              </w:rPr>
              <w:t xml:space="preserve">Material Transfer </w:t>
            </w:r>
            <w:r w:rsidRPr="00C90DE5">
              <w:rPr>
                <w:rFonts w:cs="Arial"/>
              </w:rPr>
              <w:t xml:space="preserve">Agreement </w:t>
            </w:r>
            <w:r w:rsidRPr="00C90DE5">
              <w:rPr>
                <w:rFonts w:cs="Arial"/>
                <w:i/>
                <w:iCs/>
              </w:rPr>
              <w:t>(MTA)</w:t>
            </w:r>
            <w:r w:rsidRPr="00C90DE5">
              <w:rPr>
                <w:rFonts w:cs="Arial"/>
              </w:rPr>
              <w:t xml:space="preserve"> </w:t>
            </w:r>
            <w:r w:rsidRPr="00C90DE5">
              <w:rPr>
                <w:rFonts w:cs="Arial"/>
                <w:i/>
                <w:iCs/>
              </w:rPr>
              <w:t>(UNSW Provider)</w:t>
            </w:r>
            <w:r w:rsidRPr="00C90DE5">
              <w:rPr>
                <w:rFonts w:cs="Arial"/>
              </w:rPr>
              <w:t xml:space="preserve"> template when UNSW will be transferring materials (such as biological samples, chemical compounds and other tangible research material) to an external party for an approved non-clinical, non-commercial research purpose. Usually, the party transferring the materials, the provider, will use their own standard MTA, which sets out the conditions governing the transfer of the material</w:t>
            </w:r>
            <w:r w:rsidR="00DF1F1D" w:rsidRPr="00C90DE5">
              <w:rPr>
                <w:rFonts w:cs="Arial"/>
              </w:rPr>
              <w:t>.</w:t>
            </w:r>
            <w:r w:rsidRPr="00C90DE5">
              <w:rPr>
                <w:rFonts w:cs="Arial"/>
              </w:rPr>
              <w:t xml:space="preserve"> </w:t>
            </w:r>
          </w:p>
          <w:p w14:paraId="4425F598" w14:textId="77777777" w:rsidR="002A5CEF" w:rsidRPr="00C90DE5" w:rsidRDefault="002A5CEF" w:rsidP="00CB1D7C">
            <w:pPr>
              <w:pStyle w:val="UNSWBody1"/>
              <w:rPr>
                <w:rFonts w:cs="Arial"/>
              </w:rPr>
            </w:pPr>
            <w:r w:rsidRPr="00C90DE5">
              <w:rPr>
                <w:rFonts w:cs="Arial"/>
              </w:rPr>
              <w:t xml:space="preserve">This MTA provides for the transfer of some related information or de-identified data with the material. This MTA may not be an appropriate </w:t>
            </w:r>
            <w:bookmarkStart w:id="1" w:name="_9kMIH5YVt4666EFJ7vuirsuA"/>
            <w:r w:rsidRPr="00C90DE5">
              <w:rPr>
                <w:rFonts w:cs="Arial"/>
              </w:rPr>
              <w:t>agreement</w:t>
            </w:r>
            <w:bookmarkEnd w:id="1"/>
            <w:r w:rsidRPr="00C90DE5">
              <w:rPr>
                <w:rFonts w:cs="Arial"/>
              </w:rPr>
              <w:t xml:space="preserve"> or need to be modified if:</w:t>
            </w:r>
          </w:p>
          <w:p w14:paraId="7F4BA799" w14:textId="77777777" w:rsidR="002A5CEF" w:rsidRPr="00C90DE5" w:rsidRDefault="002A5CEF" w:rsidP="00CB1D7C">
            <w:pPr>
              <w:pStyle w:val="UNSWBody1"/>
              <w:numPr>
                <w:ilvl w:val="0"/>
                <w:numId w:val="1"/>
              </w:numPr>
              <w:rPr>
                <w:rFonts w:cs="Arial"/>
                <w:color w:val="000000" w:themeColor="text1"/>
              </w:rPr>
            </w:pPr>
            <w:r w:rsidRPr="00C90DE5">
              <w:rPr>
                <w:rFonts w:cs="Arial"/>
              </w:rPr>
              <w:t>Your primary purpose is to transfer datasets or personal information to the external party.</w:t>
            </w:r>
          </w:p>
          <w:p w14:paraId="1469A18E" w14:textId="77777777" w:rsidR="002A5CEF" w:rsidRPr="00C90DE5" w:rsidRDefault="002A5CEF" w:rsidP="00CB1D7C">
            <w:pPr>
              <w:pStyle w:val="UNSWBody1"/>
              <w:numPr>
                <w:ilvl w:val="0"/>
                <w:numId w:val="1"/>
              </w:numPr>
              <w:rPr>
                <w:rFonts w:cs="Arial"/>
                <w:color w:val="000000" w:themeColor="text1"/>
              </w:rPr>
            </w:pPr>
            <w:r w:rsidRPr="00C90DE5">
              <w:rPr>
                <w:rFonts w:cs="Arial"/>
                <w:color w:val="000000" w:themeColor="text1"/>
              </w:rPr>
              <w:t>You and the recipient will be transferring materials to each other as part of an ongoing research collaboration.</w:t>
            </w:r>
          </w:p>
          <w:p w14:paraId="33677990" w14:textId="77777777" w:rsidR="002A5CEF" w:rsidRPr="00C90DE5" w:rsidRDefault="002A5CEF" w:rsidP="00CB1D7C">
            <w:pPr>
              <w:pStyle w:val="UNSWBody1"/>
              <w:numPr>
                <w:ilvl w:val="0"/>
                <w:numId w:val="1"/>
              </w:numPr>
              <w:rPr>
                <w:rFonts w:cs="Arial"/>
                <w:color w:val="000000" w:themeColor="text1"/>
              </w:rPr>
            </w:pPr>
            <w:r w:rsidRPr="00C90DE5">
              <w:rPr>
                <w:rFonts w:cs="Arial"/>
                <w:color w:val="000000" w:themeColor="text1"/>
              </w:rPr>
              <w:t>You are transferring material to an external organisation for commercial purposes.</w:t>
            </w:r>
          </w:p>
          <w:p w14:paraId="23AF4CE6" w14:textId="77777777" w:rsidR="002A5CEF" w:rsidRPr="00C90DE5" w:rsidRDefault="002A5CEF" w:rsidP="00CB1D7C">
            <w:pPr>
              <w:pStyle w:val="UNSWBody1"/>
              <w:numPr>
                <w:ilvl w:val="0"/>
                <w:numId w:val="1"/>
              </w:numPr>
              <w:rPr>
                <w:rFonts w:cs="Arial"/>
                <w:color w:val="000000" w:themeColor="text1"/>
              </w:rPr>
            </w:pPr>
            <w:r w:rsidRPr="00C90DE5">
              <w:rPr>
                <w:rFonts w:cs="Arial"/>
                <w:color w:val="000000" w:themeColor="text1"/>
              </w:rPr>
              <w:t>Material is being transferred for the purpose of a clinical study.</w:t>
            </w:r>
          </w:p>
          <w:p w14:paraId="1725E741" w14:textId="77777777" w:rsidR="002A5CEF" w:rsidRPr="00C90DE5" w:rsidRDefault="002A5CEF" w:rsidP="00CB1D7C">
            <w:pPr>
              <w:pStyle w:val="UNSWBody1"/>
              <w:numPr>
                <w:ilvl w:val="0"/>
                <w:numId w:val="1"/>
              </w:numPr>
              <w:rPr>
                <w:rFonts w:cs="Arial"/>
                <w:color w:val="000000" w:themeColor="text1"/>
              </w:rPr>
            </w:pPr>
            <w:r w:rsidRPr="00C90DE5">
              <w:rPr>
                <w:rFonts w:cs="Arial"/>
                <w:color w:val="000000" w:themeColor="text1"/>
              </w:rPr>
              <w:t>The Materials will be shared with collaborators at multiple sites at different organisations.</w:t>
            </w:r>
          </w:p>
          <w:p w14:paraId="242557F8" w14:textId="425068F4" w:rsidR="002A5CEF" w:rsidRPr="00C90DE5" w:rsidRDefault="002A5CEF" w:rsidP="00CB1D7C">
            <w:pPr>
              <w:pStyle w:val="UNSWBody1"/>
              <w:rPr>
                <w:rFonts w:cs="Arial"/>
                <w:color w:val="000000" w:themeColor="text1"/>
              </w:rPr>
            </w:pPr>
            <w:r w:rsidRPr="00C90DE5">
              <w:rPr>
                <w:rFonts w:cs="Arial"/>
              </w:rPr>
              <w:t xml:space="preserve">If in doubt or where the material is required for a commercial purpose, please contact the UNSW Legal Office for assistance </w:t>
            </w:r>
            <w:r w:rsidRPr="00C90DE5">
              <w:rPr>
                <w:rFonts w:cs="Arial"/>
                <w:color w:val="000000" w:themeColor="text1"/>
              </w:rPr>
              <w:t>(</w:t>
            </w:r>
            <w:hyperlink r:id="rId8" w:history="1">
              <w:r w:rsidRPr="00C90DE5">
                <w:rPr>
                  <w:rStyle w:val="Hyperlink"/>
                  <w:rFonts w:cs="Arial"/>
                  <w:b/>
                  <w:bCs/>
                  <w:color w:val="000000" w:themeColor="text1"/>
                </w:rPr>
                <w:t>legaloffice@unsw.edu.au</w:t>
              </w:r>
            </w:hyperlink>
            <w:r w:rsidRPr="00C90DE5">
              <w:rPr>
                <w:rFonts w:cs="Arial"/>
                <w:color w:val="000000" w:themeColor="text1"/>
              </w:rPr>
              <w:t>).</w:t>
            </w:r>
          </w:p>
          <w:p w14:paraId="47AC9724" w14:textId="37941CFF" w:rsidR="002A5CEF" w:rsidRPr="00C90DE5" w:rsidRDefault="002A5CEF" w:rsidP="00CB1D7C">
            <w:pPr>
              <w:pStyle w:val="UNSWBody1"/>
              <w:rPr>
                <w:rFonts w:cs="Arial"/>
                <w:color w:val="000000" w:themeColor="text1"/>
              </w:rPr>
            </w:pPr>
            <w:r w:rsidRPr="00C90DE5">
              <w:rPr>
                <w:rFonts w:cs="Arial"/>
              </w:rPr>
              <w:t xml:space="preserve">You should encourage the external party to use the UNSW template as is. Given the competing priorities for the UNSW Legal Office, we will not necessarily be able to meet your timeframes and there may be delays for your project if the Legal Office is required to review extensive changes to the template. </w:t>
            </w:r>
          </w:p>
          <w:p w14:paraId="432F15F2" w14:textId="77777777" w:rsidR="002A5CEF" w:rsidRPr="00C90DE5" w:rsidRDefault="002A5CEF" w:rsidP="00CB1D7C">
            <w:pPr>
              <w:pStyle w:val="UNSWBody1"/>
              <w:rPr>
                <w:rFonts w:cs="Arial"/>
              </w:rPr>
            </w:pPr>
            <w:r w:rsidRPr="00C90DE5">
              <w:rPr>
                <w:rFonts w:cs="Arial"/>
              </w:rPr>
              <w:t>This template can be shared with an external party, once you have prepared the template following the instructions.</w:t>
            </w:r>
          </w:p>
          <w:p w14:paraId="0069C4E7" w14:textId="21D74331" w:rsidR="002A5CEF" w:rsidRPr="00C90DE5" w:rsidRDefault="002A5CEF" w:rsidP="00CB1D7C">
            <w:pPr>
              <w:pStyle w:val="UNSWBody1"/>
              <w:rPr>
                <w:rFonts w:cs="Arial"/>
              </w:rPr>
            </w:pPr>
            <w:r w:rsidRPr="00C90DE5">
              <w:rPr>
                <w:rFonts w:cs="Arial"/>
              </w:rPr>
              <w:t xml:space="preserve">If the external party UNSW is entering into this </w:t>
            </w:r>
            <w:bookmarkStart w:id="2" w:name="_9kMJI5YVt4666EFJ7vuirsuA"/>
            <w:r w:rsidRPr="00C90DE5">
              <w:rPr>
                <w:rFonts w:cs="Arial"/>
              </w:rPr>
              <w:t>agreement</w:t>
            </w:r>
            <w:bookmarkEnd w:id="2"/>
            <w:r w:rsidRPr="00C90DE5">
              <w:rPr>
                <w:rFonts w:cs="Arial"/>
              </w:rPr>
              <w:t xml:space="preserve"> with is a foreign organisation that would be considered a “foreign entity” for the purposes of the Australian Government’s Foreign Arrangements Scheme (</w:t>
            </w:r>
            <w:r w:rsidRPr="005C232B">
              <w:rPr>
                <w:rFonts w:cs="Arial"/>
                <w:b/>
                <w:bCs/>
              </w:rPr>
              <w:t>Scheme</w:t>
            </w:r>
            <w:r w:rsidRPr="00C90DE5">
              <w:rPr>
                <w:rFonts w:cs="Arial"/>
              </w:rPr>
              <w:t xml:space="preserve">), UNSW may have an obligation to report this </w:t>
            </w:r>
            <w:bookmarkStart w:id="3" w:name="_9kMKJ5YVt4666EFJ7vuirsuA"/>
            <w:r w:rsidRPr="00C90DE5">
              <w:rPr>
                <w:rFonts w:cs="Arial"/>
              </w:rPr>
              <w:t>agreement</w:t>
            </w:r>
            <w:bookmarkEnd w:id="3"/>
            <w:r w:rsidRPr="00C90DE5">
              <w:rPr>
                <w:rFonts w:cs="Arial"/>
              </w:rPr>
              <w:t xml:space="preserve"> under the Scheme. For further information on the Scheme, including whether an organisation is a “foreign entity” refer to  the UNSW Compliance Unit’s webpage on the </w:t>
            </w:r>
            <w:hyperlink r:id="rId9" w:history="1">
              <w:r w:rsidRPr="00C90DE5">
                <w:rPr>
                  <w:rStyle w:val="Hyperlink"/>
                  <w:rFonts w:cs="Arial"/>
                  <w:b/>
                  <w:bCs/>
                  <w:color w:val="auto"/>
                </w:rPr>
                <w:t>Australian Government’s Foreign Arrangements Scheme</w:t>
              </w:r>
            </w:hyperlink>
            <w:r w:rsidRPr="00C90DE5">
              <w:rPr>
                <w:rFonts w:cs="Arial"/>
              </w:rPr>
              <w:t>. The UNSW Compliance Unit can assist with review and assessment of the proposed arrangement (</w:t>
            </w:r>
            <w:r w:rsidRPr="00C90DE5">
              <w:rPr>
                <w:rFonts w:cs="Arial"/>
                <w:b/>
                <w:bCs/>
              </w:rPr>
              <w:t>ForeignArrangements@unsw.edu.au</w:t>
            </w:r>
            <w:r w:rsidRPr="00C90DE5">
              <w:rPr>
                <w:rFonts w:cs="Arial"/>
              </w:rPr>
              <w:t xml:space="preserve">). The Compliance Unit will make any necessary notifications to the Minister under the Scheme once you engage with them. </w:t>
            </w:r>
          </w:p>
          <w:p w14:paraId="74B3792D" w14:textId="77777777" w:rsidR="002A5CEF" w:rsidRPr="00C90DE5" w:rsidRDefault="002A5CEF" w:rsidP="00CB1D7C">
            <w:pPr>
              <w:pStyle w:val="UNSWHeading"/>
              <w:jc w:val="both"/>
              <w:rPr>
                <w:rFonts w:cs="Arial"/>
              </w:rPr>
            </w:pPr>
            <w:r w:rsidRPr="00C90DE5">
              <w:rPr>
                <w:rFonts w:cs="Arial"/>
              </w:rPr>
              <w:t xml:space="preserve">How to use this template </w:t>
            </w:r>
            <w:bookmarkStart w:id="4" w:name="_9kMLK5YVt4666EFJ7vuirsuA"/>
            <w:r w:rsidRPr="00C90DE5">
              <w:rPr>
                <w:rFonts w:cs="Arial"/>
              </w:rPr>
              <w:t>agreement</w:t>
            </w:r>
            <w:bookmarkEnd w:id="4"/>
          </w:p>
          <w:p w14:paraId="243CBA72" w14:textId="77777777" w:rsidR="002A5CEF" w:rsidRPr="00C90DE5" w:rsidRDefault="002A5CEF" w:rsidP="00CB1D7C">
            <w:pPr>
              <w:pStyle w:val="UNSWBody1"/>
              <w:rPr>
                <w:rFonts w:cs="Arial"/>
              </w:rPr>
            </w:pPr>
            <w:r w:rsidRPr="00C90DE5">
              <w:rPr>
                <w:rFonts w:cs="Arial"/>
              </w:rPr>
              <w:t xml:space="preserve">This template consists of two sections.  The Agreement Details (consisting of the variable information such as details of the parties, background, description of the materials and purpose for which it is required) and the signature block which are found at the front of the template.  The second section consists of the General Terms.  </w:t>
            </w:r>
          </w:p>
          <w:p w14:paraId="48C97C75" w14:textId="044E2C73" w:rsidR="002A5CEF" w:rsidRPr="00C90DE5" w:rsidRDefault="002A5CEF" w:rsidP="00CB1D7C">
            <w:pPr>
              <w:pStyle w:val="UNSWBody1"/>
              <w:rPr>
                <w:rFonts w:cs="Arial"/>
                <w:b/>
                <w:bCs/>
                <w:u w:val="single"/>
              </w:rPr>
            </w:pPr>
            <w:r w:rsidRPr="00C90DE5">
              <w:rPr>
                <w:rFonts w:cs="Arial"/>
              </w:rPr>
              <w:t xml:space="preserve">You need to complete the information required in the Agreement Details.  The template includes some guidance text in [  ] to assist you to complete that information. </w:t>
            </w:r>
            <w:r w:rsidRPr="00C90DE5">
              <w:rPr>
                <w:rFonts w:cs="Arial"/>
                <w:b/>
                <w:bCs/>
                <w:u w:val="single"/>
              </w:rPr>
              <w:t xml:space="preserve">Delete the guidance notes and instructional text in the Agreement Details before providing this </w:t>
            </w:r>
            <w:bookmarkStart w:id="5" w:name="_9kMML5YVt4666EFJ7vuirsuA"/>
            <w:r w:rsidRPr="00C90DE5">
              <w:rPr>
                <w:rFonts w:cs="Arial"/>
                <w:b/>
                <w:bCs/>
                <w:u w:val="single"/>
              </w:rPr>
              <w:t>agreement</w:t>
            </w:r>
            <w:bookmarkEnd w:id="5"/>
            <w:r w:rsidRPr="00C90DE5">
              <w:rPr>
                <w:rFonts w:cs="Arial"/>
                <w:b/>
                <w:bCs/>
                <w:u w:val="single"/>
              </w:rPr>
              <w:t xml:space="preserve"> to a third party.</w:t>
            </w:r>
          </w:p>
          <w:p w14:paraId="460BFAC3" w14:textId="77777777" w:rsidR="00FA49AA" w:rsidRPr="00C90DE5" w:rsidRDefault="00FA49AA" w:rsidP="00CB1D7C">
            <w:pPr>
              <w:pStyle w:val="UNSWBody1"/>
              <w:rPr>
                <w:rFonts w:cs="Arial"/>
                <w:b/>
                <w:bCs/>
                <w:u w:val="single"/>
              </w:rPr>
            </w:pPr>
          </w:p>
          <w:p w14:paraId="74B8748F" w14:textId="5A396D84" w:rsidR="002A5CEF" w:rsidRPr="00C90DE5" w:rsidRDefault="002A5CEF" w:rsidP="00CB1D7C">
            <w:pPr>
              <w:pStyle w:val="UNSWBody1"/>
              <w:rPr>
                <w:rFonts w:cs="Arial"/>
              </w:rPr>
            </w:pPr>
            <w:r w:rsidRPr="00C90DE5">
              <w:rPr>
                <w:rFonts w:cs="Arial"/>
              </w:rPr>
              <w:t xml:space="preserve">If the external party requires changes to the General Terms only (including where they seek to modify the General Terms by adding requirements to the Special Conditions section of the Agreement Terms), unless RGC confirms the changes fall within one of the acceptable positions in the UNSW Research Contracts Playbook, the UNSW Legal Office must approve any changes. You should send your request for legal review of those changes to </w:t>
            </w:r>
            <w:hyperlink r:id="rId10" w:history="1">
              <w:r w:rsidRPr="00C90DE5">
                <w:rPr>
                  <w:rStyle w:val="Hyperlink"/>
                  <w:rFonts w:cs="Arial"/>
                  <w:b/>
                  <w:bCs/>
                  <w:color w:val="auto"/>
                </w:rPr>
                <w:t>legaloffice@unsw.edu.au</w:t>
              </w:r>
            </w:hyperlink>
            <w:r w:rsidRPr="00C90DE5">
              <w:rPr>
                <w:rStyle w:val="Hyperlink"/>
                <w:rFonts w:cs="Arial"/>
                <w:color w:val="000000" w:themeColor="text1"/>
                <w:u w:val="none"/>
              </w:rPr>
              <w:t>.</w:t>
            </w:r>
          </w:p>
          <w:p w14:paraId="635C8CE8" w14:textId="682B3C10" w:rsidR="002A5CEF" w:rsidRPr="00C90DE5" w:rsidRDefault="002A5CEF" w:rsidP="00CB1D7C">
            <w:pPr>
              <w:pStyle w:val="UNSWBody1"/>
              <w:rPr>
                <w:rFonts w:cs="Arial"/>
              </w:rPr>
            </w:pPr>
            <w:r w:rsidRPr="00C90DE5">
              <w:rPr>
                <w:rFonts w:cs="Arial"/>
              </w:rPr>
              <w:t xml:space="preserve">If the external party does not require any changes to the General Terms, or if RGC confirms the changes fall within the acceptable positions in the UNSW Research Contracts Playbook, once the Agreement Details are completed and agreed, the </w:t>
            </w:r>
            <w:bookmarkStart w:id="6" w:name="_9kMNM5YVt4666EFJ7vuirsuA"/>
            <w:r w:rsidRPr="00C90DE5">
              <w:rPr>
                <w:rFonts w:cs="Arial"/>
              </w:rPr>
              <w:t>agreement</w:t>
            </w:r>
            <w:bookmarkEnd w:id="6"/>
            <w:r w:rsidRPr="00C90DE5">
              <w:rPr>
                <w:rFonts w:cs="Arial"/>
              </w:rPr>
              <w:t xml:space="preserve"> can be signed on behalf of UNSW by an appropriate delegate. MTA’s are usually signed by the Director, RGC. If you need guidance on who can sign on behalf of UNSW, please contact Governance who manage the delegation framework for </w:t>
            </w:r>
            <w:r w:rsidRPr="00C90DE5">
              <w:rPr>
                <w:rFonts w:cs="Arial"/>
                <w:color w:val="000000" w:themeColor="text1"/>
              </w:rPr>
              <w:t>UNSW (</w:t>
            </w:r>
            <w:hyperlink r:id="rId11" w:history="1">
              <w:r w:rsidRPr="00C90DE5">
                <w:rPr>
                  <w:rStyle w:val="Hyperlink"/>
                  <w:rFonts w:cs="Arial"/>
                  <w:b/>
                  <w:bCs/>
                  <w:color w:val="000000" w:themeColor="text1"/>
                </w:rPr>
                <w:t>governance@unsw.edu.au</w:t>
              </w:r>
            </w:hyperlink>
            <w:r w:rsidRPr="00C90DE5">
              <w:rPr>
                <w:rFonts w:cs="Arial"/>
              </w:rPr>
              <w:t>)</w:t>
            </w:r>
          </w:p>
          <w:p w14:paraId="70967CF7" w14:textId="77777777" w:rsidR="002A5CEF" w:rsidRPr="00C90DE5" w:rsidRDefault="002A5CEF" w:rsidP="00CB1D7C">
            <w:pPr>
              <w:pStyle w:val="UNSWSubtitle"/>
              <w:rPr>
                <w:rFonts w:cs="Arial"/>
              </w:rPr>
            </w:pPr>
            <w:r w:rsidRPr="00C90DE5">
              <w:rPr>
                <w:rFonts w:cs="Arial"/>
              </w:rPr>
              <w:t>Key legal issues to consider when completing this template</w:t>
            </w:r>
          </w:p>
          <w:p w14:paraId="58450405" w14:textId="77777777" w:rsidR="002A5CEF" w:rsidRPr="00C90DE5" w:rsidRDefault="002A5CEF" w:rsidP="00CB1D7C">
            <w:pPr>
              <w:pStyle w:val="UNSWBody1"/>
              <w:rPr>
                <w:rFonts w:cs="Arial"/>
              </w:rPr>
            </w:pPr>
            <w:r w:rsidRPr="00C90DE5">
              <w:rPr>
                <w:rFonts w:cs="Arial"/>
                <w:b/>
                <w:bCs/>
              </w:rPr>
              <w:t xml:space="preserve">Intellectual property: </w:t>
            </w:r>
            <w:r w:rsidRPr="00C90DE5">
              <w:rPr>
                <w:rFonts w:cs="Arial"/>
              </w:rPr>
              <w:t xml:space="preserve">This MTA template sets out a generally accepted intellectual property (IP) position for material transfer for academic or non-commercial research purposes. </w:t>
            </w:r>
          </w:p>
          <w:p w14:paraId="6AB80A0E" w14:textId="77777777" w:rsidR="002A5CEF" w:rsidRPr="00C90DE5" w:rsidRDefault="002A5CEF" w:rsidP="00CB1D7C">
            <w:pPr>
              <w:pStyle w:val="UNSWBody1"/>
              <w:numPr>
                <w:ilvl w:val="0"/>
                <w:numId w:val="2"/>
              </w:numPr>
              <w:rPr>
                <w:rFonts w:cs="Arial"/>
              </w:rPr>
            </w:pPr>
            <w:r w:rsidRPr="00C90DE5">
              <w:rPr>
                <w:rFonts w:cs="Arial"/>
              </w:rPr>
              <w:t xml:space="preserve">Ownership of Background IP and the Materials remains with UNSW. </w:t>
            </w:r>
          </w:p>
          <w:p w14:paraId="3166BDE9" w14:textId="77777777" w:rsidR="002A5CEF" w:rsidRPr="00C90DE5" w:rsidRDefault="002A5CEF" w:rsidP="00CB1D7C">
            <w:pPr>
              <w:pStyle w:val="UNSWBody1"/>
              <w:numPr>
                <w:ilvl w:val="0"/>
                <w:numId w:val="2"/>
              </w:numPr>
              <w:rPr>
                <w:rFonts w:cs="Arial"/>
              </w:rPr>
            </w:pPr>
            <w:r w:rsidRPr="00C90DE5">
              <w:rPr>
                <w:rFonts w:cs="Arial"/>
              </w:rPr>
              <w:t>UNSW grants the Recipient a non-exclusive, royalty-free licence to its Background IP for the Purpose.</w:t>
            </w:r>
          </w:p>
          <w:p w14:paraId="4D907307" w14:textId="77777777" w:rsidR="002A5CEF" w:rsidRPr="00C90DE5" w:rsidRDefault="002A5CEF" w:rsidP="00CB1D7C">
            <w:pPr>
              <w:pStyle w:val="UNSWBody1"/>
              <w:numPr>
                <w:ilvl w:val="0"/>
                <w:numId w:val="2"/>
              </w:numPr>
              <w:rPr>
                <w:rFonts w:cs="Arial"/>
              </w:rPr>
            </w:pPr>
            <w:r w:rsidRPr="00C90DE5">
              <w:rPr>
                <w:rFonts w:cs="Arial"/>
              </w:rPr>
              <w:t xml:space="preserve">Any Materials incorporated into Derivatives, including IP rights in such Materials remain the property of UNSW. </w:t>
            </w:r>
          </w:p>
          <w:p w14:paraId="3999B626" w14:textId="77777777" w:rsidR="002A5CEF" w:rsidRPr="00C90DE5" w:rsidRDefault="002A5CEF" w:rsidP="00CB1D7C">
            <w:pPr>
              <w:pStyle w:val="UNSWBody1"/>
              <w:numPr>
                <w:ilvl w:val="0"/>
                <w:numId w:val="2"/>
              </w:numPr>
              <w:rPr>
                <w:rFonts w:cs="Arial"/>
              </w:rPr>
            </w:pPr>
            <w:r w:rsidRPr="00C90DE5">
              <w:rPr>
                <w:rFonts w:cs="Arial"/>
              </w:rPr>
              <w:t>The Recipient will own any Derivatives, except that UNSW will retain all rights, including Intellectual Property rights in:</w:t>
            </w:r>
          </w:p>
          <w:p w14:paraId="58EDAB24" w14:textId="77777777" w:rsidR="002A5CEF" w:rsidRPr="00C90DE5" w:rsidRDefault="002A5CEF" w:rsidP="00CB1D7C">
            <w:pPr>
              <w:pStyle w:val="Heading3"/>
              <w:ind w:left="1139"/>
              <w:outlineLvl w:val="2"/>
              <w:rPr>
                <w:rFonts w:cs="Arial"/>
              </w:rPr>
            </w:pPr>
            <w:r w:rsidRPr="00C90DE5">
              <w:rPr>
                <w:rFonts w:cs="Arial"/>
              </w:rPr>
              <w:t xml:space="preserve">any Materials incorporated in the Derivatives, </w:t>
            </w:r>
          </w:p>
          <w:p w14:paraId="30CB6E07" w14:textId="77777777" w:rsidR="002A5CEF" w:rsidRPr="00C90DE5" w:rsidRDefault="002A5CEF" w:rsidP="00CB1D7C">
            <w:pPr>
              <w:pStyle w:val="Heading3"/>
              <w:ind w:left="1139"/>
              <w:outlineLvl w:val="2"/>
              <w:rPr>
                <w:rFonts w:cs="Arial"/>
              </w:rPr>
            </w:pPr>
            <w:r w:rsidRPr="00C90DE5">
              <w:rPr>
                <w:rFonts w:cs="Arial"/>
              </w:rPr>
              <w:t xml:space="preserve">all Unmodified Derivatives, and </w:t>
            </w:r>
          </w:p>
          <w:p w14:paraId="0748D63E" w14:textId="77777777" w:rsidR="002A5CEF" w:rsidRPr="00C90DE5" w:rsidRDefault="002A5CEF" w:rsidP="00CB1D7C">
            <w:pPr>
              <w:pStyle w:val="Heading3"/>
              <w:ind w:left="1139"/>
              <w:outlineLvl w:val="2"/>
              <w:rPr>
                <w:rFonts w:cs="Arial"/>
              </w:rPr>
            </w:pPr>
            <w:r w:rsidRPr="00C90DE5">
              <w:rPr>
                <w:rFonts w:cs="Arial"/>
              </w:rPr>
              <w:t>UNSW’s Background IP.</w:t>
            </w:r>
          </w:p>
          <w:p w14:paraId="104FB7E2" w14:textId="77777777" w:rsidR="002A5CEF" w:rsidRPr="00C90DE5" w:rsidRDefault="002A5CEF" w:rsidP="00CB1D7C">
            <w:pPr>
              <w:pStyle w:val="UNSWBody1"/>
              <w:rPr>
                <w:rFonts w:cs="Arial"/>
              </w:rPr>
            </w:pPr>
            <w:r w:rsidRPr="00C90DE5">
              <w:rPr>
                <w:rFonts w:cs="Arial"/>
              </w:rPr>
              <w:t xml:space="preserve">If UNSW wishes to remain the owner of all Derivatives and not only Unmodified Derivatives (as this </w:t>
            </w:r>
            <w:bookmarkStart w:id="7" w:name="_9kMON5YVt4666EFJ7vuirsuA"/>
            <w:r w:rsidRPr="00C90DE5">
              <w:rPr>
                <w:rFonts w:cs="Arial"/>
              </w:rPr>
              <w:t>agreement</w:t>
            </w:r>
            <w:bookmarkEnd w:id="7"/>
            <w:r w:rsidRPr="00C90DE5">
              <w:rPr>
                <w:rFonts w:cs="Arial"/>
              </w:rPr>
              <w:t xml:space="preserve"> provides), this can be made stated in the Special Conditions by inserting the following provision:</w:t>
            </w:r>
          </w:p>
          <w:p w14:paraId="5D4E04C9" w14:textId="77777777" w:rsidR="002A5CEF" w:rsidRPr="00C90DE5" w:rsidRDefault="002A5CEF" w:rsidP="00CB1D7C">
            <w:pPr>
              <w:pStyle w:val="UNSWBody2"/>
              <w:rPr>
                <w:rFonts w:cs="Arial"/>
                <w:i/>
                <w:iCs/>
              </w:rPr>
            </w:pPr>
            <w:r w:rsidRPr="00C90DE5">
              <w:rPr>
                <w:rFonts w:cs="Arial"/>
                <w:i/>
                <w:iCs/>
              </w:rPr>
              <w:t>UNSW will own all rights, including Intellectual Property rights, in all Derivatives, including Unmodified Derivatives.</w:t>
            </w:r>
          </w:p>
          <w:p w14:paraId="151A68E4" w14:textId="77777777" w:rsidR="002A5CEF" w:rsidRPr="00C90DE5" w:rsidRDefault="002A5CEF" w:rsidP="00CB1D7C">
            <w:pPr>
              <w:pStyle w:val="UNSWBody1"/>
              <w:rPr>
                <w:rFonts w:cs="Arial"/>
              </w:rPr>
            </w:pPr>
            <w:r w:rsidRPr="00C90DE5">
              <w:rPr>
                <w:rFonts w:cs="Arial"/>
                <w:b/>
                <w:bCs/>
              </w:rPr>
              <w:t>Insurance:</w:t>
            </w:r>
            <w:r w:rsidRPr="00C90DE5">
              <w:rPr>
                <w:rFonts w:cs="Arial"/>
              </w:rPr>
              <w:t xml:space="preserve"> If you require the Recipient to maintain specific insurance to cover the nature of the Materials that are the subject of the Agreement, they should be specified in the Insurance section of the Agreement Details. You can obtain guidance on the types of relevant insurance cover required from the UNSW Risk, Safety and Injury Team or specific information on levels of insurance cover held by UNSW, from UNSW Finance (Treasury, Investment and Insurance Team).</w:t>
            </w:r>
          </w:p>
        </w:tc>
      </w:tr>
    </w:tbl>
    <w:p w14:paraId="60D58F31" w14:textId="7BE32E74" w:rsidR="00250088" w:rsidRDefault="00250088" w:rsidP="00A17F91">
      <w:pPr>
        <w:pStyle w:val="BodyText"/>
      </w:pPr>
    </w:p>
    <w:p w14:paraId="557A084F" w14:textId="77777777" w:rsidR="00A17F91" w:rsidRDefault="00A17F91" w:rsidP="00A17F91">
      <w:pPr>
        <w:pStyle w:val="BodyText"/>
      </w:pPr>
    </w:p>
    <w:p w14:paraId="6289383E" w14:textId="1710212E" w:rsidR="00A17F91" w:rsidRPr="00C90DE5" w:rsidRDefault="00A17F91">
      <w:pPr>
        <w:spacing w:after="120" w:line="276" w:lineRule="auto"/>
        <w:rPr>
          <w:rFonts w:cs="Arial"/>
        </w:rPr>
        <w:sectPr w:rsidR="00A17F91" w:rsidRPr="00C90DE5" w:rsidSect="00743453">
          <w:headerReference w:type="even" r:id="rId12"/>
          <w:headerReference w:type="default" r:id="rId13"/>
          <w:footerReference w:type="even" r:id="rId14"/>
          <w:footerReference w:type="default" r:id="rId15"/>
          <w:headerReference w:type="first" r:id="rId16"/>
          <w:footerReference w:type="first" r:id="rId17"/>
          <w:pgSz w:w="11906" w:h="16838" w:code="9"/>
          <w:pgMar w:top="936" w:right="936" w:bottom="1418" w:left="936" w:header="851" w:footer="624" w:gutter="0"/>
          <w:cols w:space="708"/>
          <w:titlePg/>
          <w:docGrid w:linePitch="360"/>
        </w:sectPr>
      </w:pPr>
    </w:p>
    <w:p w14:paraId="5988D9C9" w14:textId="1DFBAE7D" w:rsidR="00B94C93" w:rsidRPr="00C90DE5" w:rsidRDefault="00B94C93" w:rsidP="00FC7307">
      <w:pPr>
        <w:pStyle w:val="UNSWHeading"/>
        <w:rPr>
          <w:rFonts w:cs="Arial"/>
          <w:sz w:val="40"/>
          <w:szCs w:val="36"/>
        </w:rPr>
      </w:pPr>
      <w:r w:rsidRPr="00C90DE5">
        <w:rPr>
          <w:rFonts w:cs="Arial"/>
          <w:b w:val="0"/>
          <w:bCs w:val="0"/>
          <w:sz w:val="40"/>
          <w:szCs w:val="36"/>
        </w:rPr>
        <w:lastRenderedPageBreak/>
        <w:t>Material Transfer Agreement</w:t>
      </w:r>
    </w:p>
    <w:p w14:paraId="4DE25469" w14:textId="77777777" w:rsidR="00B94C93" w:rsidRPr="00C90DE5" w:rsidRDefault="00B94C93" w:rsidP="00B94C93">
      <w:pPr>
        <w:rPr>
          <w:rFonts w:cs="Arial"/>
        </w:rPr>
      </w:pPr>
    </w:p>
    <w:tbl>
      <w:tblPr>
        <w:tblStyle w:val="PlainTable21"/>
        <w:tblW w:w="10034" w:type="dxa"/>
        <w:tblInd w:w="0" w:type="dxa"/>
        <w:tblCellMar>
          <w:top w:w="113" w:type="dxa"/>
          <w:bottom w:w="113" w:type="dxa"/>
        </w:tblCellMar>
        <w:tblLook w:val="04A0" w:firstRow="1" w:lastRow="0" w:firstColumn="1" w:lastColumn="0" w:noHBand="0" w:noVBand="1"/>
      </w:tblPr>
      <w:tblGrid>
        <w:gridCol w:w="2225"/>
        <w:gridCol w:w="2182"/>
        <w:gridCol w:w="1607"/>
        <w:gridCol w:w="82"/>
        <w:gridCol w:w="3938"/>
      </w:tblGrid>
      <w:tr w:rsidR="006E1102" w:rsidRPr="00C90DE5" w14:paraId="33C6D656" w14:textId="77777777" w:rsidTr="006E1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4" w:space="0" w:color="7F7F7F"/>
              <w:left w:val="nil"/>
              <w:right w:val="nil"/>
            </w:tcBorders>
            <w:shd w:val="clear" w:color="auto" w:fill="FFDC00"/>
            <w:hideMark/>
          </w:tcPr>
          <w:p w14:paraId="0F546582" w14:textId="77777777" w:rsidR="006E1102" w:rsidRPr="00C90DE5" w:rsidRDefault="006E1102" w:rsidP="006E1102">
            <w:pPr>
              <w:rPr>
                <w:rFonts w:cs="Arial"/>
              </w:rPr>
            </w:pPr>
            <w:r w:rsidRPr="00C90DE5">
              <w:rPr>
                <w:rFonts w:cs="Arial"/>
                <w:sz w:val="32"/>
                <w:szCs w:val="32"/>
              </w:rPr>
              <w:t>AGREEMENT DETAILS</w:t>
            </w:r>
          </w:p>
        </w:tc>
      </w:tr>
      <w:tr w:rsidR="00BC03D0" w:rsidRPr="00C90DE5" w14:paraId="6CED10C4" w14:textId="77777777" w:rsidTr="00BC0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hideMark/>
          </w:tcPr>
          <w:p w14:paraId="6E197E3A" w14:textId="77777777" w:rsidR="006E1102" w:rsidRPr="00C90DE5" w:rsidRDefault="006E1102" w:rsidP="004875B0">
            <w:pPr>
              <w:pStyle w:val="UNSWTableText"/>
              <w:rPr>
                <w:rFonts w:cs="Arial"/>
              </w:rPr>
            </w:pPr>
            <w:r w:rsidRPr="00C90DE5">
              <w:rPr>
                <w:rFonts w:cs="Arial"/>
              </w:rPr>
              <w:t>Agreement Date</w:t>
            </w:r>
          </w:p>
        </w:tc>
        <w:tc>
          <w:tcPr>
            <w:tcW w:w="7809" w:type="dxa"/>
            <w:gridSpan w:val="4"/>
            <w:tcBorders>
              <w:left w:val="nil"/>
              <w:right w:val="nil"/>
            </w:tcBorders>
            <w:hideMark/>
          </w:tcPr>
          <w:p w14:paraId="630C60DE" w14:textId="5B0AEEAE" w:rsidR="006E1102" w:rsidRPr="00C90DE5" w:rsidRDefault="00346301"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date that this Agreement is </w:t>
            </w:r>
            <w:r w:rsidR="00DA7C13">
              <w:rPr>
                <w:rFonts w:cs="Arial"/>
              </w:rPr>
              <w:t>executed</w:t>
            </w:r>
            <w:r>
              <w:rPr>
                <w:rFonts w:cs="Arial"/>
              </w:rPr>
              <w:t xml:space="preserve"> by the last party to it.</w:t>
            </w:r>
          </w:p>
        </w:tc>
      </w:tr>
      <w:tr w:rsidR="00BC03D0" w:rsidRPr="00C90DE5" w14:paraId="5C2E7790" w14:textId="77777777" w:rsidTr="00BC03D0">
        <w:tc>
          <w:tcPr>
            <w:cnfStyle w:val="001000000000" w:firstRow="0" w:lastRow="0" w:firstColumn="1" w:lastColumn="0" w:oddVBand="0" w:evenVBand="0" w:oddHBand="0" w:evenHBand="0" w:firstRowFirstColumn="0" w:firstRowLastColumn="0" w:lastRowFirstColumn="0" w:lastRowLastColumn="0"/>
            <w:tcW w:w="2225" w:type="dxa"/>
            <w:vMerge w:val="restart"/>
            <w:tcBorders>
              <w:top w:val="nil"/>
              <w:left w:val="nil"/>
              <w:bottom w:val="single" w:sz="4" w:space="0" w:color="7F7F7F"/>
              <w:right w:val="nil"/>
            </w:tcBorders>
            <w:hideMark/>
          </w:tcPr>
          <w:p w14:paraId="5DA93386" w14:textId="0BD12F4E" w:rsidR="006E1102" w:rsidRPr="00C90DE5" w:rsidRDefault="006E1102" w:rsidP="004875B0">
            <w:pPr>
              <w:pStyle w:val="UNSWTableText"/>
              <w:rPr>
                <w:rFonts w:cs="Arial"/>
              </w:rPr>
            </w:pPr>
            <w:r w:rsidRPr="00C90DE5">
              <w:rPr>
                <w:rFonts w:cs="Arial"/>
              </w:rPr>
              <w:t>UNSW (or Provider)</w:t>
            </w:r>
          </w:p>
        </w:tc>
        <w:tc>
          <w:tcPr>
            <w:tcW w:w="2182" w:type="dxa"/>
            <w:tcBorders>
              <w:top w:val="nil"/>
              <w:left w:val="nil"/>
              <w:bottom w:val="nil"/>
              <w:right w:val="nil"/>
            </w:tcBorders>
            <w:vAlign w:val="center"/>
            <w:hideMark/>
          </w:tcPr>
          <w:p w14:paraId="3F2A937E" w14:textId="77777777" w:rsidR="006E1102" w:rsidRPr="00C90DE5" w:rsidRDefault="006E1102"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eastAsia="Roboto" w:cs="Arial"/>
              </w:rPr>
              <w:t>Name</w:t>
            </w:r>
          </w:p>
        </w:tc>
        <w:tc>
          <w:tcPr>
            <w:tcW w:w="5627" w:type="dxa"/>
            <w:gridSpan w:val="3"/>
            <w:tcBorders>
              <w:top w:val="nil"/>
              <w:left w:val="nil"/>
              <w:bottom w:val="nil"/>
              <w:right w:val="nil"/>
            </w:tcBorders>
            <w:hideMark/>
          </w:tcPr>
          <w:p w14:paraId="5F690D42" w14:textId="77777777" w:rsidR="006E1102" w:rsidRPr="00C90DE5" w:rsidRDefault="006E1102"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rPr>
              <w:t>The University of New South Wales, a body corporate established pursuant to the University of New South Wales Act 1989 (NSW) (</w:t>
            </w:r>
            <w:r w:rsidRPr="00C90DE5">
              <w:rPr>
                <w:rFonts w:cs="Arial"/>
                <w:b/>
                <w:bCs/>
              </w:rPr>
              <w:t>UNSW</w:t>
            </w:r>
            <w:r w:rsidRPr="00C90DE5">
              <w:rPr>
                <w:rFonts w:cs="Arial"/>
              </w:rPr>
              <w:t>)</w:t>
            </w:r>
          </w:p>
        </w:tc>
      </w:tr>
      <w:tr w:rsidR="00BC03D0" w:rsidRPr="00C90DE5" w14:paraId="30FCAFE3" w14:textId="77777777" w:rsidTr="00BC0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right w:val="nil"/>
            </w:tcBorders>
            <w:vAlign w:val="center"/>
            <w:hideMark/>
          </w:tcPr>
          <w:p w14:paraId="7DADC04D" w14:textId="77777777" w:rsidR="006E1102" w:rsidRPr="00C90DE5" w:rsidRDefault="006E1102" w:rsidP="004875B0">
            <w:pPr>
              <w:pStyle w:val="UNSWTableText"/>
              <w:rPr>
                <w:rFonts w:cs="Arial"/>
                <w:color w:val="000000"/>
              </w:rPr>
            </w:pPr>
          </w:p>
        </w:tc>
        <w:tc>
          <w:tcPr>
            <w:tcW w:w="2182" w:type="dxa"/>
            <w:tcBorders>
              <w:left w:val="nil"/>
              <w:right w:val="nil"/>
            </w:tcBorders>
            <w:vAlign w:val="center"/>
            <w:hideMark/>
          </w:tcPr>
          <w:p w14:paraId="0DB746E2" w14:textId="77777777" w:rsidR="006E1102" w:rsidRPr="00C90DE5" w:rsidRDefault="006E1102"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eastAsia="Roboto" w:cs="Arial"/>
              </w:rPr>
              <w:t>Address</w:t>
            </w:r>
          </w:p>
        </w:tc>
        <w:tc>
          <w:tcPr>
            <w:tcW w:w="5627" w:type="dxa"/>
            <w:gridSpan w:val="3"/>
            <w:tcBorders>
              <w:left w:val="nil"/>
              <w:right w:val="nil"/>
            </w:tcBorders>
            <w:hideMark/>
          </w:tcPr>
          <w:p w14:paraId="4B26F7C9" w14:textId="77777777" w:rsidR="006E1102" w:rsidRPr="00C90DE5" w:rsidRDefault="006E1102"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UNSW Sydney NSW 2052, Australia</w:t>
            </w:r>
          </w:p>
        </w:tc>
      </w:tr>
      <w:tr w:rsidR="00BC03D0" w:rsidRPr="00C90DE5" w14:paraId="69C02DA2" w14:textId="77777777" w:rsidTr="00BC03D0">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bottom w:val="single" w:sz="4" w:space="0" w:color="7F7F7F"/>
              <w:right w:val="nil"/>
            </w:tcBorders>
            <w:vAlign w:val="center"/>
            <w:hideMark/>
          </w:tcPr>
          <w:p w14:paraId="68F47772" w14:textId="77777777" w:rsidR="006E1102" w:rsidRPr="00C90DE5" w:rsidRDefault="006E1102" w:rsidP="004875B0">
            <w:pPr>
              <w:pStyle w:val="UNSWTableText"/>
              <w:rPr>
                <w:rFonts w:cs="Arial"/>
                <w:color w:val="000000"/>
              </w:rPr>
            </w:pPr>
          </w:p>
        </w:tc>
        <w:tc>
          <w:tcPr>
            <w:tcW w:w="2182" w:type="dxa"/>
            <w:tcBorders>
              <w:top w:val="nil"/>
              <w:left w:val="nil"/>
              <w:bottom w:val="nil"/>
              <w:right w:val="nil"/>
            </w:tcBorders>
            <w:vAlign w:val="center"/>
            <w:hideMark/>
          </w:tcPr>
          <w:p w14:paraId="05974468" w14:textId="77777777" w:rsidR="006E1102" w:rsidRPr="00C90DE5" w:rsidRDefault="006E1102"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eastAsia="Roboto" w:cs="Arial"/>
              </w:rPr>
              <w:t>ABN</w:t>
            </w:r>
          </w:p>
        </w:tc>
        <w:tc>
          <w:tcPr>
            <w:tcW w:w="1607" w:type="dxa"/>
            <w:tcBorders>
              <w:top w:val="nil"/>
              <w:left w:val="nil"/>
              <w:bottom w:val="nil"/>
              <w:right w:val="nil"/>
            </w:tcBorders>
            <w:hideMark/>
          </w:tcPr>
          <w:p w14:paraId="17280427" w14:textId="77777777" w:rsidR="006E1102" w:rsidRPr="00C90DE5" w:rsidRDefault="006E1102"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rPr>
              <w:t>57 195 873 179</w:t>
            </w:r>
          </w:p>
        </w:tc>
        <w:tc>
          <w:tcPr>
            <w:tcW w:w="4020" w:type="dxa"/>
            <w:gridSpan w:val="2"/>
            <w:tcBorders>
              <w:top w:val="nil"/>
              <w:left w:val="nil"/>
              <w:bottom w:val="nil"/>
              <w:right w:val="nil"/>
            </w:tcBorders>
          </w:tcPr>
          <w:p w14:paraId="753412BF" w14:textId="77777777" w:rsidR="006E1102" w:rsidRPr="00C90DE5" w:rsidRDefault="006E1102" w:rsidP="004875B0">
            <w:pPr>
              <w:pStyle w:val="UNSWTableText"/>
              <w:cnfStyle w:val="000000000000" w:firstRow="0" w:lastRow="0" w:firstColumn="0" w:lastColumn="0" w:oddVBand="0" w:evenVBand="0" w:oddHBand="0" w:evenHBand="0" w:firstRowFirstColumn="0" w:firstRowLastColumn="0" w:lastRowFirstColumn="0" w:lastRowLastColumn="0"/>
              <w:rPr>
                <w:rFonts w:cs="Arial"/>
                <w:color w:val="000000"/>
              </w:rPr>
            </w:pPr>
          </w:p>
        </w:tc>
      </w:tr>
      <w:tr w:rsidR="00E83473" w:rsidRPr="00C90DE5" w14:paraId="05354E34" w14:textId="77777777" w:rsidTr="00E65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right w:val="nil"/>
            </w:tcBorders>
            <w:vAlign w:val="center"/>
            <w:hideMark/>
          </w:tcPr>
          <w:p w14:paraId="0CA3909F" w14:textId="77777777" w:rsidR="00E83473" w:rsidRPr="00C90DE5" w:rsidRDefault="00E83473" w:rsidP="004875B0">
            <w:pPr>
              <w:pStyle w:val="UNSWTableText"/>
              <w:rPr>
                <w:rFonts w:cs="Arial"/>
                <w:color w:val="000000"/>
              </w:rPr>
            </w:pPr>
          </w:p>
        </w:tc>
        <w:tc>
          <w:tcPr>
            <w:tcW w:w="2182" w:type="dxa"/>
            <w:vMerge w:val="restart"/>
            <w:tcBorders>
              <w:left w:val="nil"/>
              <w:right w:val="nil"/>
            </w:tcBorders>
            <w:hideMark/>
          </w:tcPr>
          <w:p w14:paraId="79EFE565" w14:textId="44440DB5" w:rsidR="00E83473" w:rsidRPr="00C90DE5" w:rsidRDefault="00E83473" w:rsidP="004875B0">
            <w:pPr>
              <w:pStyle w:val="UNSWTableText"/>
              <w:cnfStyle w:val="000000100000" w:firstRow="0" w:lastRow="0" w:firstColumn="0" w:lastColumn="0" w:oddVBand="0" w:evenVBand="0" w:oddHBand="1" w:evenHBand="0" w:firstRowFirstColumn="0" w:firstRowLastColumn="0" w:lastRowFirstColumn="0" w:lastRowLastColumn="0"/>
              <w:rPr>
                <w:rFonts w:eastAsia="Roboto" w:cs="Arial"/>
              </w:rPr>
            </w:pPr>
            <w:r w:rsidRPr="00C90DE5">
              <w:rPr>
                <w:rFonts w:eastAsia="Roboto" w:cs="Arial"/>
              </w:rPr>
              <w:t xml:space="preserve">Notices </w:t>
            </w:r>
          </w:p>
        </w:tc>
        <w:tc>
          <w:tcPr>
            <w:tcW w:w="1607" w:type="dxa"/>
            <w:tcBorders>
              <w:left w:val="nil"/>
              <w:right w:val="nil"/>
            </w:tcBorders>
            <w:hideMark/>
          </w:tcPr>
          <w:p w14:paraId="03405865" w14:textId="01037351" w:rsidR="00E83473" w:rsidRPr="00C90DE5" w:rsidRDefault="00E83473"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eastAsia="Roboto" w:cs="Arial"/>
              </w:rPr>
              <w:t>Attention - RG</w:t>
            </w:r>
            <w:r w:rsidR="00DC1932">
              <w:rPr>
                <w:rFonts w:eastAsia="Roboto" w:cs="Arial"/>
              </w:rPr>
              <w:t>C</w:t>
            </w:r>
          </w:p>
        </w:tc>
        <w:tc>
          <w:tcPr>
            <w:tcW w:w="4020" w:type="dxa"/>
            <w:gridSpan w:val="2"/>
            <w:tcBorders>
              <w:left w:val="nil"/>
              <w:right w:val="nil"/>
            </w:tcBorders>
            <w:hideMark/>
          </w:tcPr>
          <w:p w14:paraId="568BC22D" w14:textId="77777777" w:rsidR="00E83473" w:rsidRPr="00C90DE5" w:rsidRDefault="00E83473" w:rsidP="004875B0">
            <w:pPr>
              <w:pStyle w:val="UNSWTableText"/>
              <w:cnfStyle w:val="000000100000" w:firstRow="0" w:lastRow="0" w:firstColumn="0" w:lastColumn="0" w:oddVBand="0" w:evenVBand="0" w:oddHBand="1" w:evenHBand="0" w:firstRowFirstColumn="0" w:firstRowLastColumn="0" w:lastRowFirstColumn="0" w:lastRowLastColumn="0"/>
              <w:rPr>
                <w:rFonts w:eastAsia="Roboto" w:cs="Arial"/>
                <w:szCs w:val="22"/>
                <w:highlight w:val="yellow"/>
              </w:rPr>
            </w:pPr>
            <w:r w:rsidRPr="00C90DE5">
              <w:rPr>
                <w:rFonts w:eastAsia="Roboto" w:cs="Arial"/>
                <w:highlight w:val="yellow"/>
              </w:rPr>
              <w:t>Director, Research Grants and Contracts</w:t>
            </w:r>
          </w:p>
          <w:p w14:paraId="4AA52DFD" w14:textId="77777777" w:rsidR="00E83473" w:rsidRPr="00C90DE5" w:rsidRDefault="00E83473" w:rsidP="004875B0">
            <w:pPr>
              <w:pStyle w:val="UNSWTableText"/>
              <w:cnfStyle w:val="000000100000" w:firstRow="0" w:lastRow="0" w:firstColumn="0" w:lastColumn="0" w:oddVBand="0" w:evenVBand="0" w:oddHBand="1" w:evenHBand="0" w:firstRowFirstColumn="0" w:firstRowLastColumn="0" w:lastRowFirstColumn="0" w:lastRowLastColumn="0"/>
              <w:rPr>
                <w:rFonts w:eastAsia="Roboto" w:cs="Arial"/>
                <w:highlight w:val="yellow"/>
              </w:rPr>
            </w:pPr>
            <w:r w:rsidRPr="00C90DE5">
              <w:rPr>
                <w:rFonts w:eastAsia="Roboto" w:cs="Arial"/>
                <w:highlight w:val="yellow"/>
              </w:rPr>
              <w:t>Research Grants and Contracts</w:t>
            </w:r>
          </w:p>
          <w:p w14:paraId="252B324C" w14:textId="52A3F809" w:rsidR="00E83473" w:rsidRPr="00C90DE5" w:rsidRDefault="00E83473"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OR [</w:t>
            </w:r>
            <w:r w:rsidRPr="00C90DE5">
              <w:rPr>
                <w:rFonts w:cs="Arial"/>
                <w:highlight w:val="yellow"/>
              </w:rPr>
              <w:t>OTHER ORGANISATION CONTACT</w:t>
            </w:r>
            <w:r w:rsidRPr="00C90DE5">
              <w:rPr>
                <w:rFonts w:cs="Arial"/>
              </w:rPr>
              <w:t>]</w:t>
            </w:r>
          </w:p>
        </w:tc>
      </w:tr>
      <w:tr w:rsidR="00E83473" w:rsidRPr="00C90DE5" w14:paraId="1C511B27" w14:textId="77777777" w:rsidTr="00E656AA">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bottom w:val="single" w:sz="4" w:space="0" w:color="7F7F7F"/>
              <w:right w:val="nil"/>
            </w:tcBorders>
            <w:vAlign w:val="center"/>
            <w:hideMark/>
          </w:tcPr>
          <w:p w14:paraId="6905C408" w14:textId="77777777" w:rsidR="00E83473" w:rsidRPr="00C90DE5" w:rsidRDefault="00E83473" w:rsidP="004875B0">
            <w:pPr>
              <w:pStyle w:val="UNSWTableText"/>
              <w:rPr>
                <w:rFonts w:cs="Arial"/>
                <w:color w:val="000000"/>
              </w:rPr>
            </w:pPr>
          </w:p>
        </w:tc>
        <w:tc>
          <w:tcPr>
            <w:tcW w:w="2182" w:type="dxa"/>
            <w:vMerge/>
            <w:tcBorders>
              <w:left w:val="nil"/>
              <w:right w:val="nil"/>
            </w:tcBorders>
            <w:vAlign w:val="center"/>
            <w:hideMark/>
          </w:tcPr>
          <w:p w14:paraId="1D3E4804" w14:textId="77777777" w:rsidR="00E83473" w:rsidRPr="00C90DE5" w:rsidRDefault="00E83473" w:rsidP="004875B0">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p>
        </w:tc>
        <w:tc>
          <w:tcPr>
            <w:tcW w:w="1607" w:type="dxa"/>
            <w:tcBorders>
              <w:top w:val="nil"/>
              <w:left w:val="nil"/>
              <w:bottom w:val="nil"/>
              <w:right w:val="nil"/>
            </w:tcBorders>
            <w:hideMark/>
          </w:tcPr>
          <w:p w14:paraId="795D8483" w14:textId="77777777" w:rsidR="00E83473" w:rsidRPr="00C90DE5" w:rsidRDefault="00E83473"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eastAsia="Roboto" w:cs="Arial"/>
              </w:rPr>
              <w:t>Address</w:t>
            </w:r>
          </w:p>
        </w:tc>
        <w:tc>
          <w:tcPr>
            <w:tcW w:w="4020" w:type="dxa"/>
            <w:gridSpan w:val="2"/>
            <w:tcBorders>
              <w:top w:val="nil"/>
              <w:left w:val="nil"/>
              <w:bottom w:val="nil"/>
              <w:right w:val="nil"/>
            </w:tcBorders>
            <w:hideMark/>
          </w:tcPr>
          <w:p w14:paraId="13B1853C" w14:textId="581160FA" w:rsidR="00E83473" w:rsidRPr="00C90DE5" w:rsidRDefault="00E83473" w:rsidP="00833CC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eastAsia="Roboto" w:cs="Arial"/>
                <w:highlight w:val="yellow"/>
              </w:rPr>
              <w:t xml:space="preserve">Level 3, Rupert Myers Building South Wing, </w:t>
            </w:r>
            <w:r w:rsidRPr="00C90DE5">
              <w:rPr>
                <w:rFonts w:cs="Arial"/>
                <w:highlight w:val="yellow"/>
              </w:rPr>
              <w:t>UNSW NSW 2052, Australia</w:t>
            </w:r>
          </w:p>
        </w:tc>
      </w:tr>
      <w:tr w:rsidR="00E83473" w:rsidRPr="00C90DE5" w14:paraId="36828683" w14:textId="77777777" w:rsidTr="00E65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right w:val="nil"/>
            </w:tcBorders>
            <w:vAlign w:val="center"/>
            <w:hideMark/>
          </w:tcPr>
          <w:p w14:paraId="6E8B5E2A" w14:textId="77777777" w:rsidR="00E83473" w:rsidRPr="00C90DE5" w:rsidRDefault="00E83473" w:rsidP="004875B0">
            <w:pPr>
              <w:pStyle w:val="UNSWTableText"/>
              <w:rPr>
                <w:rFonts w:cs="Arial"/>
                <w:color w:val="000000"/>
              </w:rPr>
            </w:pPr>
          </w:p>
        </w:tc>
        <w:tc>
          <w:tcPr>
            <w:tcW w:w="2182" w:type="dxa"/>
            <w:vMerge/>
            <w:tcBorders>
              <w:left w:val="nil"/>
              <w:right w:val="nil"/>
            </w:tcBorders>
            <w:vAlign w:val="center"/>
            <w:hideMark/>
          </w:tcPr>
          <w:p w14:paraId="73A85788" w14:textId="77777777" w:rsidR="00E83473" w:rsidRPr="00C90DE5" w:rsidRDefault="00E83473" w:rsidP="004875B0">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p>
        </w:tc>
        <w:tc>
          <w:tcPr>
            <w:tcW w:w="1607" w:type="dxa"/>
            <w:tcBorders>
              <w:left w:val="nil"/>
              <w:right w:val="nil"/>
            </w:tcBorders>
            <w:hideMark/>
          </w:tcPr>
          <w:p w14:paraId="1C32FA5D" w14:textId="77777777" w:rsidR="00E83473" w:rsidRPr="00C90DE5" w:rsidRDefault="00E83473"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eastAsia="Roboto" w:cs="Arial"/>
              </w:rPr>
              <w:t>Email</w:t>
            </w:r>
          </w:p>
        </w:tc>
        <w:tc>
          <w:tcPr>
            <w:tcW w:w="4020" w:type="dxa"/>
            <w:gridSpan w:val="2"/>
            <w:tcBorders>
              <w:left w:val="nil"/>
              <w:right w:val="nil"/>
            </w:tcBorders>
            <w:hideMark/>
          </w:tcPr>
          <w:p w14:paraId="6ABB824C" w14:textId="314F9D67" w:rsidR="00E83473" w:rsidRPr="00C90DE5" w:rsidRDefault="00EF0797"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hyperlink r:id="rId18" w:history="1">
              <w:r w:rsidR="00E83473" w:rsidRPr="00C90DE5">
                <w:rPr>
                  <w:rFonts w:cs="Arial"/>
                  <w:color w:val="0000FF"/>
                  <w:u w:val="single"/>
                </w:rPr>
                <w:t>rgc@unsw.edu.au</w:t>
              </w:r>
            </w:hyperlink>
            <w:r w:rsidR="00E83473" w:rsidRPr="00C90DE5">
              <w:rPr>
                <w:rFonts w:cs="Arial"/>
                <w:u w:val="single"/>
              </w:rPr>
              <w:t xml:space="preserve"> OR [</w:t>
            </w:r>
            <w:r w:rsidR="00E83473" w:rsidRPr="00C90DE5">
              <w:rPr>
                <w:rFonts w:cs="Arial"/>
                <w:highlight w:val="yellow"/>
                <w:u w:val="single"/>
              </w:rPr>
              <w:t>OTHER GENERIC EMAIL</w:t>
            </w:r>
            <w:r w:rsidR="00E83473" w:rsidRPr="00C90DE5">
              <w:rPr>
                <w:rFonts w:cs="Arial"/>
                <w:u w:val="single"/>
              </w:rPr>
              <w:t>]</w:t>
            </w:r>
          </w:p>
        </w:tc>
      </w:tr>
      <w:tr w:rsidR="00E83473" w:rsidRPr="00C90DE5" w14:paraId="5F5186AA" w14:textId="77777777" w:rsidTr="00E656AA">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bottom w:val="single" w:sz="4" w:space="0" w:color="7F7F7F"/>
              <w:right w:val="nil"/>
            </w:tcBorders>
            <w:vAlign w:val="center"/>
            <w:hideMark/>
          </w:tcPr>
          <w:p w14:paraId="486F0E74" w14:textId="77777777" w:rsidR="00E83473" w:rsidRPr="00C90DE5" w:rsidRDefault="00E83473" w:rsidP="004875B0">
            <w:pPr>
              <w:pStyle w:val="UNSWTableText"/>
              <w:rPr>
                <w:rFonts w:cs="Arial"/>
                <w:color w:val="000000"/>
              </w:rPr>
            </w:pPr>
          </w:p>
        </w:tc>
        <w:tc>
          <w:tcPr>
            <w:tcW w:w="2182" w:type="dxa"/>
            <w:vMerge/>
            <w:tcBorders>
              <w:left w:val="nil"/>
              <w:right w:val="nil"/>
            </w:tcBorders>
            <w:vAlign w:val="center"/>
            <w:hideMark/>
          </w:tcPr>
          <w:p w14:paraId="678A6130" w14:textId="77777777" w:rsidR="00E83473" w:rsidRPr="00C90DE5" w:rsidRDefault="00E83473" w:rsidP="004875B0">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p>
        </w:tc>
        <w:tc>
          <w:tcPr>
            <w:tcW w:w="1607" w:type="dxa"/>
            <w:tcBorders>
              <w:top w:val="single" w:sz="4" w:space="0" w:color="7F7F7F"/>
              <w:left w:val="nil"/>
              <w:bottom w:val="single" w:sz="4" w:space="0" w:color="7F7F7F"/>
              <w:right w:val="nil"/>
            </w:tcBorders>
            <w:hideMark/>
          </w:tcPr>
          <w:p w14:paraId="42BF619A" w14:textId="77777777" w:rsidR="00E83473" w:rsidRPr="00C90DE5" w:rsidRDefault="00E83473"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eastAsia="Roboto" w:cs="Arial"/>
              </w:rPr>
              <w:t>Phone</w:t>
            </w:r>
          </w:p>
        </w:tc>
        <w:tc>
          <w:tcPr>
            <w:tcW w:w="4020" w:type="dxa"/>
            <w:gridSpan w:val="2"/>
            <w:tcBorders>
              <w:top w:val="single" w:sz="4" w:space="0" w:color="7F7F7F"/>
              <w:left w:val="nil"/>
              <w:bottom w:val="single" w:sz="4" w:space="0" w:color="7F7F7F"/>
              <w:right w:val="nil"/>
            </w:tcBorders>
            <w:hideMark/>
          </w:tcPr>
          <w:p w14:paraId="431031C1" w14:textId="77777777" w:rsidR="00E83473" w:rsidRPr="00C90DE5" w:rsidRDefault="00E83473"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u w:val="single"/>
              </w:rPr>
              <w:t>+61 2 9065 8491</w:t>
            </w:r>
          </w:p>
        </w:tc>
      </w:tr>
      <w:tr w:rsidR="00E87101" w:rsidRPr="00C90DE5" w14:paraId="2CF3FEF7" w14:textId="77777777" w:rsidTr="00A0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right w:val="nil"/>
            </w:tcBorders>
            <w:vAlign w:val="center"/>
          </w:tcPr>
          <w:p w14:paraId="19E293A8" w14:textId="77777777" w:rsidR="00E87101" w:rsidRPr="00C90DE5" w:rsidRDefault="00E87101" w:rsidP="00E87101">
            <w:pPr>
              <w:pStyle w:val="UNSWTableText"/>
              <w:rPr>
                <w:rFonts w:cs="Arial"/>
                <w:color w:val="000000"/>
              </w:rPr>
            </w:pPr>
          </w:p>
        </w:tc>
        <w:tc>
          <w:tcPr>
            <w:tcW w:w="2182" w:type="dxa"/>
            <w:vMerge w:val="restart"/>
            <w:tcBorders>
              <w:left w:val="nil"/>
              <w:right w:val="nil"/>
            </w:tcBorders>
          </w:tcPr>
          <w:p w14:paraId="24475871" w14:textId="01580C82" w:rsidR="00E87101" w:rsidRPr="00C90DE5"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C90DE5">
              <w:rPr>
                <w:rFonts w:cs="Arial"/>
                <w:highlight w:val="yellow"/>
              </w:rPr>
              <w:t xml:space="preserve">Invoices [Insert if </w:t>
            </w:r>
            <w:r>
              <w:rPr>
                <w:rFonts w:cs="Arial"/>
                <w:highlight w:val="yellow"/>
              </w:rPr>
              <w:t>relevant</w:t>
            </w:r>
            <w:r w:rsidRPr="00C90DE5">
              <w:rPr>
                <w:rFonts w:cs="Arial"/>
                <w:highlight w:val="yellow"/>
              </w:rPr>
              <w:t>]</w:t>
            </w:r>
          </w:p>
        </w:tc>
        <w:tc>
          <w:tcPr>
            <w:tcW w:w="1607" w:type="dxa"/>
            <w:tcBorders>
              <w:left w:val="nil"/>
              <w:right w:val="nil"/>
            </w:tcBorders>
          </w:tcPr>
          <w:p w14:paraId="6018BAAB" w14:textId="75DF48B4" w:rsidR="00E87101" w:rsidRPr="00F75C32"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F75C32">
              <w:rPr>
                <w:rFonts w:cs="Arial"/>
              </w:rPr>
              <w:t>Attention</w:t>
            </w:r>
          </w:p>
        </w:tc>
        <w:tc>
          <w:tcPr>
            <w:tcW w:w="4020" w:type="dxa"/>
            <w:gridSpan w:val="2"/>
            <w:tcBorders>
              <w:left w:val="nil"/>
              <w:right w:val="nil"/>
            </w:tcBorders>
          </w:tcPr>
          <w:p w14:paraId="2FBE273C" w14:textId="5ECA5789" w:rsidR="00E87101" w:rsidRPr="00C90DE5"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t>Associate Director, Research Revenue and Accounting</w:t>
            </w:r>
          </w:p>
        </w:tc>
      </w:tr>
      <w:tr w:rsidR="00E87101" w:rsidRPr="00C90DE5" w14:paraId="4863AD17" w14:textId="77777777" w:rsidTr="00A03B81">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right w:val="nil"/>
            </w:tcBorders>
            <w:vAlign w:val="center"/>
          </w:tcPr>
          <w:p w14:paraId="7DE2F6E5" w14:textId="77777777" w:rsidR="00E87101" w:rsidRPr="00C90DE5" w:rsidRDefault="00E87101" w:rsidP="00E87101">
            <w:pPr>
              <w:pStyle w:val="UNSWTableText"/>
              <w:rPr>
                <w:rFonts w:cs="Arial"/>
                <w:color w:val="000000"/>
              </w:rPr>
            </w:pPr>
          </w:p>
        </w:tc>
        <w:tc>
          <w:tcPr>
            <w:tcW w:w="2182" w:type="dxa"/>
            <w:vMerge/>
            <w:tcBorders>
              <w:left w:val="nil"/>
              <w:right w:val="nil"/>
            </w:tcBorders>
          </w:tcPr>
          <w:p w14:paraId="0726B3F8" w14:textId="77777777"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p>
        </w:tc>
        <w:tc>
          <w:tcPr>
            <w:tcW w:w="1607" w:type="dxa"/>
            <w:tcBorders>
              <w:left w:val="nil"/>
              <w:right w:val="nil"/>
            </w:tcBorders>
          </w:tcPr>
          <w:p w14:paraId="72D2DF79" w14:textId="43197E57" w:rsidR="00E87101" w:rsidRPr="00F75C32"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F75C32">
              <w:rPr>
                <w:rFonts w:cs="Arial"/>
              </w:rPr>
              <w:t>Address</w:t>
            </w:r>
          </w:p>
        </w:tc>
        <w:tc>
          <w:tcPr>
            <w:tcW w:w="4020" w:type="dxa"/>
            <w:gridSpan w:val="2"/>
            <w:tcBorders>
              <w:left w:val="nil"/>
              <w:right w:val="nil"/>
            </w:tcBorders>
          </w:tcPr>
          <w:p w14:paraId="1ED40F82" w14:textId="260838B6"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r>
              <w:t>researchfinance@unsw.edu.au</w:t>
            </w:r>
          </w:p>
        </w:tc>
      </w:tr>
      <w:tr w:rsidR="00E87101" w:rsidRPr="00C90DE5" w14:paraId="470491D4" w14:textId="77777777" w:rsidTr="00BC0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right w:val="nil"/>
            </w:tcBorders>
            <w:vAlign w:val="center"/>
          </w:tcPr>
          <w:p w14:paraId="2568926D" w14:textId="77777777" w:rsidR="00E87101" w:rsidRPr="00C90DE5" w:rsidRDefault="00E87101" w:rsidP="00E87101">
            <w:pPr>
              <w:pStyle w:val="UNSWTableText"/>
              <w:rPr>
                <w:rFonts w:cs="Arial"/>
                <w:color w:val="000000"/>
              </w:rPr>
            </w:pPr>
          </w:p>
        </w:tc>
        <w:tc>
          <w:tcPr>
            <w:tcW w:w="2182" w:type="dxa"/>
            <w:vMerge/>
            <w:tcBorders>
              <w:left w:val="nil"/>
              <w:bottom w:val="single" w:sz="4" w:space="0" w:color="737373"/>
              <w:right w:val="nil"/>
            </w:tcBorders>
          </w:tcPr>
          <w:p w14:paraId="37C62A4D" w14:textId="77777777" w:rsidR="00E87101" w:rsidRPr="00C90DE5"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607" w:type="dxa"/>
            <w:tcBorders>
              <w:left w:val="nil"/>
              <w:right w:val="nil"/>
            </w:tcBorders>
          </w:tcPr>
          <w:p w14:paraId="4851A97C" w14:textId="6B3C2A44" w:rsidR="00E87101" w:rsidRPr="00F75C32"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F75C32">
              <w:rPr>
                <w:rFonts w:cs="Arial"/>
              </w:rPr>
              <w:t>Email</w:t>
            </w:r>
          </w:p>
        </w:tc>
        <w:tc>
          <w:tcPr>
            <w:tcW w:w="4020" w:type="dxa"/>
            <w:gridSpan w:val="2"/>
            <w:tcBorders>
              <w:left w:val="nil"/>
              <w:right w:val="nil"/>
            </w:tcBorders>
          </w:tcPr>
          <w:p w14:paraId="7FDFC7E5" w14:textId="219B35A7" w:rsidR="00E87101" w:rsidRPr="00C90DE5"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t>+61 2</w:t>
            </w:r>
            <w:r w:rsidRPr="001253E2">
              <w:t xml:space="preserve"> 9065 8577</w:t>
            </w:r>
          </w:p>
        </w:tc>
      </w:tr>
      <w:tr w:rsidR="00E87101" w:rsidRPr="00C90DE5" w14:paraId="7821543C" w14:textId="77777777" w:rsidTr="00BC03D0">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right w:val="nil"/>
            </w:tcBorders>
            <w:vAlign w:val="center"/>
            <w:hideMark/>
          </w:tcPr>
          <w:p w14:paraId="55A80185" w14:textId="77777777" w:rsidR="00E87101" w:rsidRPr="00C90DE5" w:rsidRDefault="00E87101" w:rsidP="00E87101">
            <w:pPr>
              <w:pStyle w:val="UNSWTableText"/>
              <w:rPr>
                <w:rFonts w:cs="Arial"/>
                <w:color w:val="000000"/>
              </w:rPr>
            </w:pPr>
          </w:p>
        </w:tc>
        <w:tc>
          <w:tcPr>
            <w:tcW w:w="2182" w:type="dxa"/>
            <w:vMerge w:val="restart"/>
            <w:tcBorders>
              <w:left w:val="nil"/>
              <w:bottom w:val="single" w:sz="4" w:space="0" w:color="737373"/>
              <w:right w:val="nil"/>
            </w:tcBorders>
            <w:hideMark/>
          </w:tcPr>
          <w:p w14:paraId="294F3C63" w14:textId="77777777"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eastAsia="Roboto" w:cs="Arial"/>
              </w:rPr>
            </w:pPr>
            <w:r w:rsidRPr="00C90DE5">
              <w:rPr>
                <w:rFonts w:cs="Arial"/>
              </w:rPr>
              <w:t>Investigator</w:t>
            </w:r>
          </w:p>
        </w:tc>
        <w:tc>
          <w:tcPr>
            <w:tcW w:w="1607" w:type="dxa"/>
            <w:tcBorders>
              <w:left w:val="nil"/>
              <w:right w:val="nil"/>
            </w:tcBorders>
            <w:hideMark/>
          </w:tcPr>
          <w:p w14:paraId="5FCC591C" w14:textId="77777777"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eastAsia="Roboto" w:cs="Arial"/>
              </w:rPr>
            </w:pPr>
            <w:r w:rsidRPr="00C90DE5">
              <w:rPr>
                <w:rFonts w:cs="Arial"/>
              </w:rPr>
              <w:t>Name</w:t>
            </w:r>
          </w:p>
        </w:tc>
        <w:tc>
          <w:tcPr>
            <w:tcW w:w="4020" w:type="dxa"/>
            <w:gridSpan w:val="2"/>
            <w:tcBorders>
              <w:left w:val="nil"/>
              <w:right w:val="nil"/>
            </w:tcBorders>
            <w:hideMark/>
          </w:tcPr>
          <w:p w14:paraId="3D837B63" w14:textId="226DDE01"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cs="Arial"/>
                <w:u w:val="single"/>
              </w:rPr>
            </w:pPr>
            <w:r w:rsidRPr="00C90DE5">
              <w:rPr>
                <w:rFonts w:cs="Arial"/>
              </w:rPr>
              <w:t>[</w:t>
            </w:r>
            <w:r w:rsidRPr="00C90DE5">
              <w:rPr>
                <w:rFonts w:cs="Arial"/>
                <w:highlight w:val="yellow"/>
              </w:rPr>
              <w:t>insert</w:t>
            </w:r>
            <w:r w:rsidRPr="00C90DE5">
              <w:rPr>
                <w:rFonts w:cs="Arial"/>
              </w:rPr>
              <w:t>]</w:t>
            </w:r>
          </w:p>
        </w:tc>
      </w:tr>
      <w:tr w:rsidR="00E87101" w:rsidRPr="00C90DE5" w14:paraId="76DD781B" w14:textId="77777777" w:rsidTr="00BC0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bottom w:val="single" w:sz="4" w:space="0" w:color="7F7F7F"/>
              <w:right w:val="nil"/>
            </w:tcBorders>
            <w:vAlign w:val="center"/>
            <w:hideMark/>
          </w:tcPr>
          <w:p w14:paraId="31A988BE" w14:textId="77777777" w:rsidR="00E87101" w:rsidRPr="00C90DE5" w:rsidRDefault="00E87101" w:rsidP="00E87101">
            <w:pPr>
              <w:pStyle w:val="UNSWTableText"/>
              <w:rPr>
                <w:rFonts w:cs="Arial"/>
                <w:color w:val="000000"/>
              </w:rPr>
            </w:pPr>
          </w:p>
        </w:tc>
        <w:tc>
          <w:tcPr>
            <w:tcW w:w="2182" w:type="dxa"/>
            <w:vMerge/>
            <w:tcBorders>
              <w:top w:val="single" w:sz="4" w:space="0" w:color="7F7F7F"/>
              <w:left w:val="nil"/>
              <w:bottom w:val="single" w:sz="4" w:space="0" w:color="737373"/>
              <w:right w:val="nil"/>
            </w:tcBorders>
            <w:vAlign w:val="center"/>
            <w:hideMark/>
          </w:tcPr>
          <w:p w14:paraId="4FEFC01B" w14:textId="77777777" w:rsidR="00E87101" w:rsidRPr="00C90DE5"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p>
        </w:tc>
        <w:tc>
          <w:tcPr>
            <w:tcW w:w="1607" w:type="dxa"/>
            <w:tcBorders>
              <w:top w:val="single" w:sz="4" w:space="0" w:color="7F7F7F"/>
              <w:left w:val="nil"/>
              <w:bottom w:val="single" w:sz="4" w:space="0" w:color="7F7F7F"/>
              <w:right w:val="nil"/>
            </w:tcBorders>
            <w:hideMark/>
          </w:tcPr>
          <w:p w14:paraId="3BA9B8E8" w14:textId="77777777" w:rsidR="00E87101" w:rsidRPr="00C90DE5"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eastAsia="Roboto" w:cs="Arial"/>
              </w:rPr>
            </w:pPr>
            <w:r w:rsidRPr="00C90DE5">
              <w:rPr>
                <w:rFonts w:cs="Arial"/>
              </w:rPr>
              <w:t>Email</w:t>
            </w:r>
          </w:p>
        </w:tc>
        <w:tc>
          <w:tcPr>
            <w:tcW w:w="4020" w:type="dxa"/>
            <w:gridSpan w:val="2"/>
            <w:tcBorders>
              <w:top w:val="single" w:sz="4" w:space="0" w:color="7F7F7F"/>
              <w:left w:val="nil"/>
              <w:bottom w:val="single" w:sz="4" w:space="0" w:color="7F7F7F"/>
              <w:right w:val="nil"/>
            </w:tcBorders>
            <w:hideMark/>
          </w:tcPr>
          <w:p w14:paraId="792761BD" w14:textId="2219C008" w:rsidR="00E87101" w:rsidRPr="00C90DE5"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cs="Arial"/>
                <w:u w:val="single"/>
              </w:rPr>
            </w:pPr>
            <w:r w:rsidRPr="00C90DE5">
              <w:rPr>
                <w:rFonts w:cs="Arial"/>
              </w:rPr>
              <w:t>[</w:t>
            </w:r>
            <w:r w:rsidRPr="00C90DE5">
              <w:rPr>
                <w:rFonts w:cs="Arial"/>
                <w:highlight w:val="yellow"/>
              </w:rPr>
              <w:t>insert</w:t>
            </w:r>
            <w:r w:rsidRPr="00C90DE5">
              <w:rPr>
                <w:rFonts w:cs="Arial"/>
              </w:rPr>
              <w:t>]</w:t>
            </w:r>
          </w:p>
        </w:tc>
      </w:tr>
      <w:tr w:rsidR="00E87101" w:rsidRPr="00C90DE5" w14:paraId="6D439646" w14:textId="77777777" w:rsidTr="00BC03D0">
        <w:trPr>
          <w:trHeight w:val="20"/>
        </w:trPr>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right w:val="nil"/>
            </w:tcBorders>
            <w:vAlign w:val="center"/>
            <w:hideMark/>
          </w:tcPr>
          <w:p w14:paraId="2955AC1B" w14:textId="77777777" w:rsidR="00E87101" w:rsidRPr="00C90DE5" w:rsidRDefault="00E87101" w:rsidP="00E87101">
            <w:pPr>
              <w:pStyle w:val="UNSWTableText"/>
              <w:rPr>
                <w:rFonts w:cs="Arial"/>
                <w:color w:val="000000"/>
              </w:rPr>
            </w:pPr>
          </w:p>
        </w:tc>
        <w:tc>
          <w:tcPr>
            <w:tcW w:w="2182" w:type="dxa"/>
            <w:vMerge/>
            <w:tcBorders>
              <w:left w:val="nil"/>
              <w:bottom w:val="single" w:sz="4" w:space="0" w:color="737373"/>
              <w:right w:val="nil"/>
            </w:tcBorders>
            <w:vAlign w:val="center"/>
            <w:hideMark/>
          </w:tcPr>
          <w:p w14:paraId="56B84ADE" w14:textId="77777777"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p>
        </w:tc>
        <w:tc>
          <w:tcPr>
            <w:tcW w:w="1607" w:type="dxa"/>
            <w:tcBorders>
              <w:left w:val="nil"/>
              <w:bottom w:val="nil"/>
              <w:right w:val="nil"/>
            </w:tcBorders>
            <w:hideMark/>
          </w:tcPr>
          <w:p w14:paraId="771D164A" w14:textId="77777777"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eastAsia="Roboto" w:cs="Arial"/>
              </w:rPr>
            </w:pPr>
            <w:r w:rsidRPr="00C90DE5">
              <w:rPr>
                <w:rFonts w:cs="Arial"/>
              </w:rPr>
              <w:t>Phone</w:t>
            </w:r>
          </w:p>
        </w:tc>
        <w:tc>
          <w:tcPr>
            <w:tcW w:w="4020" w:type="dxa"/>
            <w:gridSpan w:val="2"/>
            <w:tcBorders>
              <w:left w:val="nil"/>
              <w:bottom w:val="nil"/>
              <w:right w:val="nil"/>
            </w:tcBorders>
            <w:hideMark/>
          </w:tcPr>
          <w:p w14:paraId="31ED0773" w14:textId="0CFB18F6"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cs="Arial"/>
                <w:u w:val="single"/>
              </w:rPr>
            </w:pPr>
            <w:r w:rsidRPr="00C90DE5">
              <w:rPr>
                <w:rFonts w:cs="Arial"/>
              </w:rPr>
              <w:t>[</w:t>
            </w:r>
            <w:r w:rsidRPr="00C90DE5">
              <w:rPr>
                <w:rFonts w:cs="Arial"/>
                <w:highlight w:val="yellow"/>
              </w:rPr>
              <w:t>insert</w:t>
            </w:r>
            <w:r w:rsidRPr="00C90DE5">
              <w:rPr>
                <w:rFonts w:cs="Arial"/>
              </w:rPr>
              <w:t>]</w:t>
            </w:r>
          </w:p>
        </w:tc>
      </w:tr>
      <w:tr w:rsidR="00BC03D0" w:rsidRPr="00C90DE5" w14:paraId="2A35E8C5"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vMerge/>
            <w:tcBorders>
              <w:top w:val="nil"/>
              <w:left w:val="nil"/>
              <w:bottom w:val="single" w:sz="4" w:space="0" w:color="7F7F7F"/>
              <w:right w:val="nil"/>
            </w:tcBorders>
            <w:vAlign w:val="center"/>
            <w:hideMark/>
          </w:tcPr>
          <w:p w14:paraId="54E8F0EB" w14:textId="77777777" w:rsidR="006E1102" w:rsidRPr="00C90DE5" w:rsidRDefault="006E1102" w:rsidP="004875B0">
            <w:pPr>
              <w:pStyle w:val="UNSWTableText"/>
              <w:rPr>
                <w:rFonts w:cs="Arial"/>
                <w:color w:val="000000"/>
              </w:rPr>
            </w:pPr>
          </w:p>
        </w:tc>
        <w:tc>
          <w:tcPr>
            <w:tcW w:w="2182" w:type="dxa"/>
            <w:tcBorders>
              <w:top w:val="single" w:sz="4" w:space="0" w:color="737373"/>
              <w:left w:val="nil"/>
              <w:right w:val="nil"/>
            </w:tcBorders>
            <w:vAlign w:val="center"/>
            <w:hideMark/>
          </w:tcPr>
          <w:p w14:paraId="076F3A05" w14:textId="77777777" w:rsidR="006E1102" w:rsidRPr="00C90DE5" w:rsidRDefault="006E1102" w:rsidP="004875B0">
            <w:pPr>
              <w:pStyle w:val="UNSWTableText"/>
              <w:cnfStyle w:val="000000100000" w:firstRow="0" w:lastRow="0" w:firstColumn="0" w:lastColumn="0" w:oddVBand="0" w:evenVBand="0" w:oddHBand="1" w:evenHBand="0" w:firstRowFirstColumn="0" w:firstRowLastColumn="0" w:lastRowFirstColumn="0" w:lastRowLastColumn="0"/>
              <w:rPr>
                <w:rFonts w:eastAsia="Roboto" w:cs="Arial"/>
              </w:rPr>
            </w:pPr>
            <w:r w:rsidRPr="00C90DE5">
              <w:rPr>
                <w:rFonts w:eastAsia="Roboto" w:cs="Arial"/>
              </w:rPr>
              <w:t>Key Personnel</w:t>
            </w:r>
          </w:p>
        </w:tc>
        <w:tc>
          <w:tcPr>
            <w:tcW w:w="5627" w:type="dxa"/>
            <w:gridSpan w:val="3"/>
            <w:tcBorders>
              <w:top w:val="single" w:sz="4" w:space="0" w:color="7F7F7F"/>
              <w:left w:val="nil"/>
              <w:bottom w:val="single" w:sz="4" w:space="0" w:color="7F7F7F"/>
              <w:right w:val="nil"/>
            </w:tcBorders>
            <w:hideMark/>
          </w:tcPr>
          <w:p w14:paraId="511192B4" w14:textId="77777777" w:rsidR="006E1102" w:rsidRPr="00C90DE5" w:rsidRDefault="006E1102"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w:t>
            </w:r>
            <w:r w:rsidRPr="00C90DE5">
              <w:rPr>
                <w:rFonts w:cs="Arial"/>
                <w:highlight w:val="yellow"/>
              </w:rPr>
              <w:t>Insert name, email and phone</w:t>
            </w:r>
            <w:r w:rsidRPr="00C90DE5">
              <w:rPr>
                <w:rFonts w:cs="Arial"/>
              </w:rPr>
              <w:t>]</w:t>
            </w:r>
          </w:p>
        </w:tc>
      </w:tr>
      <w:tr w:rsidR="00BC03D0" w:rsidRPr="00C90DE5" w14:paraId="0A6693C2"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bottom w:val="nil"/>
              <w:right w:val="nil"/>
            </w:tcBorders>
            <w:vAlign w:val="center"/>
          </w:tcPr>
          <w:p w14:paraId="1A9A5216" w14:textId="221E89A8" w:rsidR="00BC03D0" w:rsidRPr="00C90DE5" w:rsidRDefault="00BC03D0" w:rsidP="004875B0">
            <w:pPr>
              <w:pStyle w:val="UNSWTableText"/>
              <w:rPr>
                <w:rFonts w:cs="Arial"/>
                <w:b w:val="0"/>
                <w:bCs w:val="0"/>
                <w:color w:val="000000"/>
              </w:rPr>
            </w:pPr>
            <w:r w:rsidRPr="00C90DE5">
              <w:rPr>
                <w:rFonts w:cs="Arial"/>
              </w:rPr>
              <w:t>[</w:t>
            </w:r>
            <w:r w:rsidRPr="00C90DE5">
              <w:rPr>
                <w:rFonts w:cs="Arial"/>
                <w:highlight w:val="yellow"/>
              </w:rPr>
              <w:t>Insert shortform name</w:t>
            </w:r>
            <w:r w:rsidRPr="00C90DE5">
              <w:rPr>
                <w:rFonts w:cs="Arial"/>
              </w:rPr>
              <w:t>] (or Recipient)</w:t>
            </w:r>
          </w:p>
        </w:tc>
        <w:tc>
          <w:tcPr>
            <w:tcW w:w="2182" w:type="dxa"/>
            <w:tcBorders>
              <w:left w:val="nil"/>
              <w:right w:val="nil"/>
            </w:tcBorders>
            <w:vAlign w:val="center"/>
          </w:tcPr>
          <w:p w14:paraId="2D4BC2F4" w14:textId="5EF5A829"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eastAsia="Roboto" w:cs="Arial"/>
              </w:rPr>
            </w:pPr>
            <w:r w:rsidRPr="00C90DE5">
              <w:rPr>
                <w:rFonts w:cs="Arial"/>
              </w:rPr>
              <w:t>Name</w:t>
            </w:r>
          </w:p>
        </w:tc>
        <w:tc>
          <w:tcPr>
            <w:tcW w:w="5627" w:type="dxa"/>
            <w:gridSpan w:val="3"/>
            <w:tcBorders>
              <w:left w:val="nil"/>
              <w:right w:val="nil"/>
            </w:tcBorders>
          </w:tcPr>
          <w:p w14:paraId="11412575" w14:textId="77777777"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C90DE5">
              <w:rPr>
                <w:rFonts w:cs="Arial"/>
                <w:noProof/>
                <w:highlight w:val="yellow"/>
              </w:rPr>
              <w:t>[LEGAL NAME]</w:t>
            </w:r>
          </w:p>
          <w:p w14:paraId="4E82C905" w14:textId="4F8723F5"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i/>
                <w:iCs/>
                <w:highlight w:val="yellow"/>
              </w:rPr>
              <w:t>[You need to complete the details for the other party in this section, being the legal name, ABN (or other registration detail) and an address below. You should make sure that the correct legal name is used (and it is not a trading name or an unincorporated affiliation</w:t>
            </w:r>
            <w:r w:rsidR="005C232B">
              <w:rPr>
                <w:rFonts w:cs="Arial"/>
                <w:i/>
                <w:iCs/>
                <w:highlight w:val="yellow"/>
              </w:rPr>
              <w:t>)</w:t>
            </w:r>
            <w:r w:rsidRPr="00C90DE5">
              <w:rPr>
                <w:rFonts w:cs="Arial"/>
                <w:i/>
                <w:iCs/>
                <w:highlight w:val="yellow"/>
              </w:rPr>
              <w:t>.]</w:t>
            </w:r>
          </w:p>
        </w:tc>
      </w:tr>
      <w:tr w:rsidR="00BC03D0" w:rsidRPr="00C90DE5" w14:paraId="77873810"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bottom w:val="nil"/>
              <w:right w:val="nil"/>
            </w:tcBorders>
            <w:vAlign w:val="center"/>
          </w:tcPr>
          <w:p w14:paraId="3073CF6A" w14:textId="77777777" w:rsidR="00BC03D0" w:rsidRPr="00C90DE5" w:rsidRDefault="00BC03D0" w:rsidP="004875B0">
            <w:pPr>
              <w:pStyle w:val="UNSWTableText"/>
              <w:rPr>
                <w:rFonts w:cs="Arial"/>
                <w:b w:val="0"/>
                <w:bCs w:val="0"/>
                <w:color w:val="000000"/>
              </w:rPr>
            </w:pPr>
          </w:p>
        </w:tc>
        <w:tc>
          <w:tcPr>
            <w:tcW w:w="2182" w:type="dxa"/>
            <w:tcBorders>
              <w:left w:val="nil"/>
              <w:right w:val="nil"/>
            </w:tcBorders>
            <w:vAlign w:val="center"/>
          </w:tcPr>
          <w:p w14:paraId="65E8EE72" w14:textId="008116F5"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eastAsia="Roboto" w:cs="Arial"/>
              </w:rPr>
            </w:pPr>
            <w:r w:rsidRPr="00C90DE5">
              <w:rPr>
                <w:rFonts w:cs="Arial"/>
              </w:rPr>
              <w:t>Address</w:t>
            </w:r>
          </w:p>
        </w:tc>
        <w:tc>
          <w:tcPr>
            <w:tcW w:w="5627" w:type="dxa"/>
            <w:gridSpan w:val="3"/>
            <w:tcBorders>
              <w:top w:val="single" w:sz="4" w:space="0" w:color="7F7F7F"/>
              <w:left w:val="nil"/>
              <w:bottom w:val="single" w:sz="4" w:space="0" w:color="7F7F7F"/>
              <w:right w:val="nil"/>
            </w:tcBorders>
          </w:tcPr>
          <w:p w14:paraId="34107C8F" w14:textId="735A6B40"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noProof/>
                <w:highlight w:val="yellow"/>
              </w:rPr>
              <w:t>[REGISTERED ADDRESS OR STREET ADDRESS AND COUNTRY IF A FOREIGN PARTY]</w:t>
            </w:r>
          </w:p>
        </w:tc>
      </w:tr>
      <w:tr w:rsidR="00BC03D0" w:rsidRPr="00C90DE5" w14:paraId="2D3D756E"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bottom w:val="nil"/>
              <w:right w:val="nil"/>
            </w:tcBorders>
            <w:vAlign w:val="center"/>
          </w:tcPr>
          <w:p w14:paraId="624EB615" w14:textId="77777777" w:rsidR="00BC03D0" w:rsidRPr="00C90DE5" w:rsidRDefault="00BC03D0" w:rsidP="004875B0">
            <w:pPr>
              <w:pStyle w:val="UNSWTableText"/>
              <w:rPr>
                <w:rFonts w:cs="Arial"/>
                <w:b w:val="0"/>
                <w:bCs w:val="0"/>
                <w:color w:val="000000"/>
              </w:rPr>
            </w:pPr>
          </w:p>
        </w:tc>
        <w:tc>
          <w:tcPr>
            <w:tcW w:w="2182" w:type="dxa"/>
            <w:tcBorders>
              <w:left w:val="nil"/>
              <w:right w:val="nil"/>
            </w:tcBorders>
            <w:vAlign w:val="center"/>
          </w:tcPr>
          <w:p w14:paraId="00AC2BA2" w14:textId="6ED16392"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eastAsia="Roboto" w:cs="Arial"/>
              </w:rPr>
            </w:pPr>
            <w:r w:rsidRPr="00C90DE5">
              <w:rPr>
                <w:rFonts w:cs="Arial"/>
              </w:rPr>
              <w:t>ABN or ACN or other registration number:</w:t>
            </w:r>
          </w:p>
        </w:tc>
        <w:tc>
          <w:tcPr>
            <w:tcW w:w="5627" w:type="dxa"/>
            <w:gridSpan w:val="3"/>
            <w:tcBorders>
              <w:left w:val="nil"/>
              <w:right w:val="nil"/>
            </w:tcBorders>
          </w:tcPr>
          <w:p w14:paraId="71E5BE04" w14:textId="77777777"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noProof/>
              </w:rPr>
            </w:pPr>
            <w:r w:rsidRPr="00C90DE5">
              <w:rPr>
                <w:rFonts w:cs="Arial"/>
                <w:noProof/>
                <w:highlight w:val="yellow"/>
              </w:rPr>
              <w:t>[INSERT NUMBER]</w:t>
            </w:r>
            <w:r w:rsidRPr="00C90DE5">
              <w:rPr>
                <w:rFonts w:cs="Arial"/>
                <w:noProof/>
              </w:rPr>
              <w:t xml:space="preserve"> </w:t>
            </w:r>
          </w:p>
          <w:p w14:paraId="68129DD2" w14:textId="56564D03"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i/>
                <w:iCs/>
                <w:noProof/>
              </w:rPr>
              <w:t>[</w:t>
            </w:r>
            <w:r w:rsidRPr="00C90DE5">
              <w:rPr>
                <w:rFonts w:cs="Arial"/>
                <w:i/>
                <w:iCs/>
                <w:highlight w:val="yellow"/>
              </w:rPr>
              <w:t xml:space="preserve">You can do a basic ABN search for Australian entities at </w:t>
            </w:r>
            <w:hyperlink r:id="rId19" w:history="1">
              <w:r w:rsidRPr="00C90DE5">
                <w:rPr>
                  <w:rStyle w:val="Hyperlink"/>
                  <w:rFonts w:cs="Arial"/>
                  <w:b/>
                  <w:bCs/>
                  <w:highlight w:val="yellow"/>
                </w:rPr>
                <w:t>ABN</w:t>
              </w:r>
              <w:r w:rsidRPr="00C90DE5">
                <w:rPr>
                  <w:rStyle w:val="Hyperlink"/>
                  <w:rFonts w:cs="Arial"/>
                  <w:b/>
                  <w:bCs/>
                  <w:i/>
                  <w:iCs/>
                  <w:highlight w:val="yellow"/>
                </w:rPr>
                <w:t xml:space="preserve"> lookup</w:t>
              </w:r>
            </w:hyperlink>
            <w:r w:rsidRPr="00C90DE5">
              <w:rPr>
                <w:rFonts w:cs="Arial"/>
                <w:i/>
                <w:iCs/>
                <w:highlight w:val="yellow"/>
              </w:rPr>
              <w:t xml:space="preserve"> to make sure the details are correct</w:t>
            </w:r>
            <w:r w:rsidRPr="00C90DE5">
              <w:rPr>
                <w:rFonts w:cs="Arial"/>
                <w:i/>
                <w:iCs/>
              </w:rPr>
              <w:t>]</w:t>
            </w:r>
          </w:p>
        </w:tc>
      </w:tr>
      <w:tr w:rsidR="00BC03D0" w:rsidRPr="00C90DE5" w14:paraId="527CC5C1"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bottom w:val="nil"/>
              <w:right w:val="nil"/>
            </w:tcBorders>
            <w:vAlign w:val="center"/>
          </w:tcPr>
          <w:p w14:paraId="5AD9352E" w14:textId="77777777" w:rsidR="00BC03D0" w:rsidRPr="00C90DE5" w:rsidRDefault="00BC03D0" w:rsidP="004875B0">
            <w:pPr>
              <w:pStyle w:val="UNSWTableText"/>
              <w:rPr>
                <w:rFonts w:cs="Arial"/>
                <w:b w:val="0"/>
                <w:bCs w:val="0"/>
                <w:color w:val="000000"/>
              </w:rPr>
            </w:pPr>
          </w:p>
        </w:tc>
        <w:tc>
          <w:tcPr>
            <w:tcW w:w="2182" w:type="dxa"/>
            <w:vMerge w:val="restart"/>
            <w:tcBorders>
              <w:left w:val="nil"/>
              <w:right w:val="nil"/>
            </w:tcBorders>
          </w:tcPr>
          <w:p w14:paraId="59DA022C" w14:textId="319361B0"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eastAsia="Roboto" w:cs="Arial"/>
              </w:rPr>
            </w:pPr>
            <w:r w:rsidRPr="00C90DE5">
              <w:rPr>
                <w:rFonts w:cs="Arial"/>
              </w:rPr>
              <w:t>Notices &amp; Invoices</w:t>
            </w:r>
          </w:p>
        </w:tc>
        <w:tc>
          <w:tcPr>
            <w:tcW w:w="1689" w:type="dxa"/>
            <w:gridSpan w:val="2"/>
            <w:tcBorders>
              <w:top w:val="single" w:sz="4" w:space="0" w:color="7F7F7F"/>
              <w:left w:val="nil"/>
              <w:bottom w:val="single" w:sz="4" w:space="0" w:color="7F7F7F"/>
              <w:right w:val="nil"/>
            </w:tcBorders>
          </w:tcPr>
          <w:p w14:paraId="4BBC564B" w14:textId="038753FB"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Attention</w:t>
            </w:r>
          </w:p>
        </w:tc>
        <w:tc>
          <w:tcPr>
            <w:tcW w:w="3938" w:type="dxa"/>
            <w:tcBorders>
              <w:top w:val="single" w:sz="4" w:space="0" w:color="7F7F7F"/>
              <w:left w:val="nil"/>
              <w:bottom w:val="single" w:sz="4" w:space="0" w:color="7F7F7F"/>
              <w:right w:val="nil"/>
            </w:tcBorders>
          </w:tcPr>
          <w:p w14:paraId="79AD6F0A" w14:textId="77777777"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w:t>
            </w:r>
            <w:r w:rsidRPr="00C90DE5">
              <w:rPr>
                <w:rFonts w:cs="Arial"/>
                <w:highlight w:val="yellow"/>
              </w:rPr>
              <w:t>INSERT NAME OF LEGAL CONTACT</w:t>
            </w:r>
            <w:r w:rsidRPr="00C90DE5">
              <w:rPr>
                <w:rFonts w:cs="Arial"/>
              </w:rPr>
              <w:t>]</w:t>
            </w:r>
          </w:p>
          <w:p w14:paraId="1B92315F" w14:textId="0D89CEF1"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i/>
                <w:iCs/>
              </w:rPr>
              <w:t>[</w:t>
            </w:r>
            <w:r w:rsidRPr="00C90DE5">
              <w:rPr>
                <w:rFonts w:cs="Arial"/>
                <w:i/>
                <w:iCs/>
                <w:highlight w:val="yellow"/>
              </w:rPr>
              <w:t xml:space="preserve">This person should be the organisation contact not the researcher, project manager or </w:t>
            </w:r>
            <w:bookmarkStart w:id="10" w:name="_9kMPO5YVt4666EFJ7vuirsuA"/>
            <w:r w:rsidRPr="00C90DE5">
              <w:rPr>
                <w:rFonts w:cs="Arial"/>
                <w:i/>
                <w:iCs/>
                <w:highlight w:val="yellow"/>
              </w:rPr>
              <w:t>agreement</w:t>
            </w:r>
            <w:bookmarkEnd w:id="10"/>
            <w:r w:rsidRPr="00C90DE5">
              <w:rPr>
                <w:rFonts w:cs="Arial"/>
                <w:i/>
                <w:iCs/>
                <w:highlight w:val="yellow"/>
              </w:rPr>
              <w:t xml:space="preserve"> contact]</w:t>
            </w:r>
          </w:p>
        </w:tc>
      </w:tr>
      <w:tr w:rsidR="00BC03D0" w:rsidRPr="00C90DE5" w14:paraId="1A66613B" w14:textId="77777777" w:rsidTr="00090216">
        <w:trPr>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bottom w:val="nil"/>
              <w:right w:val="nil"/>
            </w:tcBorders>
            <w:vAlign w:val="center"/>
          </w:tcPr>
          <w:p w14:paraId="42BAD481" w14:textId="77777777" w:rsidR="00BC03D0" w:rsidRPr="00C90DE5" w:rsidRDefault="00BC03D0" w:rsidP="004875B0">
            <w:pPr>
              <w:pStyle w:val="UNSWTableText"/>
              <w:rPr>
                <w:rFonts w:cs="Arial"/>
                <w:b w:val="0"/>
                <w:bCs w:val="0"/>
                <w:color w:val="000000"/>
              </w:rPr>
            </w:pPr>
          </w:p>
        </w:tc>
        <w:tc>
          <w:tcPr>
            <w:tcW w:w="2182" w:type="dxa"/>
            <w:vMerge/>
            <w:tcBorders>
              <w:left w:val="nil"/>
              <w:right w:val="nil"/>
            </w:tcBorders>
            <w:vAlign w:val="center"/>
          </w:tcPr>
          <w:p w14:paraId="147735B4" w14:textId="77777777"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689" w:type="dxa"/>
            <w:gridSpan w:val="2"/>
            <w:tcBorders>
              <w:left w:val="nil"/>
              <w:right w:val="nil"/>
            </w:tcBorders>
          </w:tcPr>
          <w:p w14:paraId="3C53EFE4" w14:textId="7AD4B436"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rPr>
              <w:t>Address</w:t>
            </w:r>
          </w:p>
        </w:tc>
        <w:tc>
          <w:tcPr>
            <w:tcW w:w="3938" w:type="dxa"/>
            <w:tcBorders>
              <w:left w:val="nil"/>
              <w:right w:val="nil"/>
            </w:tcBorders>
          </w:tcPr>
          <w:p w14:paraId="7B26CBD3" w14:textId="4D127274"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highlight w:val="yellow"/>
              </w:rPr>
              <w:t>[insert]</w:t>
            </w:r>
          </w:p>
        </w:tc>
      </w:tr>
      <w:tr w:rsidR="00BC03D0" w:rsidRPr="00C90DE5" w14:paraId="57202200" w14:textId="77777777" w:rsidTr="0009021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bottom w:val="nil"/>
              <w:right w:val="nil"/>
            </w:tcBorders>
            <w:vAlign w:val="center"/>
          </w:tcPr>
          <w:p w14:paraId="1AE16F8B" w14:textId="77777777" w:rsidR="00BC03D0" w:rsidRPr="00C90DE5" w:rsidRDefault="00BC03D0" w:rsidP="004875B0">
            <w:pPr>
              <w:pStyle w:val="UNSWTableText"/>
              <w:rPr>
                <w:rFonts w:cs="Arial"/>
                <w:b w:val="0"/>
                <w:bCs w:val="0"/>
                <w:color w:val="000000"/>
              </w:rPr>
            </w:pPr>
          </w:p>
        </w:tc>
        <w:tc>
          <w:tcPr>
            <w:tcW w:w="2182" w:type="dxa"/>
            <w:vMerge/>
            <w:tcBorders>
              <w:left w:val="nil"/>
              <w:right w:val="nil"/>
            </w:tcBorders>
            <w:vAlign w:val="center"/>
          </w:tcPr>
          <w:p w14:paraId="5580E995" w14:textId="77777777"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689" w:type="dxa"/>
            <w:gridSpan w:val="2"/>
            <w:tcBorders>
              <w:top w:val="single" w:sz="4" w:space="0" w:color="7F7F7F"/>
              <w:left w:val="nil"/>
              <w:bottom w:val="single" w:sz="4" w:space="0" w:color="7F7F7F"/>
              <w:right w:val="nil"/>
            </w:tcBorders>
          </w:tcPr>
          <w:p w14:paraId="4D8DDAE9" w14:textId="57BDA946"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Email</w:t>
            </w:r>
          </w:p>
        </w:tc>
        <w:tc>
          <w:tcPr>
            <w:tcW w:w="3938" w:type="dxa"/>
            <w:tcBorders>
              <w:top w:val="single" w:sz="4" w:space="0" w:color="7F7F7F"/>
              <w:left w:val="nil"/>
              <w:bottom w:val="single" w:sz="4" w:space="0" w:color="7F7F7F"/>
              <w:right w:val="nil"/>
            </w:tcBorders>
          </w:tcPr>
          <w:p w14:paraId="5613F80E" w14:textId="2213DA2B"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highlight w:val="yellow"/>
              </w:rPr>
              <w:t>[insert]</w:t>
            </w:r>
          </w:p>
        </w:tc>
      </w:tr>
      <w:tr w:rsidR="00BC03D0" w:rsidRPr="00C90DE5" w14:paraId="52A164D3"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bottom w:val="nil"/>
              <w:right w:val="nil"/>
            </w:tcBorders>
            <w:vAlign w:val="center"/>
          </w:tcPr>
          <w:p w14:paraId="432A9D99" w14:textId="77777777" w:rsidR="00BC03D0" w:rsidRPr="00C90DE5" w:rsidRDefault="00BC03D0" w:rsidP="004875B0">
            <w:pPr>
              <w:pStyle w:val="UNSWTableText"/>
              <w:rPr>
                <w:rFonts w:cs="Arial"/>
                <w:b w:val="0"/>
                <w:bCs w:val="0"/>
                <w:color w:val="000000"/>
              </w:rPr>
            </w:pPr>
          </w:p>
        </w:tc>
        <w:tc>
          <w:tcPr>
            <w:tcW w:w="2182" w:type="dxa"/>
            <w:vMerge w:val="restart"/>
            <w:tcBorders>
              <w:left w:val="nil"/>
              <w:right w:val="nil"/>
            </w:tcBorders>
          </w:tcPr>
          <w:p w14:paraId="54ECD8F6" w14:textId="75F477D2"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rPr>
              <w:t>Investigator</w:t>
            </w:r>
          </w:p>
        </w:tc>
        <w:tc>
          <w:tcPr>
            <w:tcW w:w="1689" w:type="dxa"/>
            <w:gridSpan w:val="2"/>
            <w:tcBorders>
              <w:left w:val="nil"/>
              <w:right w:val="nil"/>
            </w:tcBorders>
          </w:tcPr>
          <w:p w14:paraId="1D4C422A" w14:textId="6EA56122"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rPr>
              <w:t>Phone</w:t>
            </w:r>
          </w:p>
        </w:tc>
        <w:tc>
          <w:tcPr>
            <w:tcW w:w="3938" w:type="dxa"/>
            <w:tcBorders>
              <w:left w:val="nil"/>
              <w:right w:val="nil"/>
            </w:tcBorders>
          </w:tcPr>
          <w:p w14:paraId="11931536" w14:textId="598C5A6C"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highlight w:val="yellow"/>
              </w:rPr>
              <w:t>[insert]</w:t>
            </w:r>
          </w:p>
        </w:tc>
      </w:tr>
      <w:tr w:rsidR="00BC03D0" w:rsidRPr="00C90DE5" w14:paraId="57DDE247" w14:textId="77777777" w:rsidTr="0009021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bottom w:val="nil"/>
              <w:right w:val="nil"/>
            </w:tcBorders>
            <w:vAlign w:val="center"/>
          </w:tcPr>
          <w:p w14:paraId="09BF4D4D" w14:textId="77777777" w:rsidR="00BC03D0" w:rsidRPr="00C90DE5" w:rsidRDefault="00BC03D0" w:rsidP="004875B0">
            <w:pPr>
              <w:pStyle w:val="UNSWTableText"/>
              <w:rPr>
                <w:rFonts w:cs="Arial"/>
                <w:b w:val="0"/>
                <w:bCs w:val="0"/>
                <w:color w:val="000000"/>
              </w:rPr>
            </w:pPr>
          </w:p>
        </w:tc>
        <w:tc>
          <w:tcPr>
            <w:tcW w:w="2182" w:type="dxa"/>
            <w:vMerge/>
            <w:tcBorders>
              <w:left w:val="nil"/>
              <w:right w:val="nil"/>
            </w:tcBorders>
            <w:vAlign w:val="center"/>
          </w:tcPr>
          <w:p w14:paraId="0B05479C" w14:textId="77777777"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689" w:type="dxa"/>
            <w:gridSpan w:val="2"/>
            <w:tcBorders>
              <w:top w:val="single" w:sz="4" w:space="0" w:color="7F7F7F"/>
              <w:left w:val="nil"/>
              <w:bottom w:val="single" w:sz="4" w:space="0" w:color="7F7F7F"/>
              <w:right w:val="nil"/>
            </w:tcBorders>
          </w:tcPr>
          <w:p w14:paraId="6498EDD5" w14:textId="0FFE39E8"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Name</w:t>
            </w:r>
          </w:p>
        </w:tc>
        <w:tc>
          <w:tcPr>
            <w:tcW w:w="3938" w:type="dxa"/>
            <w:tcBorders>
              <w:top w:val="single" w:sz="4" w:space="0" w:color="7F7F7F"/>
              <w:left w:val="nil"/>
              <w:bottom w:val="single" w:sz="4" w:space="0" w:color="7F7F7F"/>
              <w:right w:val="nil"/>
            </w:tcBorders>
          </w:tcPr>
          <w:p w14:paraId="59E8ED21" w14:textId="270045A3"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w:t>
            </w:r>
            <w:r w:rsidRPr="00C90DE5">
              <w:rPr>
                <w:rFonts w:cs="Arial"/>
                <w:highlight w:val="yellow"/>
              </w:rPr>
              <w:t>insert</w:t>
            </w:r>
            <w:r w:rsidRPr="00C90DE5">
              <w:rPr>
                <w:rFonts w:cs="Arial"/>
              </w:rPr>
              <w:t>]</w:t>
            </w:r>
          </w:p>
        </w:tc>
      </w:tr>
      <w:tr w:rsidR="00BC03D0" w:rsidRPr="00C90DE5" w14:paraId="29D8B682" w14:textId="77777777" w:rsidTr="00090216">
        <w:trPr>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bottom w:val="nil"/>
              <w:right w:val="nil"/>
            </w:tcBorders>
            <w:vAlign w:val="center"/>
          </w:tcPr>
          <w:p w14:paraId="569E0458" w14:textId="77777777" w:rsidR="00BC03D0" w:rsidRPr="00C90DE5" w:rsidRDefault="00BC03D0" w:rsidP="004875B0">
            <w:pPr>
              <w:pStyle w:val="UNSWTableText"/>
              <w:rPr>
                <w:rFonts w:cs="Arial"/>
                <w:b w:val="0"/>
                <w:bCs w:val="0"/>
                <w:color w:val="000000"/>
              </w:rPr>
            </w:pPr>
          </w:p>
        </w:tc>
        <w:tc>
          <w:tcPr>
            <w:tcW w:w="2182" w:type="dxa"/>
            <w:vMerge/>
            <w:tcBorders>
              <w:left w:val="nil"/>
              <w:right w:val="nil"/>
            </w:tcBorders>
            <w:vAlign w:val="center"/>
          </w:tcPr>
          <w:p w14:paraId="071982E8" w14:textId="77777777"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689" w:type="dxa"/>
            <w:gridSpan w:val="2"/>
            <w:tcBorders>
              <w:left w:val="nil"/>
              <w:right w:val="nil"/>
            </w:tcBorders>
          </w:tcPr>
          <w:p w14:paraId="78BFB713" w14:textId="507C3536"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rPr>
              <w:t>Email</w:t>
            </w:r>
          </w:p>
        </w:tc>
        <w:tc>
          <w:tcPr>
            <w:tcW w:w="3938" w:type="dxa"/>
            <w:tcBorders>
              <w:left w:val="nil"/>
              <w:right w:val="nil"/>
            </w:tcBorders>
          </w:tcPr>
          <w:p w14:paraId="6DDF47F7" w14:textId="48123EE5"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highlight w:val="yellow"/>
              </w:rPr>
              <w:t>[insert]</w:t>
            </w:r>
          </w:p>
        </w:tc>
      </w:tr>
      <w:tr w:rsidR="00E87101" w:rsidRPr="00C90DE5" w14:paraId="14D7AA10" w14:textId="77777777" w:rsidTr="004966C2">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vMerge w:val="restart"/>
            <w:tcBorders>
              <w:top w:val="nil"/>
              <w:left w:val="nil"/>
              <w:right w:val="nil"/>
            </w:tcBorders>
            <w:vAlign w:val="center"/>
          </w:tcPr>
          <w:p w14:paraId="7CE4B022" w14:textId="77777777" w:rsidR="00E87101" w:rsidRPr="00C90DE5" w:rsidRDefault="00E87101" w:rsidP="004875B0">
            <w:pPr>
              <w:pStyle w:val="UNSWTableText"/>
              <w:rPr>
                <w:rFonts w:cs="Arial"/>
                <w:b w:val="0"/>
                <w:bCs w:val="0"/>
                <w:color w:val="000000"/>
              </w:rPr>
            </w:pPr>
          </w:p>
        </w:tc>
        <w:tc>
          <w:tcPr>
            <w:tcW w:w="2182" w:type="dxa"/>
            <w:vMerge/>
            <w:tcBorders>
              <w:left w:val="nil"/>
              <w:right w:val="nil"/>
            </w:tcBorders>
            <w:vAlign w:val="center"/>
          </w:tcPr>
          <w:p w14:paraId="6C45FE23" w14:textId="77777777" w:rsidR="00E87101" w:rsidRPr="00C90DE5" w:rsidRDefault="00E87101"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689" w:type="dxa"/>
            <w:gridSpan w:val="2"/>
            <w:tcBorders>
              <w:top w:val="single" w:sz="4" w:space="0" w:color="7F7F7F"/>
              <w:left w:val="nil"/>
              <w:bottom w:val="single" w:sz="4" w:space="0" w:color="7F7F7F"/>
              <w:right w:val="nil"/>
            </w:tcBorders>
          </w:tcPr>
          <w:p w14:paraId="5433733C" w14:textId="7F03AEB4" w:rsidR="00E87101" w:rsidRPr="00C90DE5" w:rsidRDefault="00E87101"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Phone</w:t>
            </w:r>
          </w:p>
        </w:tc>
        <w:tc>
          <w:tcPr>
            <w:tcW w:w="3938" w:type="dxa"/>
            <w:tcBorders>
              <w:top w:val="single" w:sz="4" w:space="0" w:color="7F7F7F"/>
              <w:left w:val="nil"/>
              <w:bottom w:val="single" w:sz="4" w:space="0" w:color="7F7F7F"/>
              <w:right w:val="nil"/>
            </w:tcBorders>
          </w:tcPr>
          <w:p w14:paraId="54D89BA3" w14:textId="4B523596" w:rsidR="00E87101" w:rsidRPr="00C90DE5" w:rsidRDefault="00E87101"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w:t>
            </w:r>
            <w:r w:rsidRPr="00C90DE5">
              <w:rPr>
                <w:rFonts w:cs="Arial"/>
                <w:highlight w:val="yellow"/>
              </w:rPr>
              <w:t>insert</w:t>
            </w:r>
            <w:r w:rsidRPr="00C90DE5">
              <w:rPr>
                <w:rFonts w:cs="Arial"/>
              </w:rPr>
              <w:t>]</w:t>
            </w:r>
          </w:p>
        </w:tc>
      </w:tr>
      <w:tr w:rsidR="00E87101" w:rsidRPr="00C90DE5" w14:paraId="04B66BFE" w14:textId="77777777" w:rsidTr="004966C2">
        <w:trPr>
          <w:trHeight w:val="47"/>
        </w:trPr>
        <w:tc>
          <w:tcPr>
            <w:cnfStyle w:val="001000000000" w:firstRow="0" w:lastRow="0" w:firstColumn="1" w:lastColumn="0" w:oddVBand="0" w:evenVBand="0" w:oddHBand="0" w:evenHBand="0" w:firstRowFirstColumn="0" w:firstRowLastColumn="0" w:lastRowFirstColumn="0" w:lastRowLastColumn="0"/>
            <w:tcW w:w="2225" w:type="dxa"/>
            <w:vMerge/>
            <w:tcBorders>
              <w:left w:val="nil"/>
              <w:right w:val="nil"/>
            </w:tcBorders>
            <w:vAlign w:val="center"/>
          </w:tcPr>
          <w:p w14:paraId="2D86372C" w14:textId="77777777" w:rsidR="00E87101" w:rsidRPr="00C90DE5" w:rsidRDefault="00E87101" w:rsidP="00E87101">
            <w:pPr>
              <w:pStyle w:val="UNSWTableText"/>
              <w:rPr>
                <w:rFonts w:cs="Arial"/>
                <w:b w:val="0"/>
                <w:bCs w:val="0"/>
                <w:color w:val="000000"/>
              </w:rPr>
            </w:pPr>
          </w:p>
        </w:tc>
        <w:tc>
          <w:tcPr>
            <w:tcW w:w="2182" w:type="dxa"/>
            <w:vMerge w:val="restart"/>
            <w:tcBorders>
              <w:left w:val="nil"/>
              <w:right w:val="nil"/>
            </w:tcBorders>
          </w:tcPr>
          <w:p w14:paraId="10FF5ED1" w14:textId="65BF48AD"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eastAsia="Roboto" w:cs="Arial"/>
              </w:rPr>
            </w:pPr>
            <w:r w:rsidRPr="00C90DE5">
              <w:rPr>
                <w:rFonts w:cs="Arial"/>
                <w:highlight w:val="yellow"/>
              </w:rPr>
              <w:t xml:space="preserve">Invoices [Insert if </w:t>
            </w:r>
            <w:r>
              <w:rPr>
                <w:rFonts w:cs="Arial"/>
                <w:highlight w:val="yellow"/>
              </w:rPr>
              <w:t>relevant</w:t>
            </w:r>
            <w:r w:rsidRPr="00C90DE5">
              <w:rPr>
                <w:rFonts w:cs="Arial"/>
                <w:highlight w:val="yellow"/>
              </w:rPr>
              <w:t>]</w:t>
            </w:r>
          </w:p>
        </w:tc>
        <w:tc>
          <w:tcPr>
            <w:tcW w:w="5627" w:type="dxa"/>
            <w:gridSpan w:val="3"/>
            <w:tcBorders>
              <w:left w:val="nil"/>
              <w:right w:val="nil"/>
            </w:tcBorders>
          </w:tcPr>
          <w:p w14:paraId="2FE52482" w14:textId="7653FD12"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highlight w:val="yellow"/>
              </w:rPr>
              <w:t>Attention</w:t>
            </w:r>
          </w:p>
        </w:tc>
      </w:tr>
      <w:tr w:rsidR="00E87101" w:rsidRPr="00C90DE5" w14:paraId="2A85C4D8" w14:textId="77777777" w:rsidTr="004966C2">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vMerge/>
            <w:tcBorders>
              <w:left w:val="nil"/>
              <w:right w:val="nil"/>
            </w:tcBorders>
            <w:vAlign w:val="center"/>
          </w:tcPr>
          <w:p w14:paraId="1C0AEDD9" w14:textId="77777777" w:rsidR="00E87101" w:rsidRPr="00C90DE5" w:rsidRDefault="00E87101" w:rsidP="00E87101">
            <w:pPr>
              <w:pStyle w:val="UNSWTableText"/>
              <w:rPr>
                <w:rFonts w:cs="Arial"/>
                <w:b w:val="0"/>
                <w:bCs w:val="0"/>
                <w:color w:val="000000"/>
              </w:rPr>
            </w:pPr>
          </w:p>
        </w:tc>
        <w:tc>
          <w:tcPr>
            <w:tcW w:w="2182" w:type="dxa"/>
            <w:vMerge/>
            <w:tcBorders>
              <w:left w:val="nil"/>
              <w:right w:val="nil"/>
            </w:tcBorders>
          </w:tcPr>
          <w:p w14:paraId="6A535833" w14:textId="77777777" w:rsidR="00E87101" w:rsidRPr="00C90DE5"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eastAsia="Roboto" w:cs="Arial"/>
              </w:rPr>
            </w:pPr>
          </w:p>
        </w:tc>
        <w:tc>
          <w:tcPr>
            <w:tcW w:w="5627" w:type="dxa"/>
            <w:gridSpan w:val="3"/>
            <w:tcBorders>
              <w:left w:val="nil"/>
              <w:right w:val="nil"/>
            </w:tcBorders>
          </w:tcPr>
          <w:p w14:paraId="1A6B897A" w14:textId="0F208EC8" w:rsidR="00E87101" w:rsidRPr="00C90DE5" w:rsidRDefault="00E87101" w:rsidP="00E87101">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highlight w:val="yellow"/>
              </w:rPr>
              <w:t>Address</w:t>
            </w:r>
          </w:p>
        </w:tc>
      </w:tr>
      <w:tr w:rsidR="00E87101" w:rsidRPr="00C90DE5" w14:paraId="012213AC" w14:textId="77777777" w:rsidTr="004966C2">
        <w:trPr>
          <w:trHeight w:val="47"/>
        </w:trPr>
        <w:tc>
          <w:tcPr>
            <w:cnfStyle w:val="001000000000" w:firstRow="0" w:lastRow="0" w:firstColumn="1" w:lastColumn="0" w:oddVBand="0" w:evenVBand="0" w:oddHBand="0" w:evenHBand="0" w:firstRowFirstColumn="0" w:firstRowLastColumn="0" w:lastRowFirstColumn="0" w:lastRowLastColumn="0"/>
            <w:tcW w:w="2225" w:type="dxa"/>
            <w:vMerge/>
            <w:tcBorders>
              <w:left w:val="nil"/>
              <w:right w:val="nil"/>
            </w:tcBorders>
            <w:vAlign w:val="center"/>
          </w:tcPr>
          <w:p w14:paraId="4C87051B" w14:textId="77777777" w:rsidR="00E87101" w:rsidRPr="00C90DE5" w:rsidRDefault="00E87101" w:rsidP="00E87101">
            <w:pPr>
              <w:pStyle w:val="UNSWTableText"/>
              <w:rPr>
                <w:rFonts w:cs="Arial"/>
                <w:b w:val="0"/>
                <w:bCs w:val="0"/>
                <w:color w:val="000000"/>
              </w:rPr>
            </w:pPr>
          </w:p>
        </w:tc>
        <w:tc>
          <w:tcPr>
            <w:tcW w:w="2182" w:type="dxa"/>
            <w:vMerge/>
            <w:tcBorders>
              <w:left w:val="nil"/>
              <w:right w:val="nil"/>
            </w:tcBorders>
          </w:tcPr>
          <w:p w14:paraId="72DBB0F3" w14:textId="77777777"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eastAsia="Roboto" w:cs="Arial"/>
              </w:rPr>
            </w:pPr>
          </w:p>
        </w:tc>
        <w:tc>
          <w:tcPr>
            <w:tcW w:w="5627" w:type="dxa"/>
            <w:gridSpan w:val="3"/>
            <w:tcBorders>
              <w:left w:val="nil"/>
              <w:right w:val="nil"/>
            </w:tcBorders>
          </w:tcPr>
          <w:p w14:paraId="712059CD" w14:textId="6F125037" w:rsidR="00E87101" w:rsidRPr="00C90DE5" w:rsidRDefault="00E87101" w:rsidP="00E87101">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highlight w:val="yellow"/>
              </w:rPr>
              <w:t>Email</w:t>
            </w:r>
          </w:p>
        </w:tc>
      </w:tr>
      <w:tr w:rsidR="00BC03D0" w:rsidRPr="00C90DE5" w14:paraId="6B14DB2F"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top w:val="nil"/>
              <w:left w:val="nil"/>
              <w:right w:val="nil"/>
            </w:tcBorders>
            <w:vAlign w:val="center"/>
          </w:tcPr>
          <w:p w14:paraId="094FF024" w14:textId="77777777" w:rsidR="00BC03D0" w:rsidRPr="00C90DE5" w:rsidRDefault="00BC03D0" w:rsidP="004875B0">
            <w:pPr>
              <w:pStyle w:val="UNSWTableText"/>
              <w:rPr>
                <w:rFonts w:cs="Arial"/>
                <w:b w:val="0"/>
                <w:bCs w:val="0"/>
                <w:color w:val="000000"/>
              </w:rPr>
            </w:pPr>
          </w:p>
        </w:tc>
        <w:tc>
          <w:tcPr>
            <w:tcW w:w="2182" w:type="dxa"/>
            <w:tcBorders>
              <w:left w:val="nil"/>
              <w:right w:val="nil"/>
            </w:tcBorders>
            <w:vAlign w:val="center"/>
          </w:tcPr>
          <w:p w14:paraId="5ABC3898" w14:textId="09395BC3"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eastAsia="Roboto" w:cs="Arial"/>
              </w:rPr>
              <w:t>Key Personnel</w:t>
            </w:r>
          </w:p>
        </w:tc>
        <w:tc>
          <w:tcPr>
            <w:tcW w:w="5627" w:type="dxa"/>
            <w:gridSpan w:val="3"/>
            <w:tcBorders>
              <w:left w:val="nil"/>
              <w:right w:val="nil"/>
            </w:tcBorders>
          </w:tcPr>
          <w:p w14:paraId="3C963FA8" w14:textId="3F742D32"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rPr>
              <w:t>[</w:t>
            </w:r>
            <w:r w:rsidRPr="00C90DE5">
              <w:rPr>
                <w:rFonts w:cs="Arial"/>
                <w:highlight w:val="yellow"/>
              </w:rPr>
              <w:t>Insert name, email and phone</w:t>
            </w:r>
            <w:r w:rsidRPr="00C90DE5">
              <w:rPr>
                <w:rFonts w:cs="Arial"/>
              </w:rPr>
              <w:t>]</w:t>
            </w:r>
          </w:p>
        </w:tc>
      </w:tr>
      <w:tr w:rsidR="00BC03D0" w:rsidRPr="00C90DE5" w14:paraId="424A5D3B"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5F2294F9" w14:textId="44059943" w:rsidR="00BC03D0" w:rsidRPr="00C90DE5" w:rsidRDefault="00BC03D0" w:rsidP="004875B0">
            <w:pPr>
              <w:pStyle w:val="UNSWTableText"/>
              <w:rPr>
                <w:rFonts w:cs="Arial"/>
                <w:b w:val="0"/>
                <w:bCs w:val="0"/>
                <w:color w:val="000000"/>
              </w:rPr>
            </w:pPr>
            <w:r w:rsidRPr="00C90DE5">
              <w:rPr>
                <w:rFonts w:cs="Arial"/>
              </w:rPr>
              <w:t>Commencement Date</w:t>
            </w:r>
          </w:p>
        </w:tc>
        <w:tc>
          <w:tcPr>
            <w:tcW w:w="7809" w:type="dxa"/>
            <w:gridSpan w:val="4"/>
            <w:tcBorders>
              <w:left w:val="nil"/>
              <w:right w:val="nil"/>
            </w:tcBorders>
          </w:tcPr>
          <w:p w14:paraId="17982183" w14:textId="25D571FD"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highlight w:val="yellow"/>
              </w:rPr>
              <w:t xml:space="preserve">[Date of last signature of this Agreement </w:t>
            </w:r>
            <w:r w:rsidRPr="00C90DE5">
              <w:rPr>
                <w:rFonts w:cs="Arial"/>
                <w:b/>
                <w:bCs/>
                <w:highlight w:val="yellow"/>
              </w:rPr>
              <w:t>OR</w:t>
            </w:r>
            <w:r w:rsidRPr="00C90DE5">
              <w:rPr>
                <w:rFonts w:cs="Arial"/>
                <w:highlight w:val="yellow"/>
              </w:rPr>
              <w:t xml:space="preserve"> DATE]</w:t>
            </w:r>
          </w:p>
        </w:tc>
      </w:tr>
      <w:tr w:rsidR="00BC03D0" w:rsidRPr="00C90DE5" w14:paraId="2F0BA260"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21062402" w14:textId="0882B7CD" w:rsidR="00BC03D0" w:rsidRPr="00C90DE5" w:rsidRDefault="00BC03D0" w:rsidP="004875B0">
            <w:pPr>
              <w:pStyle w:val="UNSWTableText"/>
              <w:rPr>
                <w:rFonts w:cs="Arial"/>
                <w:b w:val="0"/>
                <w:bCs w:val="0"/>
                <w:color w:val="000000"/>
              </w:rPr>
            </w:pPr>
            <w:r w:rsidRPr="00C90DE5">
              <w:rPr>
                <w:rFonts w:cs="Arial"/>
              </w:rPr>
              <w:t>Materials</w:t>
            </w:r>
          </w:p>
        </w:tc>
        <w:tc>
          <w:tcPr>
            <w:tcW w:w="7809" w:type="dxa"/>
            <w:gridSpan w:val="4"/>
            <w:tcBorders>
              <w:left w:val="nil"/>
              <w:right w:val="nil"/>
            </w:tcBorders>
          </w:tcPr>
          <w:p w14:paraId="03A01328" w14:textId="19D1F27D"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highlight w:val="yellow"/>
              </w:rPr>
              <w:t xml:space="preserve">[DETAILS OF THE MATERIAL REQUESTED, INCLUDE SPECIFIC INFORMATION] </w:t>
            </w:r>
          </w:p>
        </w:tc>
      </w:tr>
      <w:tr w:rsidR="00BC03D0" w:rsidRPr="00C90DE5" w14:paraId="274D92F2"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21D9F223" w14:textId="26507609" w:rsidR="00BC03D0" w:rsidRPr="00C90DE5" w:rsidRDefault="00BC03D0" w:rsidP="004875B0">
            <w:pPr>
              <w:pStyle w:val="UNSWTableText"/>
              <w:rPr>
                <w:rFonts w:cs="Arial"/>
                <w:b w:val="0"/>
                <w:bCs w:val="0"/>
                <w:color w:val="000000"/>
              </w:rPr>
            </w:pPr>
            <w:r w:rsidRPr="00C90DE5">
              <w:rPr>
                <w:rFonts w:cs="Arial"/>
              </w:rPr>
              <w:t xml:space="preserve">Purpose </w:t>
            </w:r>
          </w:p>
        </w:tc>
        <w:tc>
          <w:tcPr>
            <w:tcW w:w="7809" w:type="dxa"/>
            <w:gridSpan w:val="4"/>
            <w:tcBorders>
              <w:left w:val="nil"/>
              <w:right w:val="nil"/>
            </w:tcBorders>
          </w:tcPr>
          <w:p w14:paraId="412AF032" w14:textId="77CCFBD3"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noProof/>
                <w:highlight w:val="yellow"/>
              </w:rPr>
              <w:t>[DESCRIBE WHAT THE MATERIAL WILL BE USED FOR. THIS MTA TEMPLATE AS DRAFTED IS FOR NON-CLINICAL, NON-COMMERCIAL RESEARCH PURPOSES.]</w:t>
            </w:r>
          </w:p>
        </w:tc>
      </w:tr>
      <w:tr w:rsidR="00BC03D0" w:rsidRPr="00C90DE5" w14:paraId="2C03C246"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334A693A" w14:textId="0DE5D593" w:rsidR="00BC03D0" w:rsidRPr="00C90DE5" w:rsidRDefault="00BC03D0" w:rsidP="004875B0">
            <w:pPr>
              <w:pStyle w:val="UNSWTableText"/>
              <w:rPr>
                <w:rFonts w:cs="Arial"/>
                <w:b w:val="0"/>
                <w:bCs w:val="0"/>
                <w:color w:val="000000"/>
              </w:rPr>
            </w:pPr>
            <w:r w:rsidRPr="00C90DE5">
              <w:rPr>
                <w:rFonts w:cs="Arial"/>
              </w:rPr>
              <w:t>Term</w:t>
            </w:r>
          </w:p>
        </w:tc>
        <w:tc>
          <w:tcPr>
            <w:tcW w:w="7809" w:type="dxa"/>
            <w:gridSpan w:val="4"/>
            <w:tcBorders>
              <w:left w:val="nil"/>
              <w:right w:val="nil"/>
            </w:tcBorders>
          </w:tcPr>
          <w:p w14:paraId="48B39263" w14:textId="453F2F0F"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i/>
                <w:iCs/>
                <w:highlight w:val="yellow"/>
              </w:rPr>
              <w:t>[If you want the Recipient to only be able to use the Materials for a defined period – specify that period here.]</w:t>
            </w:r>
          </w:p>
        </w:tc>
      </w:tr>
      <w:tr w:rsidR="00BC03D0" w:rsidRPr="00C90DE5" w14:paraId="666CA903"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5CE23389" w14:textId="23FD374E" w:rsidR="00BC03D0" w:rsidRPr="00C90DE5" w:rsidRDefault="00BC03D0" w:rsidP="004875B0">
            <w:pPr>
              <w:pStyle w:val="UNSWTableText"/>
              <w:rPr>
                <w:rFonts w:cs="Arial"/>
                <w:b w:val="0"/>
                <w:bCs w:val="0"/>
                <w:color w:val="000000"/>
              </w:rPr>
            </w:pPr>
            <w:r w:rsidRPr="00C90DE5">
              <w:rPr>
                <w:rFonts w:cs="Arial"/>
              </w:rPr>
              <w:t>Quantity</w:t>
            </w:r>
          </w:p>
        </w:tc>
        <w:tc>
          <w:tcPr>
            <w:tcW w:w="7809" w:type="dxa"/>
            <w:gridSpan w:val="4"/>
            <w:tcBorders>
              <w:left w:val="nil"/>
              <w:right w:val="nil"/>
            </w:tcBorders>
          </w:tcPr>
          <w:p w14:paraId="6CDFF2A6" w14:textId="443F718B"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highlight w:val="yellow"/>
              </w:rPr>
              <w:t>[TYPE AND QUANTITY]</w:t>
            </w:r>
          </w:p>
        </w:tc>
      </w:tr>
      <w:tr w:rsidR="00BC03D0" w:rsidRPr="00C90DE5" w14:paraId="2D24E7F6"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1368B5A8" w14:textId="50F3C2E7" w:rsidR="00BC03D0" w:rsidRPr="00C90DE5" w:rsidRDefault="00BC03D0" w:rsidP="004875B0">
            <w:pPr>
              <w:pStyle w:val="UNSWTableText"/>
              <w:rPr>
                <w:rFonts w:cs="Arial"/>
                <w:b w:val="0"/>
                <w:bCs w:val="0"/>
                <w:color w:val="000000"/>
              </w:rPr>
            </w:pPr>
            <w:r w:rsidRPr="00C90DE5">
              <w:rPr>
                <w:rFonts w:cs="Arial"/>
              </w:rPr>
              <w:t>Packaging</w:t>
            </w:r>
          </w:p>
        </w:tc>
        <w:tc>
          <w:tcPr>
            <w:tcW w:w="7809" w:type="dxa"/>
            <w:gridSpan w:val="4"/>
            <w:tcBorders>
              <w:left w:val="nil"/>
              <w:right w:val="nil"/>
            </w:tcBorders>
          </w:tcPr>
          <w:p w14:paraId="330DA2A2" w14:textId="3288F6DA"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noProof/>
                <w:highlight w:val="yellow"/>
              </w:rPr>
              <w:t xml:space="preserve">[DETAILS </w:t>
            </w:r>
            <w:r w:rsidRPr="00C90DE5">
              <w:rPr>
                <w:rFonts w:cs="Arial"/>
                <w:b/>
                <w:bCs/>
                <w:noProof/>
                <w:highlight w:val="yellow"/>
              </w:rPr>
              <w:t>OR</w:t>
            </w:r>
            <w:r w:rsidRPr="00C90DE5">
              <w:rPr>
                <w:rFonts w:cs="Arial"/>
                <w:noProof/>
                <w:highlight w:val="yellow"/>
              </w:rPr>
              <w:t xml:space="preserve"> NA]</w:t>
            </w:r>
          </w:p>
        </w:tc>
      </w:tr>
      <w:tr w:rsidR="00BC03D0" w:rsidRPr="00C90DE5" w14:paraId="60691A26"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4F1D1671" w14:textId="4B72E85B" w:rsidR="00BC03D0" w:rsidRPr="00C90DE5" w:rsidRDefault="00BC03D0" w:rsidP="004875B0">
            <w:pPr>
              <w:pStyle w:val="UNSWTableText"/>
              <w:rPr>
                <w:rFonts w:cs="Arial"/>
                <w:b w:val="0"/>
                <w:bCs w:val="0"/>
                <w:color w:val="000000"/>
              </w:rPr>
            </w:pPr>
            <w:r w:rsidRPr="00C90DE5">
              <w:rPr>
                <w:rFonts w:cs="Arial"/>
              </w:rPr>
              <w:t>Collection Location</w:t>
            </w:r>
          </w:p>
        </w:tc>
        <w:tc>
          <w:tcPr>
            <w:tcW w:w="7809" w:type="dxa"/>
            <w:gridSpan w:val="4"/>
            <w:tcBorders>
              <w:left w:val="nil"/>
              <w:right w:val="nil"/>
            </w:tcBorders>
          </w:tcPr>
          <w:p w14:paraId="29F2BDD3" w14:textId="1248B8C3"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noProof/>
                <w:highlight w:val="yellow"/>
              </w:rPr>
              <w:t xml:space="preserve">[DETAILS </w:t>
            </w:r>
            <w:r w:rsidRPr="00C90DE5">
              <w:rPr>
                <w:rFonts w:cs="Arial"/>
                <w:b/>
                <w:bCs/>
                <w:noProof/>
                <w:highlight w:val="yellow"/>
              </w:rPr>
              <w:t>OR</w:t>
            </w:r>
            <w:r w:rsidRPr="00C90DE5">
              <w:rPr>
                <w:rFonts w:cs="Arial"/>
                <w:noProof/>
                <w:highlight w:val="yellow"/>
              </w:rPr>
              <w:t xml:space="preserve"> NA]</w:t>
            </w:r>
          </w:p>
        </w:tc>
      </w:tr>
      <w:tr w:rsidR="00BC03D0" w:rsidRPr="00C90DE5" w14:paraId="5DC6E1D2"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1A089F31" w14:textId="0AE4D22E" w:rsidR="00BC03D0" w:rsidRPr="00C90DE5" w:rsidRDefault="00BC03D0" w:rsidP="004875B0">
            <w:pPr>
              <w:pStyle w:val="UNSWTableText"/>
              <w:rPr>
                <w:rFonts w:cs="Arial"/>
                <w:b w:val="0"/>
                <w:bCs w:val="0"/>
                <w:color w:val="000000"/>
              </w:rPr>
            </w:pPr>
            <w:r w:rsidRPr="00C90DE5">
              <w:rPr>
                <w:rFonts w:cs="Arial"/>
              </w:rPr>
              <w:t>Collection Date</w:t>
            </w:r>
          </w:p>
        </w:tc>
        <w:tc>
          <w:tcPr>
            <w:tcW w:w="7809" w:type="dxa"/>
            <w:gridSpan w:val="4"/>
            <w:tcBorders>
              <w:left w:val="nil"/>
              <w:right w:val="nil"/>
            </w:tcBorders>
          </w:tcPr>
          <w:p w14:paraId="57CFE667" w14:textId="075FF12D"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noProof/>
                <w:highlight w:val="yellow"/>
              </w:rPr>
              <w:t xml:space="preserve">[EXPECTED DATE </w:t>
            </w:r>
            <w:r w:rsidRPr="00C90DE5">
              <w:rPr>
                <w:rFonts w:cs="Arial"/>
                <w:b/>
                <w:bCs/>
                <w:noProof/>
                <w:highlight w:val="yellow"/>
              </w:rPr>
              <w:t>OR</w:t>
            </w:r>
            <w:r w:rsidRPr="00C90DE5">
              <w:rPr>
                <w:rFonts w:cs="Arial"/>
                <w:noProof/>
                <w:highlight w:val="yellow"/>
              </w:rPr>
              <w:t xml:space="preserve"> TIME PERIOD]</w:t>
            </w:r>
          </w:p>
        </w:tc>
      </w:tr>
      <w:tr w:rsidR="00BC03D0" w:rsidRPr="00C90DE5" w14:paraId="25B48EEB"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57A92C7A" w14:textId="06B4033F" w:rsidR="00BC03D0" w:rsidRPr="00C90DE5" w:rsidRDefault="00BC03D0" w:rsidP="004875B0">
            <w:pPr>
              <w:pStyle w:val="UNSWTableText"/>
              <w:rPr>
                <w:rFonts w:cs="Arial"/>
                <w:b w:val="0"/>
                <w:bCs w:val="0"/>
                <w:color w:val="000000"/>
              </w:rPr>
            </w:pPr>
            <w:r w:rsidRPr="00C90DE5">
              <w:rPr>
                <w:rFonts w:cs="Arial"/>
              </w:rPr>
              <w:t>Fees (recoverable costs)</w:t>
            </w:r>
          </w:p>
        </w:tc>
        <w:tc>
          <w:tcPr>
            <w:tcW w:w="7809" w:type="dxa"/>
            <w:gridSpan w:val="4"/>
            <w:tcBorders>
              <w:left w:val="nil"/>
              <w:right w:val="nil"/>
            </w:tcBorders>
          </w:tcPr>
          <w:p w14:paraId="42ED4EB2" w14:textId="77777777"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C90DE5">
              <w:rPr>
                <w:rFonts w:cs="Arial"/>
                <w:noProof/>
                <w:highlight w:val="yellow"/>
              </w:rPr>
              <w:t xml:space="preserve">$[NUMBER </w:t>
            </w:r>
            <w:r w:rsidRPr="00C90DE5">
              <w:rPr>
                <w:rFonts w:cs="Arial"/>
                <w:b/>
                <w:bCs/>
                <w:noProof/>
                <w:highlight w:val="yellow"/>
              </w:rPr>
              <w:t>OR</w:t>
            </w:r>
            <w:r w:rsidRPr="00C90DE5">
              <w:rPr>
                <w:rFonts w:cs="Arial"/>
                <w:noProof/>
                <w:highlight w:val="yellow"/>
              </w:rPr>
              <w:t xml:space="preserve"> NA] (exclusive of GST)</w:t>
            </w:r>
          </w:p>
          <w:p w14:paraId="101C389D" w14:textId="24F0CF18"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i/>
                <w:iCs/>
                <w:noProof/>
                <w:highlight w:val="yellow"/>
              </w:rPr>
              <w:t>[The Recipient should pay for costs associated with storage, packaging and transport or delivery of the material]</w:t>
            </w:r>
          </w:p>
        </w:tc>
      </w:tr>
      <w:tr w:rsidR="00BC03D0" w:rsidRPr="00C90DE5" w14:paraId="25FD40DA"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6CD4666C" w14:textId="454589AF" w:rsidR="00BC03D0" w:rsidRPr="00C90DE5" w:rsidRDefault="00BC03D0" w:rsidP="004875B0">
            <w:pPr>
              <w:pStyle w:val="UNSWTableText"/>
              <w:rPr>
                <w:rFonts w:cs="Arial"/>
                <w:b w:val="0"/>
                <w:bCs w:val="0"/>
                <w:color w:val="000000"/>
              </w:rPr>
            </w:pPr>
            <w:r w:rsidRPr="00C90DE5">
              <w:rPr>
                <w:rFonts w:cs="Arial"/>
              </w:rPr>
              <w:t xml:space="preserve">Project </w:t>
            </w:r>
          </w:p>
        </w:tc>
        <w:tc>
          <w:tcPr>
            <w:tcW w:w="7809" w:type="dxa"/>
            <w:gridSpan w:val="4"/>
            <w:tcBorders>
              <w:left w:val="nil"/>
              <w:right w:val="nil"/>
            </w:tcBorders>
          </w:tcPr>
          <w:p w14:paraId="2B6A3EF0" w14:textId="17BFE0BC"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noProof/>
                <w:highlight w:val="yellow"/>
              </w:rPr>
              <w:t>[NAME OR TITLE OF THE RESEARCH PROJECT, STUDY OR PROTOCOL THE MATERIAL WILL BE USED IN]</w:t>
            </w:r>
          </w:p>
        </w:tc>
      </w:tr>
      <w:tr w:rsidR="00BC03D0" w:rsidRPr="00C90DE5" w14:paraId="3A99B812"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3EA5AACB" w14:textId="371D3DD3" w:rsidR="00BC03D0" w:rsidRPr="00C90DE5" w:rsidRDefault="00BC03D0" w:rsidP="004875B0">
            <w:pPr>
              <w:pStyle w:val="UNSWTableText"/>
              <w:rPr>
                <w:rFonts w:cs="Arial"/>
                <w:b w:val="0"/>
                <w:bCs w:val="0"/>
                <w:color w:val="000000"/>
              </w:rPr>
            </w:pPr>
            <w:r w:rsidRPr="00C90DE5">
              <w:rPr>
                <w:rFonts w:cs="Arial"/>
              </w:rPr>
              <w:t>Project Location</w:t>
            </w:r>
          </w:p>
        </w:tc>
        <w:tc>
          <w:tcPr>
            <w:tcW w:w="7809" w:type="dxa"/>
            <w:gridSpan w:val="4"/>
            <w:tcBorders>
              <w:left w:val="nil"/>
              <w:right w:val="nil"/>
            </w:tcBorders>
          </w:tcPr>
          <w:p w14:paraId="7496070F" w14:textId="77D9A3F6"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C90DE5">
              <w:rPr>
                <w:rFonts w:cs="Arial"/>
                <w:noProof/>
                <w:highlight w:val="yellow"/>
              </w:rPr>
              <w:t>[PREMISES WHERE THE MATERAL WILL BE USED]</w:t>
            </w:r>
          </w:p>
        </w:tc>
      </w:tr>
      <w:tr w:rsidR="00BC03D0" w:rsidRPr="00C90DE5" w14:paraId="16A13C2F" w14:textId="77777777" w:rsidTr="00BC03D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397E6078" w14:textId="73740C2D" w:rsidR="00BC03D0" w:rsidRPr="00C90DE5" w:rsidRDefault="00BC03D0" w:rsidP="004875B0">
            <w:pPr>
              <w:pStyle w:val="UNSWTableText"/>
              <w:rPr>
                <w:rFonts w:cs="Arial"/>
                <w:b w:val="0"/>
                <w:bCs w:val="0"/>
                <w:color w:val="000000"/>
              </w:rPr>
            </w:pPr>
            <w:r w:rsidRPr="00C90DE5">
              <w:rPr>
                <w:rFonts w:cs="Arial"/>
              </w:rPr>
              <w:t>Insurance</w:t>
            </w:r>
          </w:p>
        </w:tc>
        <w:tc>
          <w:tcPr>
            <w:tcW w:w="7809" w:type="dxa"/>
            <w:gridSpan w:val="4"/>
            <w:tcBorders>
              <w:left w:val="nil"/>
              <w:right w:val="nil"/>
            </w:tcBorders>
          </w:tcPr>
          <w:p w14:paraId="40479EBB" w14:textId="46040545" w:rsidR="00BC03D0" w:rsidRPr="00C90DE5" w:rsidRDefault="00BC03D0" w:rsidP="004875B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C90DE5">
              <w:rPr>
                <w:rFonts w:cs="Arial"/>
                <w:highlight w:val="yellow"/>
              </w:rPr>
              <w:t>[SPECIFY TYPES OF INSURANCE AND $ LIMITS IF REQUIRED OR NA]</w:t>
            </w:r>
            <w:r w:rsidRPr="00C90DE5">
              <w:rPr>
                <w:rFonts w:cs="Arial"/>
              </w:rPr>
              <w:t xml:space="preserve"> </w:t>
            </w:r>
          </w:p>
        </w:tc>
      </w:tr>
      <w:tr w:rsidR="00BC03D0" w:rsidRPr="00C90DE5" w14:paraId="3F598149" w14:textId="77777777" w:rsidTr="00BC03D0">
        <w:trPr>
          <w:trHeight w:val="47"/>
        </w:trPr>
        <w:tc>
          <w:tcPr>
            <w:cnfStyle w:val="001000000000" w:firstRow="0" w:lastRow="0" w:firstColumn="1" w:lastColumn="0" w:oddVBand="0" w:evenVBand="0" w:oddHBand="0" w:evenHBand="0" w:firstRowFirstColumn="0" w:firstRowLastColumn="0" w:lastRowFirstColumn="0" w:lastRowLastColumn="0"/>
            <w:tcW w:w="2225" w:type="dxa"/>
            <w:tcBorders>
              <w:left w:val="nil"/>
              <w:right w:val="nil"/>
            </w:tcBorders>
          </w:tcPr>
          <w:p w14:paraId="69E02E83" w14:textId="234B09B3" w:rsidR="00BC03D0" w:rsidRPr="00C90DE5" w:rsidRDefault="00BC03D0" w:rsidP="004875B0">
            <w:pPr>
              <w:pStyle w:val="UNSWTableText"/>
              <w:rPr>
                <w:rFonts w:cs="Arial"/>
                <w:b w:val="0"/>
                <w:bCs w:val="0"/>
                <w:color w:val="000000"/>
              </w:rPr>
            </w:pPr>
            <w:r w:rsidRPr="00C90DE5">
              <w:rPr>
                <w:rFonts w:cs="Arial"/>
              </w:rPr>
              <w:lastRenderedPageBreak/>
              <w:t>Special Conditions</w:t>
            </w:r>
          </w:p>
        </w:tc>
        <w:tc>
          <w:tcPr>
            <w:tcW w:w="7809" w:type="dxa"/>
            <w:gridSpan w:val="4"/>
            <w:tcBorders>
              <w:left w:val="nil"/>
              <w:right w:val="nil"/>
            </w:tcBorders>
          </w:tcPr>
          <w:p w14:paraId="10BFE582" w14:textId="77777777" w:rsidR="00BC03D0" w:rsidRPr="00C90DE5" w:rsidRDefault="00BC03D0" w:rsidP="004875B0">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r w:rsidRPr="00C90DE5">
              <w:rPr>
                <w:rFonts w:cs="Arial"/>
                <w:highlight w:val="yellow"/>
              </w:rPr>
              <w:t>[SPECIFY ANY SPECIAL CONDITIONS RELATED TO MATTERS SUCH AS SUPPLY OF THE MATERIALS, INTELLECTUAL PROPERTY, USE OF THE RESULTS BY UNSW, PUBLICATION, ATTRIBUTION, OR OTHERWISE THAT ARE NON-STANDARD TO THE GENERAL TERMS]</w:t>
            </w:r>
          </w:p>
          <w:p w14:paraId="69462550" w14:textId="77777777" w:rsidR="005C232B" w:rsidRDefault="005C232B" w:rsidP="004875B0">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p>
          <w:p w14:paraId="5865401D" w14:textId="2AED363A" w:rsidR="00BC03D0" w:rsidRPr="00C90DE5" w:rsidRDefault="005C232B" w:rsidP="004875B0">
            <w:pPr>
              <w:pStyle w:val="UNSWTableText"/>
              <w:cnfStyle w:val="000000000000" w:firstRow="0" w:lastRow="0" w:firstColumn="0" w:lastColumn="0" w:oddVBand="0" w:evenVBand="0" w:oddHBand="0" w:evenHBand="0" w:firstRowFirstColumn="0" w:firstRowLastColumn="0" w:lastRowFirstColumn="0" w:lastRowLastColumn="0"/>
              <w:rPr>
                <w:rFonts w:cs="Arial"/>
              </w:rPr>
            </w:pPr>
            <w:r>
              <w:rPr>
                <w:rFonts w:cs="Arial"/>
                <w:highlight w:val="yellow"/>
              </w:rPr>
              <w:t>[</w:t>
            </w:r>
            <w:r w:rsidR="00652481" w:rsidRPr="00386EED">
              <w:rPr>
                <w:rFonts w:cs="Arial"/>
                <w:highlight w:val="yellow"/>
              </w:rPr>
              <w:t xml:space="preserve">Please seek assistance from the </w:t>
            </w:r>
            <w:bookmarkStart w:id="11" w:name="_9kR3WTr2664BIh65F9IkhnhVjs"/>
            <w:r w:rsidR="00652481" w:rsidRPr="00386EED">
              <w:rPr>
                <w:rFonts w:cs="Arial"/>
                <w:highlight w:val="yellow"/>
              </w:rPr>
              <w:t xml:space="preserve">UNSW Legal </w:t>
            </w:r>
            <w:bookmarkEnd w:id="11"/>
            <w:r w:rsidR="00652481">
              <w:rPr>
                <w:rFonts w:cs="Arial"/>
                <w:highlight w:val="yellow"/>
              </w:rPr>
              <w:t>Office</w:t>
            </w:r>
            <w:r w:rsidR="00652481" w:rsidRPr="00386EED">
              <w:rPr>
                <w:rFonts w:cs="Arial"/>
                <w:highlight w:val="yellow"/>
              </w:rPr>
              <w:t xml:space="preserve"> where the </w:t>
            </w:r>
            <w:bookmarkStart w:id="12" w:name="_9kMHG5YVt4886CJhYrfkjnQO6ws9A6CH"/>
            <w:r w:rsidR="00652481" w:rsidRPr="00386EED">
              <w:rPr>
                <w:rFonts w:cs="Arial"/>
                <w:highlight w:val="yellow"/>
              </w:rPr>
              <w:t>Special Conditions</w:t>
            </w:r>
            <w:bookmarkEnd w:id="12"/>
            <w:r w:rsidR="00652481" w:rsidRPr="00386EED">
              <w:rPr>
                <w:rFonts w:cs="Arial"/>
                <w:highlight w:val="yellow"/>
              </w:rPr>
              <w:t xml:space="preserve"> required to be inserted </w:t>
            </w:r>
            <w:r w:rsidR="00652481">
              <w:rPr>
                <w:rFonts w:cs="Arial"/>
                <w:highlight w:val="yellow"/>
              </w:rPr>
              <w:t>are not consistent with the</w:t>
            </w:r>
            <w:r w:rsidR="00652481" w:rsidRPr="00386EED">
              <w:rPr>
                <w:rFonts w:cs="Arial"/>
                <w:highlight w:val="yellow"/>
              </w:rPr>
              <w:t xml:space="preserve"> </w:t>
            </w:r>
            <w:bookmarkStart w:id="13" w:name="_9kMKJ5YVt4886CIUBpqvsnhV09B"/>
            <w:r w:rsidR="00652481" w:rsidRPr="00386EED">
              <w:rPr>
                <w:rFonts w:cs="Arial"/>
                <w:highlight w:val="yellow"/>
              </w:rPr>
              <w:t>General Terms</w:t>
            </w:r>
            <w:bookmarkEnd w:id="13"/>
            <w:r w:rsidR="00652481" w:rsidRPr="00386EED">
              <w:rPr>
                <w:rFonts w:cs="Arial"/>
                <w:highlight w:val="yellow"/>
              </w:rPr>
              <w:t xml:space="preserve"> of this Agreement</w:t>
            </w:r>
            <w:r w:rsidR="00652481">
              <w:rPr>
                <w:rFonts w:cs="Arial"/>
                <w:highlight w:val="yellow"/>
              </w:rPr>
              <w:t>. This is because the Special Conditions override the General Terms</w:t>
            </w:r>
            <w:r w:rsidR="00652481">
              <w:rPr>
                <w:rFonts w:cs="Arial"/>
              </w:rPr>
              <w:t>]</w:t>
            </w:r>
          </w:p>
        </w:tc>
      </w:tr>
    </w:tbl>
    <w:p w14:paraId="435C20E5" w14:textId="538E6A8D" w:rsidR="00FC7307" w:rsidRPr="00C90DE5" w:rsidRDefault="00FC7307" w:rsidP="00A17F91">
      <w:pPr>
        <w:pStyle w:val="BodyText"/>
      </w:pPr>
    </w:p>
    <w:p w14:paraId="70E4DD71" w14:textId="77777777" w:rsidR="00A17F91" w:rsidRDefault="00A17F91" w:rsidP="00A17F91">
      <w:pPr>
        <w:pStyle w:val="BodyText"/>
      </w:pPr>
    </w:p>
    <w:p w14:paraId="3D8A066B" w14:textId="732516B4" w:rsidR="00A17F91" w:rsidRDefault="00A17F91" w:rsidP="00FC7307">
      <w:pPr>
        <w:rPr>
          <w:rFonts w:cs="Arial"/>
        </w:rPr>
        <w:sectPr w:rsidR="00A17F91" w:rsidSect="00743453">
          <w:headerReference w:type="default" r:id="rId20"/>
          <w:footerReference w:type="default" r:id="rId21"/>
          <w:headerReference w:type="first" r:id="rId22"/>
          <w:footerReference w:type="first" r:id="rId23"/>
          <w:pgSz w:w="11906" w:h="16838" w:code="9"/>
          <w:pgMar w:top="936" w:right="936" w:bottom="1418" w:left="936" w:header="851" w:footer="624" w:gutter="0"/>
          <w:cols w:space="708"/>
          <w:titlePg/>
          <w:docGrid w:linePitch="360"/>
        </w:sectPr>
      </w:pPr>
    </w:p>
    <w:p w14:paraId="199A7D10" w14:textId="075CDADD" w:rsidR="00FC7307" w:rsidRDefault="00FC7307" w:rsidP="00FC7307">
      <w:pPr>
        <w:rPr>
          <w:rFonts w:cs="Arial"/>
        </w:rPr>
      </w:pPr>
    </w:p>
    <w:p w14:paraId="66DA6658" w14:textId="77ED9C00" w:rsidR="00F370AF" w:rsidRPr="00C90DE5" w:rsidRDefault="00F370AF" w:rsidP="00F370AF">
      <w:pPr>
        <w:pStyle w:val="UNSWHeading"/>
        <w:rPr>
          <w:rFonts w:cs="Arial"/>
        </w:rPr>
      </w:pPr>
      <w:r w:rsidRPr="00C90DE5">
        <w:rPr>
          <w:rFonts w:cs="Arial"/>
        </w:rPr>
        <w:t>EXECUTION</w:t>
      </w:r>
    </w:p>
    <w:p w14:paraId="63953DF2" w14:textId="77777777" w:rsidR="00F370AF" w:rsidRPr="00C90DE5" w:rsidRDefault="00F370AF" w:rsidP="00F370AF">
      <w:pPr>
        <w:rPr>
          <w:rFonts w:cs="Arial"/>
        </w:rPr>
      </w:pPr>
    </w:p>
    <w:p w14:paraId="6F76500B" w14:textId="57216C80" w:rsidR="00F370AF" w:rsidRPr="00C90DE5" w:rsidRDefault="00F370AF" w:rsidP="00F370AF">
      <w:pPr>
        <w:rPr>
          <w:rFonts w:cs="Arial"/>
          <w:b/>
          <w:bCs/>
        </w:rPr>
      </w:pPr>
      <w:r w:rsidRPr="00C90DE5">
        <w:rPr>
          <w:rFonts w:cs="Arial"/>
          <w:b/>
          <w:bCs/>
        </w:rPr>
        <w:t>Executed as an Agreement</w:t>
      </w:r>
    </w:p>
    <w:p w14:paraId="28E99BC0" w14:textId="77777777" w:rsidR="00F370AF" w:rsidRPr="00C90DE5" w:rsidRDefault="00F370AF" w:rsidP="00F370AF">
      <w:pPr>
        <w:widowControl w:val="0"/>
        <w:rPr>
          <w:rFonts w:cs="Arial"/>
          <w:b/>
          <w:bCs/>
        </w:rPr>
      </w:pPr>
    </w:p>
    <w:tbl>
      <w:tblPr>
        <w:tblStyle w:val="TableGrid"/>
        <w:tblW w:w="9356" w:type="dxa"/>
        <w:tblLayout w:type="fixed"/>
        <w:tblCellMar>
          <w:left w:w="0" w:type="dxa"/>
          <w:right w:w="0" w:type="dxa"/>
        </w:tblCellMar>
        <w:tblLook w:val="01E0" w:firstRow="1" w:lastRow="1" w:firstColumn="1" w:lastColumn="1" w:noHBand="0" w:noVBand="0"/>
      </w:tblPr>
      <w:tblGrid>
        <w:gridCol w:w="4535"/>
        <w:gridCol w:w="284"/>
        <w:gridCol w:w="4537"/>
      </w:tblGrid>
      <w:tr w:rsidR="00F370AF" w:rsidRPr="00C90DE5" w14:paraId="60D2FE41" w14:textId="77777777" w:rsidTr="006372A1">
        <w:trPr>
          <w:cantSplit/>
          <w:trHeight w:val="339"/>
        </w:trPr>
        <w:tc>
          <w:tcPr>
            <w:tcW w:w="9356" w:type="dxa"/>
            <w:gridSpan w:val="3"/>
            <w:shd w:val="clear" w:color="auto" w:fill="D9D9D9" w:themeFill="background1" w:themeFillShade="D9"/>
          </w:tcPr>
          <w:p w14:paraId="2508E201" w14:textId="77777777" w:rsidR="00F370AF" w:rsidRPr="00C90DE5" w:rsidRDefault="00F370AF" w:rsidP="00976C5C">
            <w:pPr>
              <w:pStyle w:val="UNSWBody1"/>
              <w:widowControl w:val="0"/>
              <w:spacing w:before="80" w:after="80"/>
              <w:rPr>
                <w:rFonts w:cs="Arial"/>
                <w:bCs/>
                <w:szCs w:val="20"/>
              </w:rPr>
            </w:pPr>
            <w:bookmarkStart w:id="14" w:name="_Hlk137738959"/>
            <w:r w:rsidRPr="00C90DE5">
              <w:rPr>
                <w:rFonts w:cs="Arial"/>
                <w:bCs/>
              </w:rPr>
              <w:t>Signed for and on behalf of UNSW by its authorised representative:</w:t>
            </w:r>
          </w:p>
        </w:tc>
      </w:tr>
      <w:tr w:rsidR="00F370AF" w:rsidRPr="00C90DE5" w14:paraId="345DD284" w14:textId="77777777" w:rsidTr="00976C5C">
        <w:trPr>
          <w:cantSplit/>
          <w:trHeight w:val="669"/>
        </w:trPr>
        <w:tc>
          <w:tcPr>
            <w:tcW w:w="4535" w:type="dxa"/>
            <w:tcBorders>
              <w:bottom w:val="single" w:sz="4" w:space="0" w:color="auto"/>
            </w:tcBorders>
          </w:tcPr>
          <w:p w14:paraId="1970DECE" w14:textId="77777777" w:rsidR="00F370AF" w:rsidRPr="00C90DE5" w:rsidRDefault="00F370AF" w:rsidP="00976C5C">
            <w:pPr>
              <w:widowControl w:val="0"/>
              <w:spacing w:after="600"/>
              <w:rPr>
                <w:rFonts w:cs="Arial"/>
              </w:rPr>
            </w:pPr>
          </w:p>
        </w:tc>
        <w:tc>
          <w:tcPr>
            <w:tcW w:w="284" w:type="dxa"/>
          </w:tcPr>
          <w:p w14:paraId="1A203A7D" w14:textId="77777777" w:rsidR="00F370AF" w:rsidRPr="00C90DE5" w:rsidRDefault="00F370AF" w:rsidP="00976C5C">
            <w:pPr>
              <w:widowControl w:val="0"/>
              <w:spacing w:after="600"/>
              <w:rPr>
                <w:rFonts w:cs="Arial"/>
              </w:rPr>
            </w:pPr>
          </w:p>
        </w:tc>
        <w:tc>
          <w:tcPr>
            <w:tcW w:w="4537" w:type="dxa"/>
            <w:tcBorders>
              <w:bottom w:val="single" w:sz="4" w:space="0" w:color="auto"/>
            </w:tcBorders>
          </w:tcPr>
          <w:p w14:paraId="617082FB" w14:textId="77777777" w:rsidR="00F370AF" w:rsidRPr="00C90DE5" w:rsidRDefault="00F370AF" w:rsidP="00976C5C">
            <w:pPr>
              <w:widowControl w:val="0"/>
              <w:spacing w:after="600"/>
              <w:rPr>
                <w:rFonts w:cs="Arial"/>
              </w:rPr>
            </w:pPr>
          </w:p>
        </w:tc>
      </w:tr>
      <w:tr w:rsidR="00F370AF" w:rsidRPr="00C90DE5" w14:paraId="59A34C89" w14:textId="77777777" w:rsidTr="00976C5C">
        <w:trPr>
          <w:cantSplit/>
          <w:trHeight w:val="669"/>
        </w:trPr>
        <w:tc>
          <w:tcPr>
            <w:tcW w:w="4535" w:type="dxa"/>
            <w:tcBorders>
              <w:top w:val="single" w:sz="4" w:space="0" w:color="auto"/>
              <w:bottom w:val="single" w:sz="4" w:space="0" w:color="auto"/>
            </w:tcBorders>
          </w:tcPr>
          <w:p w14:paraId="0E61EB0C" w14:textId="77777777" w:rsidR="00F370AF" w:rsidRPr="00C90DE5" w:rsidRDefault="00F370AF" w:rsidP="00976C5C">
            <w:pPr>
              <w:widowControl w:val="0"/>
              <w:spacing w:after="600"/>
              <w:rPr>
                <w:rFonts w:cs="Arial"/>
              </w:rPr>
            </w:pPr>
            <w:r w:rsidRPr="00C90DE5">
              <w:rPr>
                <w:rFonts w:cs="Arial"/>
              </w:rPr>
              <w:t>Signature</w:t>
            </w:r>
          </w:p>
        </w:tc>
        <w:tc>
          <w:tcPr>
            <w:tcW w:w="284" w:type="dxa"/>
            <w:shd w:val="clear" w:color="auto" w:fill="auto"/>
            <w:vAlign w:val="bottom"/>
          </w:tcPr>
          <w:p w14:paraId="5D82DDB6" w14:textId="77777777" w:rsidR="00F370AF" w:rsidRPr="00C90DE5" w:rsidRDefault="00F370AF" w:rsidP="00976C5C">
            <w:pPr>
              <w:widowControl w:val="0"/>
              <w:spacing w:after="600"/>
              <w:rPr>
                <w:rFonts w:cs="Arial"/>
              </w:rPr>
            </w:pPr>
          </w:p>
        </w:tc>
        <w:tc>
          <w:tcPr>
            <w:tcW w:w="4537" w:type="dxa"/>
            <w:tcBorders>
              <w:top w:val="single" w:sz="4" w:space="0" w:color="auto"/>
              <w:bottom w:val="single" w:sz="4" w:space="0" w:color="auto"/>
            </w:tcBorders>
            <w:shd w:val="clear" w:color="auto" w:fill="auto"/>
            <w:vAlign w:val="bottom"/>
          </w:tcPr>
          <w:p w14:paraId="00806B5C" w14:textId="77777777" w:rsidR="00F370AF" w:rsidRPr="00C90DE5" w:rsidRDefault="00F370AF" w:rsidP="00976C5C">
            <w:pPr>
              <w:widowControl w:val="0"/>
              <w:spacing w:after="600"/>
              <w:rPr>
                <w:rFonts w:cs="Arial"/>
              </w:rPr>
            </w:pPr>
            <w:r w:rsidRPr="00C90DE5">
              <w:rPr>
                <w:rFonts w:cs="Arial"/>
              </w:rPr>
              <w:t>Date</w:t>
            </w:r>
          </w:p>
        </w:tc>
      </w:tr>
      <w:tr w:rsidR="00F370AF" w:rsidRPr="00C90DE5" w14:paraId="21B4B21A" w14:textId="77777777" w:rsidTr="00976C5C">
        <w:trPr>
          <w:cantSplit/>
          <w:trHeight w:val="669"/>
        </w:trPr>
        <w:tc>
          <w:tcPr>
            <w:tcW w:w="4535" w:type="dxa"/>
            <w:tcBorders>
              <w:top w:val="single" w:sz="4" w:space="0" w:color="auto"/>
              <w:bottom w:val="single" w:sz="4" w:space="0" w:color="auto"/>
            </w:tcBorders>
          </w:tcPr>
          <w:p w14:paraId="68BC12BD" w14:textId="77777777" w:rsidR="00F370AF" w:rsidRPr="00C90DE5" w:rsidRDefault="00F370AF" w:rsidP="00976C5C">
            <w:pPr>
              <w:widowControl w:val="0"/>
              <w:spacing w:after="600"/>
              <w:rPr>
                <w:rFonts w:cs="Arial"/>
              </w:rPr>
            </w:pPr>
            <w:r w:rsidRPr="00C90DE5">
              <w:rPr>
                <w:rFonts w:cs="Arial"/>
              </w:rPr>
              <w:t>Name of authorised representative</w:t>
            </w:r>
          </w:p>
        </w:tc>
        <w:tc>
          <w:tcPr>
            <w:tcW w:w="284" w:type="dxa"/>
            <w:vAlign w:val="bottom"/>
          </w:tcPr>
          <w:p w14:paraId="1227C257" w14:textId="77777777" w:rsidR="00F370AF" w:rsidRPr="00C90DE5" w:rsidRDefault="00F370AF" w:rsidP="00976C5C">
            <w:pPr>
              <w:widowControl w:val="0"/>
              <w:spacing w:after="600"/>
              <w:rPr>
                <w:rFonts w:cs="Arial"/>
                <w:b/>
              </w:rPr>
            </w:pPr>
          </w:p>
        </w:tc>
        <w:tc>
          <w:tcPr>
            <w:tcW w:w="4537" w:type="dxa"/>
            <w:tcBorders>
              <w:top w:val="single" w:sz="4" w:space="0" w:color="auto"/>
              <w:bottom w:val="single" w:sz="4" w:space="0" w:color="auto"/>
            </w:tcBorders>
            <w:vAlign w:val="bottom"/>
          </w:tcPr>
          <w:p w14:paraId="1A5749BE" w14:textId="77777777" w:rsidR="00F370AF" w:rsidRPr="00C90DE5" w:rsidRDefault="00F370AF" w:rsidP="00976C5C">
            <w:pPr>
              <w:widowControl w:val="0"/>
              <w:spacing w:after="600"/>
              <w:rPr>
                <w:rFonts w:cs="Arial"/>
                <w:b/>
              </w:rPr>
            </w:pPr>
            <w:r w:rsidRPr="00C90DE5">
              <w:rPr>
                <w:rFonts w:cs="Arial"/>
              </w:rPr>
              <w:t>Position</w:t>
            </w:r>
          </w:p>
        </w:tc>
      </w:tr>
      <w:bookmarkEnd w:id="14"/>
    </w:tbl>
    <w:p w14:paraId="2C214C24" w14:textId="77777777" w:rsidR="00F370AF" w:rsidRPr="00C90DE5" w:rsidRDefault="00F370AF" w:rsidP="00A17F91">
      <w:pPr>
        <w:pStyle w:val="UNSWBody1"/>
        <w:keepLines/>
        <w:widowControl w:val="0"/>
        <w:rPr>
          <w:rFonts w:cs="Arial"/>
        </w:rPr>
      </w:pPr>
    </w:p>
    <w:tbl>
      <w:tblPr>
        <w:tblStyle w:val="TableGrid"/>
        <w:tblW w:w="0" w:type="auto"/>
        <w:tblLook w:val="04A0" w:firstRow="1" w:lastRow="0" w:firstColumn="1" w:lastColumn="0" w:noHBand="0" w:noVBand="1"/>
      </w:tblPr>
      <w:tblGrid>
        <w:gridCol w:w="7088"/>
      </w:tblGrid>
      <w:tr w:rsidR="00F370AF" w:rsidRPr="00C90DE5" w14:paraId="104334BA" w14:textId="77777777" w:rsidTr="00976C5C">
        <w:trPr>
          <w:trHeight w:val="340"/>
        </w:trPr>
        <w:tc>
          <w:tcPr>
            <w:tcW w:w="7088" w:type="dxa"/>
            <w:shd w:val="clear" w:color="auto" w:fill="DADADA"/>
          </w:tcPr>
          <w:p w14:paraId="1CE19064" w14:textId="77777777" w:rsidR="00F370AF" w:rsidRDefault="00F370AF" w:rsidP="00A17F91">
            <w:pPr>
              <w:pStyle w:val="Noparagraphstyle"/>
              <w:keepLines/>
              <w:widowControl w:val="0"/>
              <w:spacing w:before="80" w:after="80" w:line="240" w:lineRule="auto"/>
              <w:ind w:left="459"/>
              <w:rPr>
                <w:rFonts w:ascii="Arial" w:hAnsi="Arial" w:cs="Arial"/>
                <w:b/>
                <w:bCs/>
                <w:sz w:val="20"/>
                <w:szCs w:val="22"/>
              </w:rPr>
            </w:pPr>
            <w:r w:rsidRPr="00C90DE5">
              <w:rPr>
                <w:rFonts w:ascii="Arial" w:hAnsi="Arial" w:cs="Arial"/>
                <w:b/>
                <w:bCs/>
                <w:noProof/>
                <w:color w:val="FFFFFF" w:themeColor="background1"/>
                <w:sz w:val="20"/>
              </w:rPr>
              <w:drawing>
                <wp:anchor distT="0" distB="0" distL="114300" distR="114300" simplePos="0" relativeHeight="251659264" behindDoc="0" locked="0" layoutInCell="1" allowOverlap="1" wp14:anchorId="0D6C4286" wp14:editId="0D40D471">
                  <wp:simplePos x="0" y="0"/>
                  <wp:positionH relativeFrom="column">
                    <wp:posOffset>0</wp:posOffset>
                  </wp:positionH>
                  <wp:positionV relativeFrom="paragraph">
                    <wp:posOffset>31115</wp:posOffset>
                  </wp:positionV>
                  <wp:extent cx="144000" cy="144000"/>
                  <wp:effectExtent l="0" t="0" r="889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C90DE5">
              <w:rPr>
                <w:rFonts w:ascii="Arial" w:hAnsi="Arial" w:cs="Arial"/>
                <w:b/>
                <w:bCs/>
                <w:sz w:val="20"/>
                <w:szCs w:val="22"/>
              </w:rPr>
              <w:t>Option A – signature by authorised representative</w:t>
            </w:r>
          </w:p>
          <w:p w14:paraId="146D0307" w14:textId="77777777" w:rsidR="005C232B" w:rsidRPr="00C90DE5" w:rsidRDefault="005C232B" w:rsidP="005C232B">
            <w:pPr>
              <w:pStyle w:val="Noparagraphstyle"/>
              <w:keepLines/>
              <w:widowControl w:val="0"/>
              <w:spacing w:line="240" w:lineRule="auto"/>
              <w:rPr>
                <w:rFonts w:ascii="Arial" w:hAnsi="Arial" w:cs="Arial"/>
                <w:bCs/>
                <w:sz w:val="18"/>
                <w:szCs w:val="20"/>
              </w:rPr>
            </w:pPr>
            <w:r w:rsidRPr="00C90DE5">
              <w:rPr>
                <w:rFonts w:ascii="Arial" w:hAnsi="Arial" w:cs="Arial"/>
                <w:bCs/>
                <w:sz w:val="18"/>
                <w:szCs w:val="20"/>
              </w:rPr>
              <w:t xml:space="preserve">Use this signature block when being signed by an authorised representative. </w:t>
            </w:r>
          </w:p>
          <w:p w14:paraId="1472B981" w14:textId="3519EDF3" w:rsidR="005C232B" w:rsidRPr="00C90DE5" w:rsidRDefault="005C232B" w:rsidP="005C232B">
            <w:pPr>
              <w:pStyle w:val="Noparagraphstyle"/>
              <w:keepLines/>
              <w:widowControl w:val="0"/>
              <w:spacing w:before="80" w:after="80" w:line="240" w:lineRule="auto"/>
              <w:rPr>
                <w:rFonts w:ascii="Arial" w:hAnsi="Arial" w:cs="Arial"/>
                <w:b/>
                <w:bCs/>
                <w:sz w:val="20"/>
                <w:szCs w:val="22"/>
              </w:rPr>
            </w:pPr>
            <w:r w:rsidRPr="00C90DE5">
              <w:rPr>
                <w:rFonts w:ascii="Arial" w:hAnsi="Arial" w:cs="Arial"/>
                <w:bCs/>
                <w:sz w:val="18"/>
                <w:szCs w:val="20"/>
              </w:rPr>
              <w:t>Delete option B below.</w:t>
            </w:r>
          </w:p>
        </w:tc>
      </w:tr>
      <w:tr w:rsidR="00F370AF" w:rsidRPr="00C90DE5" w14:paraId="56D65F21" w14:textId="77777777" w:rsidTr="005C232B">
        <w:trPr>
          <w:trHeight w:val="82"/>
        </w:trPr>
        <w:tc>
          <w:tcPr>
            <w:tcW w:w="7088" w:type="dxa"/>
          </w:tcPr>
          <w:p w14:paraId="2C305FC2" w14:textId="21B0D65E" w:rsidR="00F370AF" w:rsidRPr="00C90DE5" w:rsidRDefault="00F370AF" w:rsidP="00A17F91">
            <w:pPr>
              <w:pStyle w:val="Noparagraphstyle"/>
              <w:keepLines/>
              <w:widowControl w:val="0"/>
              <w:spacing w:line="240" w:lineRule="auto"/>
              <w:rPr>
                <w:rFonts w:ascii="Arial" w:hAnsi="Arial" w:cs="Arial"/>
                <w:b/>
                <w:bCs/>
                <w:sz w:val="20"/>
                <w:szCs w:val="22"/>
              </w:rPr>
            </w:pPr>
          </w:p>
        </w:tc>
      </w:tr>
    </w:tbl>
    <w:p w14:paraId="790C6407" w14:textId="77777777" w:rsidR="00F370AF" w:rsidRPr="00C90DE5" w:rsidRDefault="00F370AF" w:rsidP="00A17F91">
      <w:pPr>
        <w:pStyle w:val="UNSWBody1"/>
        <w:keepLines/>
        <w:widowControl w:val="0"/>
        <w:rPr>
          <w:rFonts w:cs="Arial"/>
        </w:rPr>
      </w:pPr>
    </w:p>
    <w:tbl>
      <w:tblPr>
        <w:tblStyle w:val="TableGrid"/>
        <w:tblW w:w="9352" w:type="dxa"/>
        <w:tblLayout w:type="fixed"/>
        <w:tblCellMar>
          <w:left w:w="0" w:type="dxa"/>
          <w:right w:w="0" w:type="dxa"/>
        </w:tblCellMar>
        <w:tblLook w:val="01E0" w:firstRow="1" w:lastRow="1" w:firstColumn="1" w:lastColumn="1" w:noHBand="0" w:noVBand="0"/>
      </w:tblPr>
      <w:tblGrid>
        <w:gridCol w:w="4533"/>
        <w:gridCol w:w="284"/>
        <w:gridCol w:w="2268"/>
        <w:gridCol w:w="2267"/>
      </w:tblGrid>
      <w:tr w:rsidR="00F370AF" w:rsidRPr="00C90DE5" w14:paraId="52B40475" w14:textId="77777777" w:rsidTr="006372A1">
        <w:trPr>
          <w:cantSplit/>
          <w:trHeight w:val="339"/>
        </w:trPr>
        <w:tc>
          <w:tcPr>
            <w:tcW w:w="9352" w:type="dxa"/>
            <w:gridSpan w:val="4"/>
            <w:shd w:val="clear" w:color="auto" w:fill="D9D9D9" w:themeFill="background1" w:themeFillShade="D9"/>
          </w:tcPr>
          <w:p w14:paraId="6B666816" w14:textId="77777777" w:rsidR="00F370AF" w:rsidRPr="00C90DE5" w:rsidRDefault="00F370AF" w:rsidP="00A17F91">
            <w:pPr>
              <w:pStyle w:val="UNSWBody1"/>
              <w:keepLines/>
              <w:widowControl w:val="0"/>
              <w:spacing w:before="80" w:after="80"/>
              <w:rPr>
                <w:rFonts w:cs="Arial"/>
                <w:bCs/>
                <w:szCs w:val="20"/>
              </w:rPr>
            </w:pPr>
            <w:r w:rsidRPr="00C90DE5">
              <w:rPr>
                <w:rFonts w:cs="Arial"/>
                <w:b/>
              </w:rPr>
              <w:t>Signed for and on behalf of [</w:t>
            </w:r>
            <w:r w:rsidRPr="00C90DE5">
              <w:rPr>
                <w:rFonts w:cs="Arial"/>
                <w:b/>
                <w:highlight w:val="yellow"/>
              </w:rPr>
              <w:t>insert Recipient name</w:t>
            </w:r>
            <w:r w:rsidRPr="00C90DE5">
              <w:rPr>
                <w:rFonts w:cs="Arial"/>
                <w:b/>
              </w:rPr>
              <w:t>] by its authorised representative:</w:t>
            </w:r>
          </w:p>
        </w:tc>
      </w:tr>
      <w:tr w:rsidR="00F370AF" w:rsidRPr="00C90DE5" w14:paraId="7C148E3A" w14:textId="77777777" w:rsidTr="00976C5C">
        <w:trPr>
          <w:cantSplit/>
          <w:trHeight w:val="669"/>
        </w:trPr>
        <w:tc>
          <w:tcPr>
            <w:tcW w:w="4533" w:type="dxa"/>
            <w:tcBorders>
              <w:bottom w:val="single" w:sz="4" w:space="0" w:color="auto"/>
            </w:tcBorders>
          </w:tcPr>
          <w:p w14:paraId="5F1BEF11" w14:textId="77777777" w:rsidR="00F370AF" w:rsidRPr="00C90DE5" w:rsidRDefault="00F370AF" w:rsidP="00A17F91">
            <w:pPr>
              <w:keepLines/>
              <w:widowControl w:val="0"/>
              <w:spacing w:after="600"/>
              <w:rPr>
                <w:rFonts w:cs="Arial"/>
              </w:rPr>
            </w:pPr>
          </w:p>
        </w:tc>
        <w:tc>
          <w:tcPr>
            <w:tcW w:w="284" w:type="dxa"/>
          </w:tcPr>
          <w:p w14:paraId="4DAF54F6" w14:textId="77777777" w:rsidR="00F370AF" w:rsidRPr="00C90DE5" w:rsidRDefault="00F370AF" w:rsidP="00A17F91">
            <w:pPr>
              <w:keepLines/>
              <w:widowControl w:val="0"/>
              <w:spacing w:after="600"/>
              <w:rPr>
                <w:rFonts w:cs="Arial"/>
              </w:rPr>
            </w:pPr>
          </w:p>
        </w:tc>
        <w:tc>
          <w:tcPr>
            <w:tcW w:w="4535" w:type="dxa"/>
            <w:gridSpan w:val="2"/>
            <w:tcBorders>
              <w:bottom w:val="single" w:sz="4" w:space="0" w:color="auto"/>
            </w:tcBorders>
          </w:tcPr>
          <w:p w14:paraId="5A5B4FE3" w14:textId="77777777" w:rsidR="00F370AF" w:rsidRPr="00C90DE5" w:rsidRDefault="00F370AF" w:rsidP="00A17F91">
            <w:pPr>
              <w:keepLines/>
              <w:widowControl w:val="0"/>
              <w:spacing w:after="600"/>
              <w:rPr>
                <w:rFonts w:cs="Arial"/>
              </w:rPr>
            </w:pPr>
          </w:p>
        </w:tc>
      </w:tr>
      <w:tr w:rsidR="00F370AF" w:rsidRPr="00C90DE5" w14:paraId="32D93D24" w14:textId="77777777" w:rsidTr="00976C5C">
        <w:trPr>
          <w:cantSplit/>
          <w:trHeight w:val="669"/>
        </w:trPr>
        <w:tc>
          <w:tcPr>
            <w:tcW w:w="4533" w:type="dxa"/>
            <w:tcBorders>
              <w:top w:val="single" w:sz="4" w:space="0" w:color="auto"/>
              <w:bottom w:val="single" w:sz="4" w:space="0" w:color="auto"/>
            </w:tcBorders>
          </w:tcPr>
          <w:p w14:paraId="3BA15450" w14:textId="77777777" w:rsidR="00F370AF" w:rsidRPr="00C90DE5" w:rsidRDefault="00F370AF" w:rsidP="00A17F91">
            <w:pPr>
              <w:keepLines/>
              <w:widowControl w:val="0"/>
              <w:spacing w:after="600"/>
              <w:rPr>
                <w:rFonts w:cs="Arial"/>
              </w:rPr>
            </w:pPr>
            <w:r w:rsidRPr="00C90DE5">
              <w:rPr>
                <w:rFonts w:cs="Arial"/>
              </w:rPr>
              <w:t>Signature</w:t>
            </w:r>
          </w:p>
        </w:tc>
        <w:tc>
          <w:tcPr>
            <w:tcW w:w="284" w:type="dxa"/>
            <w:shd w:val="clear" w:color="auto" w:fill="auto"/>
            <w:vAlign w:val="bottom"/>
          </w:tcPr>
          <w:p w14:paraId="372C43AD" w14:textId="77777777" w:rsidR="00F370AF" w:rsidRPr="00C90DE5" w:rsidRDefault="00F370AF" w:rsidP="00A17F91">
            <w:pPr>
              <w:keepLines/>
              <w:widowControl w:val="0"/>
              <w:spacing w:after="600"/>
              <w:rPr>
                <w:rFonts w:cs="Arial"/>
              </w:rPr>
            </w:pPr>
          </w:p>
        </w:tc>
        <w:tc>
          <w:tcPr>
            <w:tcW w:w="4535" w:type="dxa"/>
            <w:gridSpan w:val="2"/>
            <w:tcBorders>
              <w:top w:val="single" w:sz="4" w:space="0" w:color="auto"/>
              <w:bottom w:val="single" w:sz="4" w:space="0" w:color="auto"/>
            </w:tcBorders>
            <w:shd w:val="clear" w:color="auto" w:fill="auto"/>
            <w:vAlign w:val="bottom"/>
          </w:tcPr>
          <w:p w14:paraId="382D09AE" w14:textId="77777777" w:rsidR="00F370AF" w:rsidRPr="00C90DE5" w:rsidRDefault="00F370AF" w:rsidP="00A17F91">
            <w:pPr>
              <w:keepLines/>
              <w:widowControl w:val="0"/>
              <w:spacing w:after="600"/>
              <w:rPr>
                <w:rFonts w:cs="Arial"/>
              </w:rPr>
            </w:pPr>
            <w:r w:rsidRPr="00C90DE5">
              <w:rPr>
                <w:rFonts w:cs="Arial"/>
              </w:rPr>
              <w:t>Date</w:t>
            </w:r>
          </w:p>
        </w:tc>
      </w:tr>
      <w:tr w:rsidR="00F370AF" w:rsidRPr="00C90DE5" w14:paraId="5BE5E8EC" w14:textId="77777777" w:rsidTr="00976C5C">
        <w:trPr>
          <w:cantSplit/>
          <w:trHeight w:val="669"/>
        </w:trPr>
        <w:tc>
          <w:tcPr>
            <w:tcW w:w="4533" w:type="dxa"/>
            <w:tcBorders>
              <w:top w:val="single" w:sz="4" w:space="0" w:color="auto"/>
              <w:bottom w:val="single" w:sz="4" w:space="0" w:color="auto"/>
            </w:tcBorders>
          </w:tcPr>
          <w:p w14:paraId="530B5B41" w14:textId="77777777" w:rsidR="00F370AF" w:rsidRPr="00C90DE5" w:rsidRDefault="00F370AF" w:rsidP="00A17F91">
            <w:pPr>
              <w:keepLines/>
              <w:widowControl w:val="0"/>
              <w:spacing w:after="600"/>
              <w:rPr>
                <w:rFonts w:cs="Arial"/>
              </w:rPr>
            </w:pPr>
            <w:r w:rsidRPr="00C90DE5">
              <w:rPr>
                <w:rFonts w:cs="Arial"/>
              </w:rPr>
              <w:t>Name of authorised representative</w:t>
            </w:r>
          </w:p>
        </w:tc>
        <w:tc>
          <w:tcPr>
            <w:tcW w:w="284" w:type="dxa"/>
            <w:vAlign w:val="bottom"/>
          </w:tcPr>
          <w:p w14:paraId="75B8A9E5" w14:textId="77777777" w:rsidR="00F370AF" w:rsidRPr="00C90DE5" w:rsidRDefault="00F370AF" w:rsidP="00A17F91">
            <w:pPr>
              <w:keepLines/>
              <w:widowControl w:val="0"/>
              <w:spacing w:after="600"/>
              <w:rPr>
                <w:rFonts w:cs="Arial"/>
                <w:b/>
              </w:rPr>
            </w:pPr>
          </w:p>
        </w:tc>
        <w:tc>
          <w:tcPr>
            <w:tcW w:w="4535" w:type="dxa"/>
            <w:gridSpan w:val="2"/>
            <w:tcBorders>
              <w:top w:val="single" w:sz="4" w:space="0" w:color="auto"/>
              <w:bottom w:val="single" w:sz="4" w:space="0" w:color="auto"/>
            </w:tcBorders>
            <w:vAlign w:val="bottom"/>
          </w:tcPr>
          <w:p w14:paraId="485ABBDD" w14:textId="77777777" w:rsidR="00F370AF" w:rsidRPr="00C90DE5" w:rsidRDefault="00F370AF" w:rsidP="00A17F91">
            <w:pPr>
              <w:keepLines/>
              <w:widowControl w:val="0"/>
              <w:spacing w:after="600"/>
              <w:rPr>
                <w:rFonts w:cs="Arial"/>
                <w:b/>
              </w:rPr>
            </w:pPr>
            <w:r w:rsidRPr="00C90DE5">
              <w:rPr>
                <w:rFonts w:cs="Arial"/>
              </w:rPr>
              <w:t>Position</w:t>
            </w:r>
          </w:p>
        </w:tc>
      </w:tr>
      <w:tr w:rsidR="00F370AF" w:rsidRPr="00C90DE5" w14:paraId="20739261" w14:textId="77777777" w:rsidTr="00976C5C">
        <w:tblPrEx>
          <w:tblCellMar>
            <w:left w:w="108" w:type="dxa"/>
            <w:right w:w="85" w:type="dxa"/>
          </w:tblCellMar>
          <w:tblLook w:val="04A0" w:firstRow="1" w:lastRow="0" w:firstColumn="1" w:lastColumn="0" w:noHBand="0" w:noVBand="1"/>
        </w:tblPrEx>
        <w:trPr>
          <w:gridAfter w:val="1"/>
          <w:wAfter w:w="2267" w:type="dxa"/>
          <w:trHeight w:val="340"/>
        </w:trPr>
        <w:tc>
          <w:tcPr>
            <w:tcW w:w="7085" w:type="dxa"/>
            <w:gridSpan w:val="3"/>
            <w:shd w:val="clear" w:color="auto" w:fill="DADADA"/>
          </w:tcPr>
          <w:p w14:paraId="1E258532" w14:textId="77777777" w:rsidR="00F370AF" w:rsidRPr="00C90DE5" w:rsidRDefault="00F370AF" w:rsidP="00A17F91">
            <w:pPr>
              <w:pStyle w:val="Noparagraphstyle"/>
              <w:keepLines/>
              <w:widowControl w:val="0"/>
              <w:spacing w:before="80" w:after="80" w:line="240" w:lineRule="auto"/>
              <w:ind w:left="459"/>
              <w:rPr>
                <w:rFonts w:ascii="Arial" w:hAnsi="Arial" w:cs="Arial"/>
                <w:bCs/>
                <w:sz w:val="20"/>
                <w:szCs w:val="22"/>
              </w:rPr>
            </w:pPr>
            <w:r w:rsidRPr="00C90DE5">
              <w:rPr>
                <w:rFonts w:ascii="Arial" w:hAnsi="Arial" w:cs="Arial"/>
                <w:bCs/>
                <w:noProof/>
                <w:color w:val="FFFFFF" w:themeColor="background1"/>
                <w:sz w:val="20"/>
              </w:rPr>
              <w:drawing>
                <wp:anchor distT="0" distB="0" distL="114300" distR="114300" simplePos="0" relativeHeight="251660288" behindDoc="0" locked="0" layoutInCell="1" allowOverlap="1" wp14:anchorId="0B22AAA7" wp14:editId="4BF9739A">
                  <wp:simplePos x="0" y="0"/>
                  <wp:positionH relativeFrom="column">
                    <wp:posOffset>0</wp:posOffset>
                  </wp:positionH>
                  <wp:positionV relativeFrom="paragraph">
                    <wp:posOffset>42545</wp:posOffset>
                  </wp:positionV>
                  <wp:extent cx="144000" cy="144000"/>
                  <wp:effectExtent l="0" t="0" r="889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en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C90DE5">
              <w:rPr>
                <w:rFonts w:ascii="Arial" w:hAnsi="Arial" w:cs="Arial"/>
                <w:bCs/>
                <w:sz w:val="20"/>
                <w:szCs w:val="22"/>
              </w:rPr>
              <w:t>End option A</w:t>
            </w:r>
          </w:p>
        </w:tc>
      </w:tr>
    </w:tbl>
    <w:p w14:paraId="0CC34418" w14:textId="77777777" w:rsidR="00F370AF" w:rsidRPr="00C90DE5" w:rsidRDefault="00F370AF" w:rsidP="00F370AF">
      <w:pPr>
        <w:pStyle w:val="Noparagraphstyle"/>
        <w:keepNext/>
        <w:keepLines/>
        <w:widowControl w:val="0"/>
        <w:spacing w:line="240" w:lineRule="auto"/>
        <w:rPr>
          <w:rFonts w:ascii="Arial" w:hAnsi="Arial" w:cs="Arial"/>
          <w:sz w:val="20"/>
          <w:szCs w:val="22"/>
        </w:rPr>
      </w:pPr>
    </w:p>
    <w:tbl>
      <w:tblPr>
        <w:tblStyle w:val="TableGrid"/>
        <w:tblW w:w="0" w:type="auto"/>
        <w:tblLook w:val="04A0" w:firstRow="1" w:lastRow="0" w:firstColumn="1" w:lastColumn="0" w:noHBand="0" w:noVBand="1"/>
      </w:tblPr>
      <w:tblGrid>
        <w:gridCol w:w="7088"/>
      </w:tblGrid>
      <w:tr w:rsidR="00F370AF" w:rsidRPr="00C90DE5" w14:paraId="4844B362" w14:textId="77777777" w:rsidTr="00976C5C">
        <w:trPr>
          <w:trHeight w:val="340"/>
        </w:trPr>
        <w:tc>
          <w:tcPr>
            <w:tcW w:w="7088" w:type="dxa"/>
            <w:shd w:val="clear" w:color="auto" w:fill="DADADA"/>
          </w:tcPr>
          <w:p w14:paraId="07037AA7" w14:textId="77777777" w:rsidR="00F370AF" w:rsidRDefault="00F370AF" w:rsidP="00976C5C">
            <w:pPr>
              <w:pStyle w:val="Noparagraphstyle"/>
              <w:keepNext/>
              <w:keepLines/>
              <w:widowControl w:val="0"/>
              <w:spacing w:before="80" w:after="80" w:line="240" w:lineRule="auto"/>
              <w:ind w:left="459"/>
              <w:rPr>
                <w:rFonts w:ascii="Arial" w:hAnsi="Arial" w:cs="Arial"/>
                <w:b/>
                <w:bCs/>
                <w:sz w:val="20"/>
                <w:szCs w:val="22"/>
              </w:rPr>
            </w:pPr>
            <w:r w:rsidRPr="00C90DE5">
              <w:rPr>
                <w:rFonts w:ascii="Arial" w:hAnsi="Arial" w:cs="Arial"/>
                <w:b/>
                <w:bCs/>
                <w:noProof/>
                <w:color w:val="FFFFFF" w:themeColor="background1"/>
                <w:sz w:val="20"/>
              </w:rPr>
              <w:drawing>
                <wp:anchor distT="0" distB="0" distL="114300" distR="114300" simplePos="0" relativeHeight="251661312" behindDoc="0" locked="0" layoutInCell="1" allowOverlap="1" wp14:anchorId="3BD4B7DB" wp14:editId="6A9E2F63">
                  <wp:simplePos x="0" y="0"/>
                  <wp:positionH relativeFrom="column">
                    <wp:posOffset>0</wp:posOffset>
                  </wp:positionH>
                  <wp:positionV relativeFrom="paragraph">
                    <wp:posOffset>31115</wp:posOffset>
                  </wp:positionV>
                  <wp:extent cx="144000" cy="144000"/>
                  <wp:effectExtent l="0" t="0" r="889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C90DE5">
              <w:rPr>
                <w:rFonts w:ascii="Arial" w:hAnsi="Arial" w:cs="Arial"/>
                <w:b/>
                <w:bCs/>
                <w:sz w:val="20"/>
                <w:szCs w:val="22"/>
              </w:rPr>
              <w:t>Option B – signature directors / director and secretary</w:t>
            </w:r>
          </w:p>
          <w:p w14:paraId="2B8518BC" w14:textId="77777777" w:rsidR="005C232B" w:rsidRPr="00C90DE5" w:rsidRDefault="005C232B" w:rsidP="005C232B">
            <w:pPr>
              <w:pStyle w:val="Noparagraphstyle"/>
              <w:keepNext/>
              <w:keepLines/>
              <w:widowControl w:val="0"/>
              <w:spacing w:line="240" w:lineRule="auto"/>
              <w:rPr>
                <w:rFonts w:ascii="Arial" w:hAnsi="Arial" w:cs="Arial"/>
                <w:b/>
                <w:bCs/>
                <w:sz w:val="18"/>
                <w:szCs w:val="20"/>
              </w:rPr>
            </w:pPr>
            <w:r w:rsidRPr="00C90DE5">
              <w:rPr>
                <w:rFonts w:ascii="Arial" w:hAnsi="Arial" w:cs="Arial"/>
                <w:bCs/>
                <w:sz w:val="18"/>
                <w:szCs w:val="20"/>
              </w:rPr>
              <w:t>Use this signature block when being signed by a director and director/secretary.</w:t>
            </w:r>
          </w:p>
          <w:p w14:paraId="3A1810AE" w14:textId="2C12A363" w:rsidR="005C232B" w:rsidRPr="00C90DE5" w:rsidRDefault="005C232B" w:rsidP="005C232B">
            <w:pPr>
              <w:pStyle w:val="Noparagraphstyle"/>
              <w:keepNext/>
              <w:keepLines/>
              <w:widowControl w:val="0"/>
              <w:spacing w:before="80" w:after="80" w:line="240" w:lineRule="auto"/>
              <w:rPr>
                <w:rFonts w:ascii="Arial" w:hAnsi="Arial" w:cs="Arial"/>
                <w:b/>
                <w:bCs/>
                <w:sz w:val="20"/>
                <w:szCs w:val="22"/>
              </w:rPr>
            </w:pPr>
            <w:r w:rsidRPr="00C90DE5">
              <w:rPr>
                <w:rFonts w:ascii="Arial" w:hAnsi="Arial" w:cs="Arial"/>
                <w:bCs/>
                <w:sz w:val="18"/>
                <w:szCs w:val="20"/>
              </w:rPr>
              <w:t>Delete option A above.</w:t>
            </w:r>
          </w:p>
        </w:tc>
      </w:tr>
      <w:tr w:rsidR="00F370AF" w:rsidRPr="00C90DE5" w14:paraId="3779AAB3" w14:textId="77777777" w:rsidTr="00976C5C">
        <w:trPr>
          <w:trHeight w:val="426"/>
        </w:trPr>
        <w:tc>
          <w:tcPr>
            <w:tcW w:w="7088" w:type="dxa"/>
          </w:tcPr>
          <w:p w14:paraId="0F973930" w14:textId="27514BD8" w:rsidR="00F370AF" w:rsidRPr="00C90DE5" w:rsidRDefault="00F370AF" w:rsidP="00976C5C">
            <w:pPr>
              <w:pStyle w:val="Noparagraphstyle"/>
              <w:keepNext/>
              <w:keepLines/>
              <w:widowControl w:val="0"/>
              <w:spacing w:line="240" w:lineRule="auto"/>
              <w:rPr>
                <w:rFonts w:ascii="Arial" w:hAnsi="Arial" w:cs="Arial"/>
                <w:b/>
                <w:bCs/>
                <w:sz w:val="20"/>
                <w:szCs w:val="22"/>
              </w:rPr>
            </w:pPr>
          </w:p>
        </w:tc>
      </w:tr>
    </w:tbl>
    <w:p w14:paraId="51965AB6" w14:textId="77777777" w:rsidR="00F370AF" w:rsidRPr="00C90DE5" w:rsidRDefault="00F370AF" w:rsidP="00F370AF">
      <w:pPr>
        <w:keepNext/>
        <w:keepLines/>
        <w:widowControl w:val="0"/>
        <w:rPr>
          <w:rFonts w:cs="Arial"/>
          <w:b/>
        </w:rPr>
      </w:pPr>
    </w:p>
    <w:tbl>
      <w:tblPr>
        <w:tblStyle w:val="TableGrid"/>
        <w:tblW w:w="10030" w:type="dxa"/>
        <w:tblLayout w:type="fixed"/>
        <w:tblCellMar>
          <w:left w:w="0" w:type="dxa"/>
          <w:right w:w="0" w:type="dxa"/>
        </w:tblCellMar>
        <w:tblLook w:val="01E0" w:firstRow="1" w:lastRow="1" w:firstColumn="1" w:lastColumn="1" w:noHBand="0" w:noVBand="0"/>
      </w:tblPr>
      <w:tblGrid>
        <w:gridCol w:w="4858"/>
        <w:gridCol w:w="311"/>
        <w:gridCol w:w="1919"/>
        <w:gridCol w:w="2942"/>
      </w:tblGrid>
      <w:tr w:rsidR="00F370AF" w:rsidRPr="00C90DE5" w14:paraId="22703A98" w14:textId="77777777" w:rsidTr="006372A1">
        <w:trPr>
          <w:cantSplit/>
          <w:trHeight w:val="340"/>
        </w:trPr>
        <w:tc>
          <w:tcPr>
            <w:tcW w:w="10030" w:type="dxa"/>
            <w:gridSpan w:val="4"/>
            <w:shd w:val="clear" w:color="auto" w:fill="D9D9D9" w:themeFill="background1" w:themeFillShade="D9"/>
          </w:tcPr>
          <w:p w14:paraId="1022CF1D" w14:textId="77777777" w:rsidR="00F370AF" w:rsidRPr="00C90DE5" w:rsidRDefault="00F370AF" w:rsidP="00976C5C">
            <w:pPr>
              <w:pStyle w:val="UNSWBody1"/>
              <w:keepNext/>
              <w:keepLines/>
              <w:widowControl w:val="0"/>
              <w:spacing w:before="80" w:after="80"/>
              <w:rPr>
                <w:rFonts w:cs="Arial"/>
                <w:b/>
                <w:szCs w:val="20"/>
              </w:rPr>
            </w:pPr>
            <w:r w:rsidRPr="00C90DE5">
              <w:rPr>
                <w:rFonts w:cs="Arial"/>
                <w:b/>
                <w:szCs w:val="20"/>
              </w:rPr>
              <w:t>Signed by [</w:t>
            </w:r>
            <w:r w:rsidRPr="00C90DE5">
              <w:rPr>
                <w:rFonts w:cs="Arial"/>
                <w:b/>
                <w:szCs w:val="20"/>
                <w:highlight w:val="yellow"/>
              </w:rPr>
              <w:t>insert Recipient name</w:t>
            </w:r>
            <w:r w:rsidRPr="00C90DE5">
              <w:rPr>
                <w:rFonts w:cs="Arial"/>
                <w:b/>
                <w:szCs w:val="20"/>
              </w:rPr>
              <w:t>] in accordance with section 127 of the Corporations Act 2001 (Cth) by:</w:t>
            </w:r>
          </w:p>
        </w:tc>
      </w:tr>
      <w:tr w:rsidR="00F370AF" w:rsidRPr="00C90DE5" w14:paraId="0A205261" w14:textId="77777777" w:rsidTr="00976C5C">
        <w:trPr>
          <w:cantSplit/>
          <w:trHeight w:val="698"/>
        </w:trPr>
        <w:tc>
          <w:tcPr>
            <w:tcW w:w="4858" w:type="dxa"/>
            <w:tcBorders>
              <w:bottom w:val="single" w:sz="4" w:space="0" w:color="auto"/>
            </w:tcBorders>
          </w:tcPr>
          <w:p w14:paraId="46848F64" w14:textId="77777777" w:rsidR="00F370AF" w:rsidRPr="00C90DE5" w:rsidRDefault="00F370AF" w:rsidP="00976C5C">
            <w:pPr>
              <w:keepNext/>
              <w:keepLines/>
              <w:widowControl w:val="0"/>
              <w:spacing w:after="600"/>
              <w:rPr>
                <w:rFonts w:cs="Arial"/>
                <w:b/>
              </w:rPr>
            </w:pPr>
          </w:p>
        </w:tc>
        <w:tc>
          <w:tcPr>
            <w:tcW w:w="311" w:type="dxa"/>
          </w:tcPr>
          <w:p w14:paraId="667DD5AE" w14:textId="77777777" w:rsidR="00F370AF" w:rsidRPr="00C90DE5" w:rsidRDefault="00F370AF" w:rsidP="00976C5C">
            <w:pPr>
              <w:keepNext/>
              <w:keepLines/>
              <w:widowControl w:val="0"/>
              <w:spacing w:after="600"/>
              <w:rPr>
                <w:rFonts w:cs="Arial"/>
              </w:rPr>
            </w:pPr>
          </w:p>
        </w:tc>
        <w:tc>
          <w:tcPr>
            <w:tcW w:w="4861" w:type="dxa"/>
            <w:gridSpan w:val="2"/>
            <w:tcBorders>
              <w:bottom w:val="single" w:sz="4" w:space="0" w:color="auto"/>
            </w:tcBorders>
          </w:tcPr>
          <w:p w14:paraId="047B52B3" w14:textId="77777777" w:rsidR="00F370AF" w:rsidRPr="00C90DE5" w:rsidRDefault="00F370AF" w:rsidP="00976C5C">
            <w:pPr>
              <w:keepNext/>
              <w:keepLines/>
              <w:widowControl w:val="0"/>
              <w:spacing w:after="600"/>
              <w:rPr>
                <w:rFonts w:cs="Arial"/>
              </w:rPr>
            </w:pPr>
          </w:p>
        </w:tc>
      </w:tr>
      <w:tr w:rsidR="00F370AF" w:rsidRPr="00C90DE5" w14:paraId="736EF750" w14:textId="77777777" w:rsidTr="00976C5C">
        <w:trPr>
          <w:cantSplit/>
          <w:trHeight w:val="698"/>
        </w:trPr>
        <w:tc>
          <w:tcPr>
            <w:tcW w:w="4858" w:type="dxa"/>
            <w:tcBorders>
              <w:top w:val="single" w:sz="4" w:space="0" w:color="auto"/>
              <w:bottom w:val="single" w:sz="4" w:space="0" w:color="auto"/>
            </w:tcBorders>
            <w:shd w:val="clear" w:color="auto" w:fill="auto"/>
          </w:tcPr>
          <w:p w14:paraId="1505134E" w14:textId="77777777" w:rsidR="00F370AF" w:rsidRPr="00C90DE5" w:rsidRDefault="00F370AF" w:rsidP="00976C5C">
            <w:pPr>
              <w:keepNext/>
              <w:keepLines/>
              <w:widowControl w:val="0"/>
              <w:spacing w:after="600"/>
              <w:rPr>
                <w:rFonts w:cs="Arial"/>
                <w:b/>
              </w:rPr>
            </w:pPr>
            <w:r w:rsidRPr="00C90DE5">
              <w:rPr>
                <w:rFonts w:cs="Arial"/>
              </w:rPr>
              <w:t>Signature of director</w:t>
            </w:r>
          </w:p>
        </w:tc>
        <w:tc>
          <w:tcPr>
            <w:tcW w:w="311" w:type="dxa"/>
            <w:shd w:val="clear" w:color="auto" w:fill="auto"/>
          </w:tcPr>
          <w:p w14:paraId="7EC2566C" w14:textId="77777777" w:rsidR="00F370AF" w:rsidRPr="00C90DE5" w:rsidRDefault="00F370AF" w:rsidP="00976C5C">
            <w:pPr>
              <w:keepNext/>
              <w:keepLines/>
              <w:widowControl w:val="0"/>
              <w:spacing w:after="600"/>
              <w:rPr>
                <w:rFonts w:cs="Arial"/>
              </w:rPr>
            </w:pPr>
          </w:p>
        </w:tc>
        <w:tc>
          <w:tcPr>
            <w:tcW w:w="4861" w:type="dxa"/>
            <w:gridSpan w:val="2"/>
            <w:tcBorders>
              <w:top w:val="single" w:sz="4" w:space="0" w:color="auto"/>
              <w:bottom w:val="single" w:sz="4" w:space="0" w:color="auto"/>
            </w:tcBorders>
            <w:shd w:val="clear" w:color="auto" w:fill="auto"/>
          </w:tcPr>
          <w:p w14:paraId="007A6B31" w14:textId="77777777" w:rsidR="00F370AF" w:rsidRPr="00C90DE5" w:rsidRDefault="00F370AF" w:rsidP="00976C5C">
            <w:pPr>
              <w:keepNext/>
              <w:keepLines/>
              <w:widowControl w:val="0"/>
              <w:spacing w:after="600"/>
              <w:rPr>
                <w:rFonts w:cs="Arial"/>
              </w:rPr>
            </w:pPr>
            <w:r w:rsidRPr="00C90DE5">
              <w:rPr>
                <w:rFonts w:cs="Arial"/>
              </w:rPr>
              <w:t>Signature of director/secretary</w:t>
            </w:r>
          </w:p>
        </w:tc>
      </w:tr>
      <w:tr w:rsidR="00F370AF" w:rsidRPr="00C90DE5" w14:paraId="6A32501B" w14:textId="77777777" w:rsidTr="00976C5C">
        <w:trPr>
          <w:cantSplit/>
          <w:trHeight w:val="698"/>
        </w:trPr>
        <w:tc>
          <w:tcPr>
            <w:tcW w:w="4858" w:type="dxa"/>
            <w:tcBorders>
              <w:top w:val="single" w:sz="4" w:space="0" w:color="auto"/>
              <w:bottom w:val="single" w:sz="4" w:space="0" w:color="auto"/>
            </w:tcBorders>
          </w:tcPr>
          <w:p w14:paraId="0312A0F8" w14:textId="77777777" w:rsidR="00F370AF" w:rsidRPr="00C90DE5" w:rsidRDefault="00F370AF" w:rsidP="00976C5C">
            <w:pPr>
              <w:keepNext/>
              <w:keepLines/>
              <w:widowControl w:val="0"/>
              <w:rPr>
                <w:rFonts w:cs="Arial"/>
                <w:b/>
              </w:rPr>
            </w:pPr>
            <w:r w:rsidRPr="00C90DE5">
              <w:rPr>
                <w:rFonts w:cs="Arial"/>
              </w:rPr>
              <w:t>Name of director (print)</w:t>
            </w:r>
          </w:p>
        </w:tc>
        <w:tc>
          <w:tcPr>
            <w:tcW w:w="311" w:type="dxa"/>
          </w:tcPr>
          <w:p w14:paraId="7CB5EE22" w14:textId="77777777" w:rsidR="00F370AF" w:rsidRPr="00C90DE5" w:rsidRDefault="00F370AF" w:rsidP="00976C5C">
            <w:pPr>
              <w:keepNext/>
              <w:keepLines/>
              <w:widowControl w:val="0"/>
              <w:rPr>
                <w:rFonts w:cs="Arial"/>
                <w:b/>
              </w:rPr>
            </w:pPr>
          </w:p>
        </w:tc>
        <w:tc>
          <w:tcPr>
            <w:tcW w:w="4861" w:type="dxa"/>
            <w:gridSpan w:val="2"/>
            <w:tcBorders>
              <w:top w:val="single" w:sz="4" w:space="0" w:color="auto"/>
              <w:bottom w:val="single" w:sz="4" w:space="0" w:color="auto"/>
            </w:tcBorders>
          </w:tcPr>
          <w:p w14:paraId="6A7D765A" w14:textId="77777777" w:rsidR="00F370AF" w:rsidRPr="00C90DE5" w:rsidRDefault="00F370AF" w:rsidP="00976C5C">
            <w:pPr>
              <w:keepNext/>
              <w:keepLines/>
              <w:widowControl w:val="0"/>
              <w:rPr>
                <w:rFonts w:cs="Arial"/>
              </w:rPr>
            </w:pPr>
            <w:r w:rsidRPr="00C90DE5">
              <w:rPr>
                <w:rFonts w:cs="Arial"/>
              </w:rPr>
              <w:t>Name of director/secretary (print)</w:t>
            </w:r>
          </w:p>
        </w:tc>
      </w:tr>
      <w:tr w:rsidR="00F370AF" w:rsidRPr="00C90DE5" w14:paraId="3B49E956" w14:textId="77777777" w:rsidTr="00976C5C">
        <w:trPr>
          <w:cantSplit/>
          <w:trHeight w:val="698"/>
        </w:trPr>
        <w:tc>
          <w:tcPr>
            <w:tcW w:w="4858" w:type="dxa"/>
            <w:tcBorders>
              <w:top w:val="single" w:sz="4" w:space="0" w:color="auto"/>
            </w:tcBorders>
          </w:tcPr>
          <w:p w14:paraId="27380DDA" w14:textId="77777777" w:rsidR="00F370AF" w:rsidRPr="00C90DE5" w:rsidRDefault="00F370AF" w:rsidP="00976C5C">
            <w:pPr>
              <w:keepNext/>
              <w:keepLines/>
              <w:widowControl w:val="0"/>
              <w:rPr>
                <w:rFonts w:cs="Arial"/>
                <w:b/>
              </w:rPr>
            </w:pPr>
            <w:r w:rsidRPr="00C90DE5">
              <w:rPr>
                <w:rFonts w:cs="Arial"/>
              </w:rPr>
              <w:t>Date</w:t>
            </w:r>
          </w:p>
        </w:tc>
        <w:tc>
          <w:tcPr>
            <w:tcW w:w="311" w:type="dxa"/>
          </w:tcPr>
          <w:p w14:paraId="2C782935" w14:textId="77777777" w:rsidR="00F370AF" w:rsidRPr="00C90DE5" w:rsidRDefault="00F370AF" w:rsidP="00976C5C">
            <w:pPr>
              <w:keepNext/>
              <w:keepLines/>
              <w:widowControl w:val="0"/>
              <w:rPr>
                <w:rFonts w:cs="Arial"/>
                <w:b/>
              </w:rPr>
            </w:pPr>
          </w:p>
        </w:tc>
        <w:tc>
          <w:tcPr>
            <w:tcW w:w="4861" w:type="dxa"/>
            <w:gridSpan w:val="2"/>
            <w:tcBorders>
              <w:top w:val="single" w:sz="4" w:space="0" w:color="auto"/>
            </w:tcBorders>
          </w:tcPr>
          <w:p w14:paraId="18D194E6" w14:textId="77777777" w:rsidR="00F370AF" w:rsidRPr="00C90DE5" w:rsidRDefault="00F370AF" w:rsidP="00976C5C">
            <w:pPr>
              <w:keepNext/>
              <w:keepLines/>
              <w:widowControl w:val="0"/>
              <w:rPr>
                <w:rFonts w:cs="Arial"/>
                <w:b/>
              </w:rPr>
            </w:pPr>
            <w:r w:rsidRPr="00C90DE5">
              <w:rPr>
                <w:rFonts w:cs="Arial"/>
              </w:rPr>
              <w:t>Date</w:t>
            </w:r>
          </w:p>
        </w:tc>
      </w:tr>
      <w:tr w:rsidR="00F370AF" w:rsidRPr="00C90DE5" w14:paraId="3A6AB277" w14:textId="77777777" w:rsidTr="00976C5C">
        <w:tblPrEx>
          <w:tblCellMar>
            <w:left w:w="108" w:type="dxa"/>
            <w:right w:w="85" w:type="dxa"/>
          </w:tblCellMar>
          <w:tblLook w:val="04A0" w:firstRow="1" w:lastRow="0" w:firstColumn="1" w:lastColumn="0" w:noHBand="0" w:noVBand="1"/>
        </w:tblPrEx>
        <w:trPr>
          <w:gridAfter w:val="1"/>
          <w:wAfter w:w="2942" w:type="dxa"/>
          <w:trHeight w:val="340"/>
        </w:trPr>
        <w:tc>
          <w:tcPr>
            <w:tcW w:w="7088" w:type="dxa"/>
            <w:gridSpan w:val="3"/>
            <w:shd w:val="clear" w:color="auto" w:fill="DADADA"/>
          </w:tcPr>
          <w:p w14:paraId="1D896169" w14:textId="77777777" w:rsidR="00F370AF" w:rsidRPr="00C90DE5" w:rsidRDefault="00F370AF" w:rsidP="00976C5C">
            <w:pPr>
              <w:pStyle w:val="Noparagraphstyle"/>
              <w:keepNext/>
              <w:keepLines/>
              <w:widowControl w:val="0"/>
              <w:spacing w:before="80" w:after="80" w:line="240" w:lineRule="auto"/>
              <w:ind w:left="459"/>
              <w:rPr>
                <w:rFonts w:ascii="Arial" w:hAnsi="Arial" w:cs="Arial"/>
                <w:b/>
                <w:bCs/>
                <w:sz w:val="20"/>
                <w:szCs w:val="22"/>
              </w:rPr>
            </w:pPr>
            <w:r w:rsidRPr="00C90DE5">
              <w:rPr>
                <w:rFonts w:ascii="Arial" w:hAnsi="Arial" w:cs="Arial"/>
                <w:bCs/>
                <w:noProof/>
                <w:color w:val="FFFFFF" w:themeColor="background1"/>
                <w:sz w:val="20"/>
              </w:rPr>
              <w:drawing>
                <wp:anchor distT="0" distB="0" distL="114300" distR="114300" simplePos="0" relativeHeight="251662336" behindDoc="0" locked="0" layoutInCell="1" allowOverlap="1" wp14:anchorId="518CD935" wp14:editId="2375A3D7">
                  <wp:simplePos x="0" y="0"/>
                  <wp:positionH relativeFrom="column">
                    <wp:posOffset>0</wp:posOffset>
                  </wp:positionH>
                  <wp:positionV relativeFrom="paragraph">
                    <wp:posOffset>42545</wp:posOffset>
                  </wp:positionV>
                  <wp:extent cx="144000" cy="144000"/>
                  <wp:effectExtent l="0" t="0" r="889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en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C90DE5">
              <w:rPr>
                <w:rFonts w:ascii="Arial" w:hAnsi="Arial" w:cs="Arial"/>
                <w:bCs/>
                <w:sz w:val="20"/>
                <w:szCs w:val="22"/>
              </w:rPr>
              <w:t>End option B</w:t>
            </w:r>
          </w:p>
        </w:tc>
      </w:tr>
    </w:tbl>
    <w:p w14:paraId="2A4D5759" w14:textId="77777777" w:rsidR="00F370AF" w:rsidRPr="00C90DE5" w:rsidRDefault="00F370AF" w:rsidP="00F370AF">
      <w:pPr>
        <w:pStyle w:val="UNSWBody1"/>
        <w:rPr>
          <w:rFonts w:cs="Arial"/>
        </w:rPr>
      </w:pPr>
    </w:p>
    <w:p w14:paraId="224A3F4F" w14:textId="741CBC2F" w:rsidR="00743453" w:rsidRPr="00C90DE5" w:rsidRDefault="00743453">
      <w:pPr>
        <w:spacing w:after="120" w:line="276" w:lineRule="auto"/>
        <w:rPr>
          <w:rFonts w:cs="Arial"/>
        </w:rPr>
      </w:pPr>
    </w:p>
    <w:p w14:paraId="2EA4C608" w14:textId="77777777" w:rsidR="00F370AF" w:rsidRPr="00C90DE5" w:rsidRDefault="00F370AF" w:rsidP="00743453">
      <w:pPr>
        <w:pStyle w:val="UNSWHeading"/>
        <w:jc w:val="both"/>
        <w:rPr>
          <w:rFonts w:cs="Arial"/>
        </w:rPr>
        <w:sectPr w:rsidR="00F370AF" w:rsidRPr="00C90DE5" w:rsidSect="00A17F91">
          <w:headerReference w:type="default" r:id="rId26"/>
          <w:headerReference w:type="first" r:id="rId27"/>
          <w:pgSz w:w="11906" w:h="16838" w:code="9"/>
          <w:pgMar w:top="936" w:right="936" w:bottom="1418" w:left="936" w:header="851" w:footer="624" w:gutter="0"/>
          <w:cols w:space="708"/>
          <w:titlePg/>
          <w:docGrid w:linePitch="360"/>
        </w:sectPr>
      </w:pPr>
    </w:p>
    <w:p w14:paraId="12D13A70" w14:textId="7717F171" w:rsidR="00F370AF" w:rsidRDefault="00743453" w:rsidP="00A17F91">
      <w:pPr>
        <w:pStyle w:val="UNSWHeading"/>
        <w:jc w:val="both"/>
        <w:rPr>
          <w:rFonts w:cs="Arial"/>
        </w:rPr>
      </w:pPr>
      <w:r w:rsidRPr="00C90DE5">
        <w:rPr>
          <w:rFonts w:cs="Arial"/>
        </w:rPr>
        <w:lastRenderedPageBreak/>
        <w:t>GENERAL TERMS</w:t>
      </w:r>
      <w:bookmarkStart w:id="15" w:name="_Toc67913458"/>
      <w:bookmarkStart w:id="16" w:name="_Ref67922301"/>
    </w:p>
    <w:p w14:paraId="7846E789" w14:textId="7C6A3DC9" w:rsidR="00A17F91" w:rsidRPr="00C90DE5" w:rsidRDefault="00A17F91" w:rsidP="000E5C88">
      <w:pPr>
        <w:rPr>
          <w:rFonts w:cs="Arial"/>
        </w:rPr>
        <w:sectPr w:rsidR="00A17F91" w:rsidRPr="00C90DE5" w:rsidSect="00F370AF">
          <w:pgSz w:w="11906" w:h="16838" w:code="9"/>
          <w:pgMar w:top="936" w:right="936" w:bottom="1418" w:left="936" w:header="851" w:footer="624" w:gutter="0"/>
          <w:cols w:space="708"/>
          <w:titlePg/>
          <w:docGrid w:linePitch="360"/>
        </w:sectPr>
      </w:pPr>
    </w:p>
    <w:p w14:paraId="07C0A0DC" w14:textId="77777777" w:rsidR="00743453" w:rsidRPr="00C90DE5" w:rsidRDefault="00743453" w:rsidP="00A17F91">
      <w:pPr>
        <w:pStyle w:val="UNSWHeading1"/>
      </w:pPr>
      <w:r w:rsidRPr="00C90DE5">
        <w:t>Definitions and interpretation</w:t>
      </w:r>
    </w:p>
    <w:p w14:paraId="03E7C82F" w14:textId="77777777" w:rsidR="00743453" w:rsidRPr="00C90DE5" w:rsidRDefault="00743453" w:rsidP="00CD5636">
      <w:pPr>
        <w:pStyle w:val="UNSWHeading2"/>
        <w:rPr>
          <w:rFonts w:cs="Arial"/>
        </w:rPr>
      </w:pPr>
      <w:r w:rsidRPr="00C90DE5">
        <w:rPr>
          <w:rFonts w:cs="Arial"/>
        </w:rPr>
        <w:t>Definitions</w:t>
      </w:r>
    </w:p>
    <w:p w14:paraId="6DF75647" w14:textId="77777777" w:rsidR="00743453" w:rsidRPr="00C90DE5" w:rsidRDefault="00743453" w:rsidP="00743453">
      <w:pPr>
        <w:pStyle w:val="UNSWBody1"/>
        <w:rPr>
          <w:rFonts w:cs="Arial"/>
        </w:rPr>
      </w:pPr>
      <w:r w:rsidRPr="00C90DE5">
        <w:rPr>
          <w:rFonts w:cs="Arial"/>
        </w:rPr>
        <w:t xml:space="preserve">In this Agreement, the following capitalised words have the following meaning. </w:t>
      </w:r>
    </w:p>
    <w:p w14:paraId="356627AA" w14:textId="77777777" w:rsidR="00350866" w:rsidRPr="00C90DE5" w:rsidRDefault="00350866" w:rsidP="00350866">
      <w:pPr>
        <w:pStyle w:val="UNSWBody1"/>
        <w:rPr>
          <w:rFonts w:cs="Arial"/>
        </w:rPr>
      </w:pPr>
      <w:bookmarkStart w:id="17" w:name="_9kR3WTr26645DO4gkrsiuzz"/>
      <w:r w:rsidRPr="00C90DE5">
        <w:rPr>
          <w:rFonts w:cs="Arial"/>
          <w:b/>
          <w:bCs/>
        </w:rPr>
        <w:t>Affiliate</w:t>
      </w:r>
      <w:bookmarkEnd w:id="17"/>
      <w:r w:rsidRPr="00C90DE5">
        <w:rPr>
          <w:rFonts w:cs="Arial"/>
        </w:rPr>
        <w:t xml:space="preserve"> of a party means an entity who, directly or indirectly, Controls or is </w:t>
      </w:r>
      <w:bookmarkStart w:id="18" w:name="_9kR3WTr26645BOFx384zxrk"/>
      <w:r w:rsidRPr="00C90DE5">
        <w:rPr>
          <w:rFonts w:cs="Arial"/>
        </w:rPr>
        <w:t>Controlled</w:t>
      </w:r>
      <w:bookmarkEnd w:id="18"/>
      <w:r w:rsidRPr="00C90DE5">
        <w:rPr>
          <w:rFonts w:cs="Arial"/>
        </w:rPr>
        <w:t xml:space="preserve"> by or is under common Control with a party. </w:t>
      </w:r>
    </w:p>
    <w:p w14:paraId="44B5E0F9" w14:textId="42A52622" w:rsidR="00743453" w:rsidRPr="00C90DE5" w:rsidRDefault="00743453" w:rsidP="00743453">
      <w:pPr>
        <w:pStyle w:val="UNSWBody1"/>
        <w:rPr>
          <w:rFonts w:cs="Arial"/>
        </w:rPr>
      </w:pPr>
      <w:bookmarkStart w:id="19" w:name="_9kR3WTr2444CDH5tsgpqs8"/>
      <w:r w:rsidRPr="00C90DE5">
        <w:rPr>
          <w:rFonts w:cs="Arial"/>
          <w:b/>
          <w:bCs/>
        </w:rPr>
        <w:t>Agreement</w:t>
      </w:r>
      <w:bookmarkEnd w:id="19"/>
      <w:r w:rsidRPr="00C90DE5">
        <w:rPr>
          <w:rFonts w:cs="Arial"/>
          <w:b/>
          <w:bCs/>
        </w:rPr>
        <w:t xml:space="preserve"> </w:t>
      </w:r>
      <w:r w:rsidRPr="00C90DE5">
        <w:rPr>
          <w:rFonts w:cs="Arial"/>
        </w:rPr>
        <w:t>means this agreement between UNSW and the Recipient once executed.</w:t>
      </w:r>
    </w:p>
    <w:p w14:paraId="10849B15" w14:textId="77777777" w:rsidR="00743453" w:rsidRPr="00C90DE5" w:rsidRDefault="00743453" w:rsidP="00743453">
      <w:pPr>
        <w:pStyle w:val="UNSWBody1"/>
        <w:rPr>
          <w:rFonts w:cs="Arial"/>
        </w:rPr>
      </w:pPr>
      <w:r w:rsidRPr="00C90DE5">
        <w:rPr>
          <w:rFonts w:cs="Arial"/>
          <w:b/>
          <w:bCs/>
        </w:rPr>
        <w:t xml:space="preserve">Background IP </w:t>
      </w:r>
      <w:r w:rsidRPr="00C90DE5">
        <w:rPr>
          <w:rFonts w:cs="Arial"/>
        </w:rPr>
        <w:t>means all Intellectual Property Rights in the Materials owned or controlled by UNSW at the Commencement Date, which UNSW has the right to license to third parties and that are necessary for the Recipient's use of the Materials for the Purpose under this Agreement.</w:t>
      </w:r>
    </w:p>
    <w:p w14:paraId="4A3E3A50" w14:textId="77777777" w:rsidR="00743453" w:rsidRPr="00C90DE5" w:rsidRDefault="00743453" w:rsidP="00743453">
      <w:pPr>
        <w:pStyle w:val="UNSWBody1"/>
        <w:rPr>
          <w:rFonts w:cs="Arial"/>
        </w:rPr>
      </w:pPr>
      <w:r w:rsidRPr="00C90DE5">
        <w:rPr>
          <w:rFonts w:cs="Arial"/>
          <w:b/>
          <w:bCs/>
        </w:rPr>
        <w:t xml:space="preserve">Business Day </w:t>
      </w:r>
      <w:r w:rsidRPr="00C90DE5">
        <w:rPr>
          <w:rFonts w:cs="Arial"/>
        </w:rPr>
        <w:t>means any day that is not a Saturday, Sunday or public holiday in the jurisdiction where a party is located.</w:t>
      </w:r>
    </w:p>
    <w:p w14:paraId="504FE60E" w14:textId="77777777" w:rsidR="00743453" w:rsidRPr="00C90DE5" w:rsidRDefault="00743453" w:rsidP="00743453">
      <w:pPr>
        <w:pStyle w:val="UNSWBody1"/>
        <w:rPr>
          <w:rFonts w:cs="Arial"/>
        </w:rPr>
      </w:pPr>
      <w:r w:rsidRPr="00C90DE5">
        <w:rPr>
          <w:rFonts w:cs="Arial"/>
          <w:b/>
          <w:bCs/>
        </w:rPr>
        <w:t>Confidential Information</w:t>
      </w:r>
      <w:r w:rsidRPr="00C90DE5">
        <w:rPr>
          <w:rFonts w:cs="Arial"/>
        </w:rPr>
        <w:t xml:space="preserve"> means all information related to:</w:t>
      </w:r>
    </w:p>
    <w:p w14:paraId="24397C82" w14:textId="77777777" w:rsidR="00743453" w:rsidRPr="00C90DE5" w:rsidRDefault="00743453" w:rsidP="00CD5636">
      <w:pPr>
        <w:pStyle w:val="UNSWHeading3"/>
        <w:rPr>
          <w:rFonts w:cs="Arial"/>
        </w:rPr>
      </w:pPr>
      <w:r w:rsidRPr="00C90DE5">
        <w:rPr>
          <w:rFonts w:cs="Arial"/>
        </w:rPr>
        <w:t>the Materials;</w:t>
      </w:r>
    </w:p>
    <w:p w14:paraId="4C6A3D66" w14:textId="5F3D4109" w:rsidR="00743453" w:rsidRPr="00C90DE5" w:rsidRDefault="00743453" w:rsidP="00CD5636">
      <w:pPr>
        <w:pStyle w:val="UNSWHeading3"/>
        <w:rPr>
          <w:rFonts w:cs="Arial"/>
        </w:rPr>
      </w:pPr>
      <w:r w:rsidRPr="00C90DE5">
        <w:rPr>
          <w:rFonts w:cs="Arial"/>
        </w:rPr>
        <w:t>the Purpose</w:t>
      </w:r>
      <w:r w:rsidR="00B06DE7">
        <w:rPr>
          <w:rFonts w:cs="Arial"/>
        </w:rPr>
        <w:t>;</w:t>
      </w:r>
      <w:r w:rsidRPr="00C90DE5">
        <w:rPr>
          <w:rFonts w:cs="Arial"/>
        </w:rPr>
        <w:t xml:space="preserve"> and</w:t>
      </w:r>
    </w:p>
    <w:p w14:paraId="22C25869" w14:textId="77777777" w:rsidR="00743453" w:rsidRPr="00C90DE5" w:rsidRDefault="00743453" w:rsidP="00CD5636">
      <w:pPr>
        <w:pStyle w:val="UNSWHeading3"/>
        <w:rPr>
          <w:rFonts w:cs="Arial"/>
        </w:rPr>
      </w:pPr>
      <w:r w:rsidRPr="00C90DE5">
        <w:rPr>
          <w:rFonts w:cs="Arial"/>
        </w:rPr>
        <w:t>all other information disclosed by a party (</w:t>
      </w:r>
      <w:r w:rsidRPr="00C90DE5">
        <w:rPr>
          <w:rFonts w:cs="Arial"/>
          <w:b/>
          <w:bCs/>
        </w:rPr>
        <w:t>Discloser</w:t>
      </w:r>
      <w:r w:rsidRPr="00C90DE5">
        <w:rPr>
          <w:rFonts w:cs="Arial"/>
        </w:rPr>
        <w:t>) to the other party (</w:t>
      </w:r>
      <w:r w:rsidRPr="00C90DE5">
        <w:rPr>
          <w:rFonts w:cs="Arial"/>
          <w:b/>
          <w:bCs/>
        </w:rPr>
        <w:t>Receiving Party</w:t>
      </w:r>
      <w:r w:rsidRPr="00C90DE5">
        <w:rPr>
          <w:rFonts w:cs="Arial"/>
        </w:rPr>
        <w:t>) or which the Receiving Party otherwise becomes aware of during the Term or before the Commencement Date, that is:</w:t>
      </w:r>
    </w:p>
    <w:p w14:paraId="14C66C45" w14:textId="4BF4CCF6" w:rsidR="00743453" w:rsidRPr="00C90DE5" w:rsidRDefault="00743453" w:rsidP="00CD5636">
      <w:pPr>
        <w:pStyle w:val="UNSWHeading4"/>
      </w:pPr>
      <w:r w:rsidRPr="00C90DE5">
        <w:t>imparted in circumstances of confidence</w:t>
      </w:r>
      <w:r w:rsidR="00B06DE7">
        <w:t>;</w:t>
      </w:r>
      <w:r w:rsidRPr="00C90DE5">
        <w:t xml:space="preserve"> or</w:t>
      </w:r>
    </w:p>
    <w:p w14:paraId="1B34486B" w14:textId="0967D947" w:rsidR="00743453" w:rsidRPr="00C90DE5" w:rsidRDefault="00743453" w:rsidP="00CD5636">
      <w:pPr>
        <w:pStyle w:val="UNSWHeading4"/>
      </w:pPr>
      <w:r w:rsidRPr="00C90DE5">
        <w:t>by its nature reasonably to be considered the confidential information of the Discloser or of a person to whom the Discloser owes a duty of confidence</w:t>
      </w:r>
      <w:r w:rsidR="00B06DE7">
        <w:t>;</w:t>
      </w:r>
      <w:r w:rsidRPr="00C90DE5">
        <w:t xml:space="preserve"> and</w:t>
      </w:r>
    </w:p>
    <w:p w14:paraId="3FCAF0EF" w14:textId="70073F73" w:rsidR="00743453" w:rsidRPr="00C90DE5" w:rsidRDefault="00743453" w:rsidP="00CD5636">
      <w:pPr>
        <w:pStyle w:val="UNSWHeading3"/>
        <w:rPr>
          <w:rFonts w:cs="Arial"/>
        </w:rPr>
      </w:pPr>
      <w:r w:rsidRPr="00C90DE5">
        <w:rPr>
          <w:rFonts w:cs="Arial"/>
        </w:rPr>
        <w:t>all Records</w:t>
      </w:r>
      <w:r w:rsidR="004C7C2B">
        <w:rPr>
          <w:rFonts w:cs="Arial"/>
        </w:rPr>
        <w:t>;</w:t>
      </w:r>
      <w:r w:rsidRPr="00C90DE5">
        <w:rPr>
          <w:rFonts w:cs="Arial"/>
        </w:rPr>
        <w:t xml:space="preserve"> and</w:t>
      </w:r>
    </w:p>
    <w:p w14:paraId="6789E646" w14:textId="77777777" w:rsidR="00743453" w:rsidRPr="00C90DE5" w:rsidRDefault="00743453" w:rsidP="00743453">
      <w:pPr>
        <w:pStyle w:val="UNSWBody1"/>
        <w:rPr>
          <w:rFonts w:cs="Arial"/>
        </w:rPr>
      </w:pPr>
      <w:r w:rsidRPr="00C90DE5">
        <w:rPr>
          <w:rFonts w:cs="Arial"/>
        </w:rPr>
        <w:t xml:space="preserve">in each case, irrespective of the medium or means of disclosure or whether the disclosure is made directly or indirectly either by or to the Receiving Party or by the Discloser’s Personnel, </w:t>
      </w:r>
      <w:bookmarkStart w:id="20" w:name="_9kR3WTr2664BJO4gkrsiuzz"/>
      <w:r w:rsidRPr="00C90DE5">
        <w:rPr>
          <w:rFonts w:cs="Arial"/>
        </w:rPr>
        <w:t>Affiliates</w:t>
      </w:r>
      <w:bookmarkEnd w:id="20"/>
      <w:r w:rsidRPr="00C90DE5">
        <w:rPr>
          <w:rFonts w:cs="Arial"/>
        </w:rPr>
        <w:t xml:space="preserve"> or Related Bodies Corporate but does not include any Excluded Information.</w:t>
      </w:r>
    </w:p>
    <w:p w14:paraId="10BE7406" w14:textId="286DF56E" w:rsidR="00350866" w:rsidRPr="00C90DE5" w:rsidRDefault="00350866" w:rsidP="00350866">
      <w:pPr>
        <w:pStyle w:val="UNSWBody1"/>
        <w:rPr>
          <w:rFonts w:cs="Arial"/>
        </w:rPr>
      </w:pPr>
      <w:r w:rsidRPr="00C90DE5">
        <w:rPr>
          <w:rFonts w:cs="Arial"/>
          <w:b/>
          <w:bCs/>
        </w:rPr>
        <w:t>Control</w:t>
      </w:r>
      <w:r w:rsidRPr="00C90DE5">
        <w:rPr>
          <w:rFonts w:cs="Arial"/>
        </w:rPr>
        <w:t xml:space="preserve"> has the meaning given to that term in section 50AA of the Corporations Act.</w:t>
      </w:r>
    </w:p>
    <w:p w14:paraId="063A8D10" w14:textId="77777777" w:rsidR="00350866" w:rsidRPr="00C90DE5" w:rsidRDefault="00350866" w:rsidP="00350866">
      <w:pPr>
        <w:pStyle w:val="UNSWBody1"/>
        <w:rPr>
          <w:rFonts w:cs="Arial"/>
        </w:rPr>
      </w:pPr>
      <w:r w:rsidRPr="00C90DE5">
        <w:rPr>
          <w:rFonts w:cs="Arial"/>
          <w:b/>
        </w:rPr>
        <w:t>Corporations Act</w:t>
      </w:r>
      <w:r w:rsidRPr="00C90DE5">
        <w:rPr>
          <w:rFonts w:cs="Arial"/>
        </w:rPr>
        <w:t xml:space="preserve"> means the Corporations Act 2001 (Cth).</w:t>
      </w:r>
    </w:p>
    <w:p w14:paraId="30540963" w14:textId="4B10230C" w:rsidR="00743453" w:rsidRPr="00C90DE5" w:rsidRDefault="00743453" w:rsidP="00743453">
      <w:pPr>
        <w:pStyle w:val="UNSWBody1"/>
        <w:rPr>
          <w:rFonts w:cs="Arial"/>
        </w:rPr>
      </w:pPr>
      <w:r w:rsidRPr="00C90DE5">
        <w:rPr>
          <w:rFonts w:cs="Arial"/>
          <w:b/>
          <w:bCs/>
        </w:rPr>
        <w:t xml:space="preserve">Derivatives </w:t>
      </w:r>
      <w:r w:rsidRPr="00C90DE5">
        <w:rPr>
          <w:rFonts w:cs="Arial"/>
        </w:rPr>
        <w:t>means any improvements or modifications of the Materials made directly or indirectly by the Recipient, or anything derived by the Recipient from or using the Materials. Some examples include:</w:t>
      </w:r>
    </w:p>
    <w:p w14:paraId="22F8DB68" w14:textId="77777777" w:rsidR="00743453" w:rsidRPr="00C90DE5" w:rsidRDefault="00743453" w:rsidP="00CD5636">
      <w:pPr>
        <w:pStyle w:val="UNSWHeading3"/>
        <w:numPr>
          <w:ilvl w:val="2"/>
          <w:numId w:val="42"/>
        </w:numPr>
        <w:rPr>
          <w:rFonts w:cs="Arial"/>
        </w:rPr>
      </w:pPr>
      <w:r w:rsidRPr="00C90DE5">
        <w:rPr>
          <w:rFonts w:cs="Arial"/>
        </w:rPr>
        <w:t>structural or functional analogues and homologues and purified or fractionated subsets of the Materials;</w:t>
      </w:r>
    </w:p>
    <w:p w14:paraId="4005E059" w14:textId="611A03A1" w:rsidR="00743453" w:rsidRPr="00C90DE5" w:rsidRDefault="00743453" w:rsidP="00CD5636">
      <w:pPr>
        <w:pStyle w:val="UNSWHeading3"/>
        <w:rPr>
          <w:rFonts w:cs="Arial"/>
        </w:rPr>
      </w:pPr>
      <w:r w:rsidRPr="00C90DE5">
        <w:rPr>
          <w:rFonts w:cs="Arial"/>
        </w:rPr>
        <w:t>expression products, replicates and progeny of any of the above</w:t>
      </w:r>
      <w:r w:rsidR="00B06DE7">
        <w:rPr>
          <w:rFonts w:cs="Arial"/>
        </w:rPr>
        <w:t>;</w:t>
      </w:r>
      <w:r w:rsidRPr="00C90DE5">
        <w:rPr>
          <w:rFonts w:cs="Arial"/>
        </w:rPr>
        <w:t xml:space="preserve"> and</w:t>
      </w:r>
    </w:p>
    <w:p w14:paraId="3C7C9FAF" w14:textId="77777777" w:rsidR="00743453" w:rsidRPr="00C90DE5" w:rsidRDefault="00743453" w:rsidP="00CD5636">
      <w:pPr>
        <w:pStyle w:val="UNSWHeading3"/>
        <w:rPr>
          <w:rFonts w:cs="Arial"/>
        </w:rPr>
      </w:pPr>
      <w:r w:rsidRPr="00C90DE5">
        <w:rPr>
          <w:rFonts w:cs="Arial"/>
        </w:rPr>
        <w:t>polynucleotides coding for any of the above.</w:t>
      </w:r>
    </w:p>
    <w:p w14:paraId="1406BEE4" w14:textId="77777777" w:rsidR="00743453" w:rsidRPr="00C90DE5" w:rsidRDefault="00743453" w:rsidP="00743453">
      <w:pPr>
        <w:pStyle w:val="UNSWBody1"/>
        <w:rPr>
          <w:rFonts w:cs="Arial"/>
        </w:rPr>
      </w:pPr>
      <w:r w:rsidRPr="00C90DE5">
        <w:rPr>
          <w:rFonts w:cs="Arial"/>
          <w:b/>
          <w:bCs/>
        </w:rPr>
        <w:t xml:space="preserve">Excluded Information </w:t>
      </w:r>
      <w:r w:rsidRPr="00C90DE5">
        <w:rPr>
          <w:rFonts w:cs="Arial"/>
        </w:rPr>
        <w:t>means information that:</w:t>
      </w:r>
    </w:p>
    <w:p w14:paraId="61D5DAC9" w14:textId="77777777" w:rsidR="00743453" w:rsidRPr="00C90DE5" w:rsidRDefault="00743453" w:rsidP="00CD5636">
      <w:pPr>
        <w:pStyle w:val="UNSWHeading3"/>
        <w:numPr>
          <w:ilvl w:val="2"/>
          <w:numId w:val="43"/>
        </w:numPr>
        <w:rPr>
          <w:rFonts w:cs="Arial"/>
        </w:rPr>
      </w:pPr>
      <w:r w:rsidRPr="00C90DE5">
        <w:rPr>
          <w:rFonts w:cs="Arial"/>
        </w:rPr>
        <w:t xml:space="preserve">is wholly in the public domain other than due to a breach of this Agreement </w:t>
      </w:r>
      <w:bookmarkStart w:id="21" w:name="_Hlk136461308"/>
      <w:r w:rsidRPr="00C90DE5">
        <w:rPr>
          <w:rFonts w:cs="Arial"/>
        </w:rPr>
        <w:t>or any other obligation of confidentiality</w:t>
      </w:r>
      <w:bookmarkEnd w:id="21"/>
      <w:r w:rsidRPr="00C90DE5">
        <w:rPr>
          <w:rFonts w:cs="Arial"/>
        </w:rPr>
        <w:t>;</w:t>
      </w:r>
    </w:p>
    <w:p w14:paraId="6437466E" w14:textId="3E0A2436" w:rsidR="00743453" w:rsidRPr="00C90DE5" w:rsidRDefault="00743453" w:rsidP="00CD5636">
      <w:pPr>
        <w:pStyle w:val="UNSWHeading3"/>
        <w:rPr>
          <w:rFonts w:cs="Arial"/>
        </w:rPr>
      </w:pPr>
      <w:r w:rsidRPr="00C90DE5">
        <w:rPr>
          <w:rFonts w:cs="Arial"/>
        </w:rPr>
        <w:t>was known by a Receiving Party at the time of disclosure by the Discloser or is subsequently disclosed to the Receiving Party by someone other than the Discloser and the information was not acquired directly or indirectly through a breach of this Agreement or any other obligation of confidentiality</w:t>
      </w:r>
      <w:r w:rsidR="00B06DE7">
        <w:rPr>
          <w:rFonts w:cs="Arial"/>
        </w:rPr>
        <w:t>;</w:t>
      </w:r>
      <w:r w:rsidRPr="00C90DE5">
        <w:rPr>
          <w:rFonts w:cs="Arial"/>
        </w:rPr>
        <w:t xml:space="preserve"> or</w:t>
      </w:r>
    </w:p>
    <w:p w14:paraId="3795DC01" w14:textId="77777777" w:rsidR="00743453" w:rsidRPr="00C90DE5" w:rsidRDefault="00743453" w:rsidP="00CD5636">
      <w:pPr>
        <w:pStyle w:val="UNSWHeading3"/>
        <w:rPr>
          <w:rFonts w:cs="Arial"/>
        </w:rPr>
      </w:pPr>
      <w:r w:rsidRPr="00C90DE5">
        <w:rPr>
          <w:rFonts w:cs="Arial"/>
        </w:rPr>
        <w:t>is independently developed by the Receiving Party without any reference to or reliance on the Confidential Information.</w:t>
      </w:r>
    </w:p>
    <w:p w14:paraId="0B25D760" w14:textId="77777777" w:rsidR="00743453" w:rsidRPr="00C90DE5" w:rsidRDefault="00743453" w:rsidP="00743453">
      <w:pPr>
        <w:pStyle w:val="UNSWBody1"/>
        <w:rPr>
          <w:rFonts w:cs="Arial"/>
        </w:rPr>
      </w:pPr>
      <w:bookmarkStart w:id="22" w:name="_Hlk137585921"/>
      <w:r w:rsidRPr="00C90DE5">
        <w:rPr>
          <w:rFonts w:cs="Arial"/>
          <w:b/>
          <w:bCs/>
        </w:rPr>
        <w:t xml:space="preserve">Excluded Loss </w:t>
      </w:r>
      <w:r w:rsidRPr="00C90DE5">
        <w:rPr>
          <w:rFonts w:cs="Arial"/>
        </w:rPr>
        <w:t>means any special, indirect or consequential Loss arising under or in connection with this Agreement, including any loss of profits, loss of anticipated savings or loss of reputation.</w:t>
      </w:r>
    </w:p>
    <w:bookmarkEnd w:id="22"/>
    <w:p w14:paraId="6562A554" w14:textId="77777777" w:rsidR="00743453" w:rsidRPr="00C90DE5" w:rsidRDefault="00743453" w:rsidP="00743453">
      <w:pPr>
        <w:pStyle w:val="UNSWBody1"/>
        <w:rPr>
          <w:rFonts w:cs="Arial"/>
          <w:b/>
          <w:bCs/>
        </w:rPr>
      </w:pPr>
      <w:r w:rsidRPr="00C90DE5">
        <w:rPr>
          <w:rFonts w:cs="Arial"/>
          <w:b/>
          <w:bCs/>
        </w:rPr>
        <w:t xml:space="preserve">Government Agency </w:t>
      </w:r>
      <w:r w:rsidRPr="00C90DE5">
        <w:rPr>
          <w:rFonts w:cs="Arial"/>
        </w:rPr>
        <w:t>means any government or governmental, administrative, monetary, fiscal or judicial body, department, commission, authority, tribunal, agency or entity in any part of the world.</w:t>
      </w:r>
    </w:p>
    <w:p w14:paraId="146D7DE8" w14:textId="77777777" w:rsidR="00743453" w:rsidRPr="00C90DE5" w:rsidRDefault="00743453" w:rsidP="00743453">
      <w:pPr>
        <w:pStyle w:val="UNSWBody1"/>
        <w:rPr>
          <w:rFonts w:cs="Arial"/>
        </w:rPr>
      </w:pPr>
      <w:r w:rsidRPr="00C90DE5">
        <w:rPr>
          <w:rFonts w:cs="Arial"/>
          <w:b/>
          <w:bCs/>
        </w:rPr>
        <w:t>GST</w:t>
      </w:r>
      <w:r w:rsidRPr="00C90DE5">
        <w:rPr>
          <w:rFonts w:cs="Arial"/>
        </w:rPr>
        <w:t xml:space="preserve"> means the tax imposed by the </w:t>
      </w:r>
      <w:r w:rsidRPr="00C90DE5">
        <w:rPr>
          <w:rFonts w:cs="Arial"/>
          <w:i/>
          <w:iCs/>
        </w:rPr>
        <w:t>A New Tax System (Goods and Services Tax) Act 1999</w:t>
      </w:r>
      <w:r w:rsidRPr="00C90DE5">
        <w:rPr>
          <w:rFonts w:cs="Arial"/>
        </w:rPr>
        <w:t xml:space="preserve"> (Cth).</w:t>
      </w:r>
    </w:p>
    <w:p w14:paraId="4783E075" w14:textId="77777777" w:rsidR="00743453" w:rsidRPr="00C90DE5" w:rsidRDefault="00743453" w:rsidP="00743453">
      <w:pPr>
        <w:pStyle w:val="UNSWBody1"/>
        <w:rPr>
          <w:rFonts w:cs="Arial"/>
          <w:szCs w:val="20"/>
        </w:rPr>
      </w:pPr>
      <w:bookmarkStart w:id="23" w:name="_Hlk136461330"/>
      <w:r w:rsidRPr="00C90DE5">
        <w:rPr>
          <w:rFonts w:cs="Arial"/>
          <w:b/>
          <w:bCs/>
          <w:szCs w:val="20"/>
        </w:rPr>
        <w:t>Insolvency Event</w:t>
      </w:r>
      <w:r w:rsidRPr="00C90DE5">
        <w:rPr>
          <w:rFonts w:cs="Arial"/>
          <w:szCs w:val="20"/>
        </w:rPr>
        <w:t xml:space="preserve"> means, with respect to a party: </w:t>
      </w:r>
    </w:p>
    <w:p w14:paraId="2946C4AB" w14:textId="77777777" w:rsidR="00743453" w:rsidRPr="00C90DE5" w:rsidRDefault="00743453" w:rsidP="00CD5636">
      <w:pPr>
        <w:pStyle w:val="UNSWHeading3"/>
        <w:numPr>
          <w:ilvl w:val="2"/>
          <w:numId w:val="44"/>
        </w:numPr>
        <w:rPr>
          <w:rFonts w:cs="Arial"/>
          <w:lang w:val="en-US"/>
        </w:rPr>
      </w:pPr>
      <w:r w:rsidRPr="00C90DE5">
        <w:rPr>
          <w:rFonts w:cs="Arial"/>
          <w:lang w:val="en-US"/>
        </w:rPr>
        <w:t xml:space="preserve">a liquidator is appointed to the party; </w:t>
      </w:r>
    </w:p>
    <w:p w14:paraId="1AF397A2" w14:textId="77777777" w:rsidR="00743453" w:rsidRPr="00C90DE5" w:rsidRDefault="00743453" w:rsidP="00CD5636">
      <w:pPr>
        <w:pStyle w:val="UNSWHeading3"/>
        <w:rPr>
          <w:rFonts w:cs="Arial"/>
          <w:lang w:val="en-US"/>
        </w:rPr>
      </w:pPr>
      <w:r w:rsidRPr="00C90DE5">
        <w:rPr>
          <w:rFonts w:cs="Arial"/>
          <w:lang w:val="en-US"/>
        </w:rPr>
        <w:t xml:space="preserve">the party applies to be voluntarily deregistered; </w:t>
      </w:r>
    </w:p>
    <w:p w14:paraId="0E0CEE95" w14:textId="77777777" w:rsidR="00743453" w:rsidRPr="00C90DE5" w:rsidRDefault="00743453" w:rsidP="00CD5636">
      <w:pPr>
        <w:pStyle w:val="UNSWHeading3"/>
        <w:rPr>
          <w:rFonts w:cs="Arial"/>
          <w:lang w:val="en-US"/>
        </w:rPr>
      </w:pPr>
      <w:r w:rsidRPr="00C90DE5">
        <w:rPr>
          <w:rFonts w:cs="Arial"/>
          <w:lang w:val="en-US"/>
        </w:rPr>
        <w:t xml:space="preserve">the party resolves to wind itself up; or </w:t>
      </w:r>
    </w:p>
    <w:p w14:paraId="21297D9B" w14:textId="77777777" w:rsidR="00743453" w:rsidRPr="00C90DE5" w:rsidRDefault="00743453" w:rsidP="00CD5636">
      <w:pPr>
        <w:pStyle w:val="UNSWHeading3"/>
        <w:rPr>
          <w:rFonts w:cs="Arial"/>
          <w:sz w:val="18"/>
          <w:lang w:val="en-US"/>
        </w:rPr>
      </w:pPr>
      <w:r w:rsidRPr="00C90DE5">
        <w:rPr>
          <w:rFonts w:cs="Arial"/>
          <w:lang w:val="en-US"/>
        </w:rPr>
        <w:t>the party receives a notice from the Australian Securities and Investments Commission that it is to be deregistered, unless the deregistration process is stopped within one month after that notice</w:t>
      </w:r>
      <w:r w:rsidRPr="00C90DE5">
        <w:rPr>
          <w:rFonts w:cs="Arial"/>
          <w:sz w:val="18"/>
          <w:lang w:val="en-US"/>
        </w:rPr>
        <w:t>.</w:t>
      </w:r>
    </w:p>
    <w:bookmarkEnd w:id="23"/>
    <w:p w14:paraId="4FC474FB" w14:textId="423AC8F6" w:rsidR="00743453" w:rsidRPr="00C90DE5" w:rsidRDefault="00743453" w:rsidP="00743453">
      <w:pPr>
        <w:pStyle w:val="UNSWBody1"/>
        <w:rPr>
          <w:rFonts w:cs="Arial"/>
        </w:rPr>
      </w:pPr>
      <w:r w:rsidRPr="00C90DE5">
        <w:rPr>
          <w:rFonts w:cs="Arial"/>
          <w:b/>
          <w:bCs/>
        </w:rPr>
        <w:t>Intellectual Property</w:t>
      </w:r>
      <w:r w:rsidRPr="00C90DE5">
        <w:rPr>
          <w:rFonts w:cs="Arial"/>
        </w:rPr>
        <w:t xml:space="preserve"> </w:t>
      </w:r>
      <w:r w:rsidRPr="00C90DE5">
        <w:rPr>
          <w:rFonts w:cs="Arial"/>
          <w:b/>
          <w:bCs/>
        </w:rPr>
        <w:t>Rights</w:t>
      </w:r>
      <w:r w:rsidRPr="00C90DE5">
        <w:rPr>
          <w:rFonts w:cs="Arial"/>
        </w:rPr>
        <w:t xml:space="preserve"> means any inventions, patents, </w:t>
      </w:r>
      <w:proofErr w:type="spellStart"/>
      <w:r w:rsidRPr="00C90DE5">
        <w:rPr>
          <w:rFonts w:cs="Arial"/>
        </w:rPr>
        <w:t>trade</w:t>
      </w:r>
      <w:r w:rsidR="00E42282">
        <w:rPr>
          <w:rFonts w:cs="Arial"/>
        </w:rPr>
        <w:t xml:space="preserve"> </w:t>
      </w:r>
      <w:r w:rsidRPr="00C90DE5">
        <w:rPr>
          <w:rFonts w:cs="Arial"/>
        </w:rPr>
        <w:t>marks</w:t>
      </w:r>
      <w:proofErr w:type="spellEnd"/>
      <w:r w:rsidRPr="00C90DE5">
        <w:rPr>
          <w:rFonts w:cs="Arial"/>
        </w:rPr>
        <w:t>, service marks, design rights, database rights (whether registered or otherwise) and any applications, renewals and extensions for these, copyright, know-how, trade or business names and all other intellectual or industrial property rights anywhere in the world, whether or not registered or capable of registration and any associated goodwill and the right to have confidential information kept confidential.</w:t>
      </w:r>
    </w:p>
    <w:p w14:paraId="3EC89A93" w14:textId="77777777" w:rsidR="00743453" w:rsidRPr="00C90DE5" w:rsidRDefault="00743453" w:rsidP="00743453">
      <w:pPr>
        <w:pStyle w:val="UNSWBody1"/>
        <w:rPr>
          <w:rFonts w:cs="Arial"/>
          <w:b/>
          <w:bCs/>
        </w:rPr>
      </w:pPr>
      <w:r w:rsidRPr="00C90DE5">
        <w:rPr>
          <w:rFonts w:cs="Arial"/>
          <w:b/>
          <w:bCs/>
        </w:rPr>
        <w:t xml:space="preserve">Law </w:t>
      </w:r>
      <w:r w:rsidRPr="00C90DE5">
        <w:rPr>
          <w:rFonts w:cs="Arial"/>
        </w:rPr>
        <w:t xml:space="preserve">means any applicable statute, regulation, by-law, ordinance, rule, proclamation, subordinate </w:t>
      </w:r>
      <w:r w:rsidRPr="00C90DE5">
        <w:rPr>
          <w:rFonts w:cs="Arial"/>
        </w:rPr>
        <w:lastRenderedPageBreak/>
        <w:t>legislation, order in council, any other instrument of a legislative character, and court rules, that are in in force from time to time in Australia (whether made by a State, Territory, the Commonwealth, or a local government) or elsewhere, and includes the common law and rules of equity as applicable from time to time.</w:t>
      </w:r>
    </w:p>
    <w:p w14:paraId="30DEC7A1" w14:textId="77777777" w:rsidR="00743453" w:rsidRPr="00C90DE5" w:rsidRDefault="00743453" w:rsidP="00743453">
      <w:pPr>
        <w:pStyle w:val="UNSWBody1"/>
        <w:rPr>
          <w:rFonts w:cs="Arial"/>
          <w:b/>
          <w:bCs/>
        </w:rPr>
      </w:pPr>
      <w:r w:rsidRPr="00C90DE5">
        <w:rPr>
          <w:rFonts w:cs="Arial"/>
          <w:b/>
          <w:bCs/>
        </w:rPr>
        <w:t xml:space="preserve">Loss </w:t>
      </w:r>
      <w:r w:rsidRPr="00C90DE5">
        <w:rPr>
          <w:rFonts w:cs="Arial"/>
        </w:rPr>
        <w:t>means liabilities, expenses, charges, claims, losses, damages and costs (including legal cost on a full indemnity basis) whether incurred by or awarded against a party.</w:t>
      </w:r>
      <w:r w:rsidRPr="00C90DE5">
        <w:rPr>
          <w:rFonts w:cs="Arial"/>
          <w:b/>
          <w:bCs/>
        </w:rPr>
        <w:t xml:space="preserve">  </w:t>
      </w:r>
    </w:p>
    <w:p w14:paraId="6D9D373D" w14:textId="0F75470C" w:rsidR="00743453" w:rsidRPr="00C90DE5" w:rsidRDefault="00743453" w:rsidP="00743453">
      <w:pPr>
        <w:pStyle w:val="UNSWBody1"/>
        <w:rPr>
          <w:rFonts w:cs="Arial"/>
        </w:rPr>
      </w:pPr>
      <w:r w:rsidRPr="00C90DE5">
        <w:rPr>
          <w:rFonts w:cs="Arial"/>
          <w:b/>
          <w:bCs/>
        </w:rPr>
        <w:t xml:space="preserve">Materials </w:t>
      </w:r>
      <w:r w:rsidRPr="00C90DE5">
        <w:rPr>
          <w:rFonts w:cs="Arial"/>
        </w:rPr>
        <w:t>means the material (whether of biological, chemical, mechanical or other nature) specified in the Agreement Details and related information and data provided by UNSW and includes Unmodified Derivatives.</w:t>
      </w:r>
    </w:p>
    <w:p w14:paraId="64753C88" w14:textId="2C9FE35C" w:rsidR="00743453" w:rsidRPr="00C90DE5" w:rsidRDefault="00743453" w:rsidP="00743453">
      <w:pPr>
        <w:pStyle w:val="UNSWBody1"/>
        <w:rPr>
          <w:rFonts w:cs="Arial"/>
        </w:rPr>
      </w:pPr>
      <w:r w:rsidRPr="00C90DE5">
        <w:rPr>
          <w:rFonts w:cs="Arial"/>
          <w:b/>
          <w:bCs/>
        </w:rPr>
        <w:t xml:space="preserve">Personal Information </w:t>
      </w:r>
      <w:r w:rsidRPr="00C90DE5">
        <w:rPr>
          <w:rFonts w:cs="Arial"/>
        </w:rPr>
        <w:t xml:space="preserve">means personal information as defined in the </w:t>
      </w:r>
      <w:r w:rsidRPr="00C90DE5">
        <w:rPr>
          <w:rFonts w:cs="Arial"/>
          <w:i/>
          <w:iCs/>
        </w:rPr>
        <w:t>Privacy Act 1988</w:t>
      </w:r>
      <w:r w:rsidRPr="00C90DE5">
        <w:rPr>
          <w:rFonts w:cs="Arial"/>
        </w:rPr>
        <w:t xml:space="preserve"> (Cth).</w:t>
      </w:r>
    </w:p>
    <w:p w14:paraId="00A00FDE" w14:textId="77777777" w:rsidR="00743453" w:rsidRPr="00C90DE5" w:rsidRDefault="00743453" w:rsidP="00743453">
      <w:pPr>
        <w:pStyle w:val="UNSWBody1"/>
        <w:rPr>
          <w:rFonts w:cs="Arial"/>
        </w:rPr>
      </w:pPr>
      <w:r w:rsidRPr="00C90DE5">
        <w:rPr>
          <w:rFonts w:cs="Arial"/>
          <w:b/>
          <w:bCs/>
        </w:rPr>
        <w:t xml:space="preserve">Personnel </w:t>
      </w:r>
      <w:r w:rsidRPr="00C90DE5">
        <w:rPr>
          <w:rFonts w:cs="Arial"/>
        </w:rPr>
        <w:t>means any employee, officer, principal, agent, advisor, contractor, student or volunteer of a party.</w:t>
      </w:r>
    </w:p>
    <w:p w14:paraId="178D5EB0" w14:textId="77777777" w:rsidR="00743453" w:rsidRPr="00C90DE5" w:rsidRDefault="00743453" w:rsidP="00743453">
      <w:pPr>
        <w:pStyle w:val="UNSWBody1"/>
        <w:rPr>
          <w:rFonts w:cs="Arial"/>
        </w:rPr>
      </w:pPr>
      <w:r w:rsidRPr="00C90DE5">
        <w:rPr>
          <w:rFonts w:cs="Arial"/>
          <w:b/>
          <w:bCs/>
        </w:rPr>
        <w:t>Privacy Laws</w:t>
      </w:r>
      <w:r w:rsidRPr="00C90DE5">
        <w:rPr>
          <w:rFonts w:cs="Arial"/>
        </w:rPr>
        <w:t xml:space="preserve"> means the </w:t>
      </w:r>
      <w:r w:rsidRPr="00C90DE5">
        <w:rPr>
          <w:rFonts w:cs="Arial"/>
          <w:i/>
          <w:iCs/>
        </w:rPr>
        <w:t xml:space="preserve">Privacy and Personal Information Protection Act 1998 </w:t>
      </w:r>
      <w:r w:rsidRPr="00C90DE5">
        <w:rPr>
          <w:rFonts w:cs="Arial"/>
        </w:rPr>
        <w:t xml:space="preserve">(NSW) and the </w:t>
      </w:r>
      <w:r w:rsidRPr="00C90DE5">
        <w:rPr>
          <w:rFonts w:cs="Arial"/>
          <w:i/>
          <w:iCs/>
        </w:rPr>
        <w:t>Privacy Act 1988</w:t>
      </w:r>
      <w:r w:rsidRPr="00C90DE5">
        <w:rPr>
          <w:rFonts w:cs="Arial"/>
        </w:rPr>
        <w:t xml:space="preserve"> (Cth) and similar applicable laws in the jurisdiction where a party is located.</w:t>
      </w:r>
    </w:p>
    <w:p w14:paraId="257651C5" w14:textId="421F5766" w:rsidR="00743453" w:rsidRPr="00C90DE5" w:rsidRDefault="00743453" w:rsidP="00743453">
      <w:pPr>
        <w:pStyle w:val="UNSWBody1"/>
        <w:rPr>
          <w:rFonts w:cs="Arial"/>
          <w:sz w:val="18"/>
          <w:szCs w:val="18"/>
        </w:rPr>
      </w:pPr>
      <w:bookmarkStart w:id="24" w:name="_Hlk136118134"/>
      <w:bookmarkStart w:id="25" w:name="_Hlk136461363"/>
      <w:r w:rsidRPr="00C90DE5">
        <w:rPr>
          <w:rFonts w:cs="Arial"/>
          <w:b/>
          <w:bCs/>
        </w:rPr>
        <w:t>Publication</w:t>
      </w:r>
      <w:r w:rsidRPr="00C90DE5">
        <w:rPr>
          <w:rFonts w:cs="Arial"/>
          <w:sz w:val="18"/>
          <w:szCs w:val="18"/>
        </w:rPr>
        <w:t xml:space="preserve"> </w:t>
      </w:r>
      <w:r w:rsidRPr="00C90DE5">
        <w:rPr>
          <w:rFonts w:cs="Arial"/>
        </w:rPr>
        <w:t>means any manuscript, abstract, article, thesis, paper or other work intended for publication; any visual or oral presentation; or any poster, electronic or web presentation</w:t>
      </w:r>
      <w:bookmarkEnd w:id="24"/>
      <w:r w:rsidR="00DE7CAA">
        <w:rPr>
          <w:rFonts w:cs="Arial"/>
        </w:rPr>
        <w:t>.</w:t>
      </w:r>
    </w:p>
    <w:bookmarkEnd w:id="25"/>
    <w:p w14:paraId="472BAAA6" w14:textId="2F33C956" w:rsidR="00743453" w:rsidRPr="00C90DE5" w:rsidRDefault="00743453" w:rsidP="00743453">
      <w:pPr>
        <w:pStyle w:val="UNSWBody1"/>
        <w:rPr>
          <w:rFonts w:cs="Arial"/>
          <w:b/>
          <w:bCs/>
        </w:rPr>
      </w:pPr>
      <w:r w:rsidRPr="00C90DE5">
        <w:rPr>
          <w:rFonts w:cs="Arial"/>
          <w:b/>
          <w:bCs/>
        </w:rPr>
        <w:t>Purpose</w:t>
      </w:r>
      <w:r w:rsidRPr="00C90DE5">
        <w:rPr>
          <w:rFonts w:cs="Arial"/>
        </w:rPr>
        <w:t xml:space="preserve"> means the Purpose described in the Agreement Details, but does not include any clinical or commercial use.  </w:t>
      </w:r>
    </w:p>
    <w:p w14:paraId="713E8DB6" w14:textId="77777777" w:rsidR="00743453" w:rsidRPr="00C90DE5" w:rsidRDefault="00743453" w:rsidP="00743453">
      <w:pPr>
        <w:pStyle w:val="UNSWBody1"/>
        <w:rPr>
          <w:rFonts w:cs="Arial"/>
        </w:rPr>
      </w:pPr>
      <w:r w:rsidRPr="00C90DE5">
        <w:rPr>
          <w:rFonts w:cs="Arial"/>
          <w:b/>
          <w:bCs/>
        </w:rPr>
        <w:t xml:space="preserve">Records </w:t>
      </w:r>
      <w:r w:rsidRPr="00C90DE5">
        <w:rPr>
          <w:rFonts w:cs="Arial"/>
        </w:rPr>
        <w:t>means all notes, memoranda, copies and records (in whatever form) made by a party containing, referring to or based on the Confidential Information.</w:t>
      </w:r>
    </w:p>
    <w:p w14:paraId="07CF7AC1" w14:textId="77777777" w:rsidR="00743453" w:rsidRPr="00C90DE5" w:rsidRDefault="00743453" w:rsidP="00743453">
      <w:pPr>
        <w:pStyle w:val="UNSWBody1"/>
        <w:rPr>
          <w:rFonts w:cs="Arial"/>
        </w:rPr>
      </w:pPr>
      <w:r w:rsidRPr="00C90DE5">
        <w:rPr>
          <w:rFonts w:cs="Arial"/>
          <w:b/>
          <w:bCs/>
        </w:rPr>
        <w:t>Related Body Corporate</w:t>
      </w:r>
      <w:r w:rsidRPr="00C90DE5">
        <w:rPr>
          <w:rFonts w:cs="Arial"/>
        </w:rPr>
        <w:t xml:space="preserve"> has the meaning given to that term in section 9 of the </w:t>
      </w:r>
      <w:r w:rsidRPr="00C90DE5">
        <w:rPr>
          <w:rFonts w:cs="Arial"/>
          <w:i/>
          <w:iCs/>
        </w:rPr>
        <w:t>Corporations Act 2001</w:t>
      </w:r>
      <w:r w:rsidRPr="00C90DE5">
        <w:rPr>
          <w:rFonts w:cs="Arial"/>
        </w:rPr>
        <w:t xml:space="preserve"> (Cth). </w:t>
      </w:r>
    </w:p>
    <w:p w14:paraId="3DA4E680" w14:textId="77777777" w:rsidR="00743453" w:rsidRPr="00C90DE5" w:rsidRDefault="00743453" w:rsidP="00743453">
      <w:pPr>
        <w:pStyle w:val="UNSWBody1"/>
        <w:rPr>
          <w:rFonts w:cs="Arial"/>
        </w:rPr>
      </w:pPr>
      <w:r w:rsidRPr="00C90DE5">
        <w:rPr>
          <w:rFonts w:cs="Arial"/>
          <w:b/>
          <w:bCs/>
        </w:rPr>
        <w:t>Results</w:t>
      </w:r>
      <w:r w:rsidRPr="00C90DE5">
        <w:rPr>
          <w:rFonts w:cs="Arial"/>
        </w:rPr>
        <w:t xml:space="preserve"> means all outcomes generated by the Recipient's use of the Materials and includes Intellectual Property Rights vesting in such results and data as well as non-patentable results, discoveries and data arising from the Recipient's use of the Materials.</w:t>
      </w:r>
    </w:p>
    <w:p w14:paraId="74A67F9D" w14:textId="77777777" w:rsidR="00743453" w:rsidRPr="00C90DE5" w:rsidRDefault="00743453" w:rsidP="00743453">
      <w:pPr>
        <w:pStyle w:val="UNSWBody1"/>
        <w:rPr>
          <w:rFonts w:cs="Arial"/>
        </w:rPr>
      </w:pPr>
      <w:r w:rsidRPr="00C90DE5">
        <w:rPr>
          <w:rFonts w:cs="Arial"/>
          <w:b/>
          <w:bCs/>
        </w:rPr>
        <w:t>Unmodified Derivatives</w:t>
      </w:r>
      <w:r w:rsidRPr="00C90DE5">
        <w:rPr>
          <w:rFonts w:cs="Arial"/>
        </w:rPr>
        <w:t xml:space="preserve"> means substances created by the Recipient which constitute an unmodified functional subunit or product expressed by the Materials. Some examples include: subclones of unmodified cell lines, purified or fractionated subsets of the Materials, proteins expressed by DNA/RNA supplied by UNSW, or monoclonal antibodies secreted by a hybridoma cell line.</w:t>
      </w:r>
    </w:p>
    <w:bookmarkEnd w:id="15"/>
    <w:bookmarkEnd w:id="16"/>
    <w:p w14:paraId="2297A950" w14:textId="77777777" w:rsidR="00743453" w:rsidRPr="00C90DE5" w:rsidRDefault="00743453" w:rsidP="00CD5636">
      <w:pPr>
        <w:pStyle w:val="UNSWHeading2"/>
        <w:rPr>
          <w:rFonts w:cs="Arial"/>
        </w:rPr>
      </w:pPr>
      <w:r w:rsidRPr="00C90DE5">
        <w:rPr>
          <w:rFonts w:cs="Arial"/>
        </w:rPr>
        <w:t>Interpretation</w:t>
      </w:r>
    </w:p>
    <w:p w14:paraId="2F471D68" w14:textId="77777777" w:rsidR="00743453" w:rsidRPr="00C90DE5" w:rsidRDefault="00743453" w:rsidP="00743453">
      <w:pPr>
        <w:pStyle w:val="UNSWBody1"/>
        <w:rPr>
          <w:rFonts w:cs="Arial"/>
        </w:rPr>
      </w:pPr>
      <w:r w:rsidRPr="00C90DE5">
        <w:rPr>
          <w:rFonts w:cs="Arial"/>
        </w:rPr>
        <w:t>Unless the context requires otherwise:</w:t>
      </w:r>
    </w:p>
    <w:p w14:paraId="563FF339" w14:textId="77777777" w:rsidR="00743453" w:rsidRPr="00C90DE5" w:rsidRDefault="00743453" w:rsidP="00CD5636">
      <w:pPr>
        <w:pStyle w:val="UNSWHeading3"/>
        <w:rPr>
          <w:rFonts w:cs="Arial"/>
        </w:rPr>
      </w:pPr>
      <w:r w:rsidRPr="00C90DE5">
        <w:rPr>
          <w:rFonts w:cs="Arial"/>
        </w:rPr>
        <w:t>Reference to:</w:t>
      </w:r>
    </w:p>
    <w:p w14:paraId="6E62C6BE" w14:textId="77777777" w:rsidR="00743453" w:rsidRPr="00C90DE5" w:rsidRDefault="00743453" w:rsidP="00CD5636">
      <w:pPr>
        <w:pStyle w:val="UNSWHeading4"/>
      </w:pPr>
      <w:r w:rsidRPr="00C90DE5">
        <w:t>one gender includes the others;</w:t>
      </w:r>
    </w:p>
    <w:p w14:paraId="5E6F5C96" w14:textId="77777777" w:rsidR="00743453" w:rsidRPr="00C90DE5" w:rsidRDefault="00743453" w:rsidP="00CD5636">
      <w:pPr>
        <w:pStyle w:val="UNSWHeading4"/>
      </w:pPr>
      <w:r w:rsidRPr="00C90DE5">
        <w:t>the singular includes the plural and the plural includes the singular;</w:t>
      </w:r>
    </w:p>
    <w:p w14:paraId="713FC02E" w14:textId="77777777" w:rsidR="00743453" w:rsidRPr="00C90DE5" w:rsidRDefault="00743453" w:rsidP="00CD5636">
      <w:pPr>
        <w:pStyle w:val="UNSWHeading4"/>
      </w:pPr>
      <w:r w:rsidRPr="00C90DE5">
        <w:t>a person includes a body corporate;</w:t>
      </w:r>
    </w:p>
    <w:p w14:paraId="35BC8ECF" w14:textId="77777777" w:rsidR="00743453" w:rsidRPr="00C90DE5" w:rsidRDefault="00743453" w:rsidP="00CD5636">
      <w:pPr>
        <w:pStyle w:val="UNSWHeading4"/>
      </w:pPr>
      <w:r w:rsidRPr="00C90DE5">
        <w:t>a party includes the party’s executors, administrators, successors and permitted assigns;</w:t>
      </w:r>
    </w:p>
    <w:p w14:paraId="1DBF7CD5" w14:textId="77777777" w:rsidR="00743453" w:rsidRPr="00C90DE5" w:rsidRDefault="00743453" w:rsidP="00CD5636">
      <w:pPr>
        <w:pStyle w:val="UNSWHeading4"/>
      </w:pPr>
      <w:r w:rsidRPr="00C90DE5">
        <w:t>a thing includes the whole and each part of it separately;</w:t>
      </w:r>
    </w:p>
    <w:p w14:paraId="5624C4DB" w14:textId="77777777" w:rsidR="00743453" w:rsidRPr="00C90DE5" w:rsidRDefault="00743453" w:rsidP="00CD5636">
      <w:pPr>
        <w:pStyle w:val="UNSWHeading4"/>
      </w:pPr>
      <w:r w:rsidRPr="00C90DE5">
        <w:t>a statute, regulation, code or other Law or a provision of any of them includes:</w:t>
      </w:r>
    </w:p>
    <w:p w14:paraId="5BA0D85A" w14:textId="77777777" w:rsidR="00743453" w:rsidRPr="00C90DE5" w:rsidRDefault="00743453" w:rsidP="00CD5636">
      <w:pPr>
        <w:pStyle w:val="UNSWHeading5"/>
        <w:rPr>
          <w:rFonts w:cs="Arial"/>
        </w:rPr>
      </w:pPr>
      <w:r w:rsidRPr="00C90DE5">
        <w:rPr>
          <w:rFonts w:cs="Arial"/>
        </w:rPr>
        <w:t>any amendment or replacement of it; and</w:t>
      </w:r>
    </w:p>
    <w:p w14:paraId="4498E9E2" w14:textId="0D8ABDEC" w:rsidR="00743453" w:rsidRPr="00C90DE5" w:rsidRDefault="00743453" w:rsidP="00CD5636">
      <w:pPr>
        <w:pStyle w:val="UNSWHeading5"/>
        <w:rPr>
          <w:rFonts w:cs="Arial"/>
        </w:rPr>
      </w:pPr>
      <w:r w:rsidRPr="00C90DE5">
        <w:rPr>
          <w:rFonts w:cs="Arial"/>
        </w:rPr>
        <w:t>another regulation or other statutory instrument made under it, or made under it as amended or replaced</w:t>
      </w:r>
      <w:r w:rsidR="00B06DE7">
        <w:rPr>
          <w:rFonts w:cs="Arial"/>
        </w:rPr>
        <w:t>;</w:t>
      </w:r>
      <w:r w:rsidRPr="00C90DE5">
        <w:rPr>
          <w:rFonts w:cs="Arial"/>
        </w:rPr>
        <w:t xml:space="preserve"> and</w:t>
      </w:r>
    </w:p>
    <w:p w14:paraId="3951603D" w14:textId="77777777" w:rsidR="00743453" w:rsidRPr="00C90DE5" w:rsidRDefault="00743453" w:rsidP="00CD5636">
      <w:pPr>
        <w:pStyle w:val="UNSWHeading4"/>
      </w:pPr>
      <w:r w:rsidRPr="00C90DE5">
        <w:t>dollars mean Australian dollars unless otherwise stated.</w:t>
      </w:r>
    </w:p>
    <w:p w14:paraId="01E5D589" w14:textId="77777777" w:rsidR="00743453" w:rsidRPr="00C90DE5" w:rsidRDefault="00743453" w:rsidP="00CD5636">
      <w:pPr>
        <w:pStyle w:val="UNSWHeading3"/>
        <w:rPr>
          <w:rFonts w:cs="Arial"/>
        </w:rPr>
      </w:pPr>
      <w:r w:rsidRPr="00C90DE5">
        <w:rPr>
          <w:rFonts w:cs="Arial"/>
        </w:rPr>
        <w:t>“Including” and similar expressions are not words of limitation.</w:t>
      </w:r>
    </w:p>
    <w:p w14:paraId="693DA649" w14:textId="77777777" w:rsidR="00743453" w:rsidRPr="00C90DE5" w:rsidRDefault="00743453" w:rsidP="00CD5636">
      <w:pPr>
        <w:pStyle w:val="UNSWHeading3"/>
        <w:rPr>
          <w:rFonts w:cs="Arial"/>
        </w:rPr>
      </w:pPr>
      <w:r w:rsidRPr="00C90DE5">
        <w:rPr>
          <w:rFonts w:cs="Arial"/>
        </w:rPr>
        <w:t>Where a word or expression is given a particular meaning, other parts of speech and grammatical forms of that word or expression have a corresponding meaning.</w:t>
      </w:r>
    </w:p>
    <w:p w14:paraId="7D211D3A" w14:textId="77777777" w:rsidR="00743453" w:rsidRPr="00C90DE5" w:rsidRDefault="00743453" w:rsidP="00CD5636">
      <w:pPr>
        <w:pStyle w:val="UNSWHeading3"/>
        <w:rPr>
          <w:rFonts w:cs="Arial"/>
        </w:rPr>
      </w:pPr>
      <w:r w:rsidRPr="00C90DE5">
        <w:rPr>
          <w:rFonts w:cs="Arial"/>
        </w:rPr>
        <w:t>Headings and any table of contents or index are for convenience only and do not form part of this Agreement or affect its interpretation.</w:t>
      </w:r>
    </w:p>
    <w:p w14:paraId="7A6B41B0" w14:textId="77777777" w:rsidR="00743453" w:rsidRPr="00C90DE5" w:rsidRDefault="00743453" w:rsidP="00CD5636">
      <w:pPr>
        <w:pStyle w:val="UNSWHeading3"/>
        <w:rPr>
          <w:rFonts w:cs="Arial"/>
        </w:rPr>
      </w:pPr>
      <w:r w:rsidRPr="00C90DE5">
        <w:rPr>
          <w:rFonts w:cs="Arial"/>
        </w:rPr>
        <w:t>A provision of this Agreement must not be construed to the disadvantage of a party merely because that party was responsible for the preparation of this Agreement or the inclusion of the provision in this Agreement.</w:t>
      </w:r>
    </w:p>
    <w:p w14:paraId="7FC3F472" w14:textId="77777777" w:rsidR="00743453" w:rsidRPr="00C90DE5" w:rsidRDefault="00743453" w:rsidP="00CD5636">
      <w:pPr>
        <w:pStyle w:val="UNSWHeading3"/>
        <w:rPr>
          <w:rFonts w:cs="Arial"/>
        </w:rPr>
      </w:pPr>
      <w:r w:rsidRPr="00C90DE5">
        <w:rPr>
          <w:rFonts w:cs="Arial"/>
        </w:rPr>
        <w:t>If an act must be done on a specified day which is not a Business Day, it must be done instead on the next Business Day.</w:t>
      </w:r>
    </w:p>
    <w:p w14:paraId="1B85AED4" w14:textId="77777777" w:rsidR="00743453" w:rsidRPr="00C90DE5" w:rsidRDefault="00743453" w:rsidP="00CD5636">
      <w:pPr>
        <w:pStyle w:val="UNSWHeading3"/>
        <w:rPr>
          <w:rFonts w:cs="Arial"/>
        </w:rPr>
      </w:pPr>
      <w:bookmarkStart w:id="26" w:name="_Hlk136015205"/>
      <w:bookmarkStart w:id="27" w:name="_Hlk136461410"/>
      <w:r w:rsidRPr="00C90DE5">
        <w:rPr>
          <w:rFonts w:cs="Arial"/>
        </w:rPr>
        <w:t>A reference to a term in the Agreement Details which is not separately defined has the meaning specified in the Agreement Details.</w:t>
      </w:r>
      <w:bookmarkEnd w:id="26"/>
    </w:p>
    <w:bookmarkEnd w:id="27"/>
    <w:p w14:paraId="37263F8B" w14:textId="77777777" w:rsidR="00743453" w:rsidRPr="00C90DE5" w:rsidRDefault="00743453" w:rsidP="00CD5636">
      <w:pPr>
        <w:pStyle w:val="UNSWHeading2"/>
        <w:rPr>
          <w:rFonts w:cs="Arial"/>
        </w:rPr>
      </w:pPr>
      <w:r w:rsidRPr="00C90DE5">
        <w:rPr>
          <w:rFonts w:cs="Arial"/>
        </w:rPr>
        <w:t>Order of precedence</w:t>
      </w:r>
    </w:p>
    <w:p w14:paraId="51609887" w14:textId="77777777" w:rsidR="00743453" w:rsidRPr="00C90DE5" w:rsidRDefault="00743453" w:rsidP="00743453">
      <w:pPr>
        <w:pStyle w:val="UNSWBody1"/>
        <w:rPr>
          <w:rFonts w:cs="Arial"/>
        </w:rPr>
      </w:pPr>
      <w:r w:rsidRPr="00C90DE5">
        <w:rPr>
          <w:rFonts w:cs="Arial"/>
        </w:rPr>
        <w:t>This Agreement comprises the:</w:t>
      </w:r>
    </w:p>
    <w:p w14:paraId="01C85581" w14:textId="1EA4BF4F" w:rsidR="00743453" w:rsidRPr="00C90DE5" w:rsidRDefault="00743453" w:rsidP="00CD5636">
      <w:pPr>
        <w:pStyle w:val="UNSWHeading3"/>
        <w:rPr>
          <w:rFonts w:cs="Arial"/>
        </w:rPr>
      </w:pPr>
      <w:r w:rsidRPr="00C90DE5">
        <w:rPr>
          <w:rFonts w:cs="Arial"/>
        </w:rPr>
        <w:t>Agreement Details</w:t>
      </w:r>
      <w:r w:rsidR="00A83BE9">
        <w:rPr>
          <w:rFonts w:cs="Arial"/>
        </w:rPr>
        <w:t>;</w:t>
      </w:r>
      <w:r w:rsidRPr="00C90DE5">
        <w:rPr>
          <w:rFonts w:cs="Arial"/>
        </w:rPr>
        <w:t xml:space="preserve"> and</w:t>
      </w:r>
    </w:p>
    <w:p w14:paraId="7D84DCE6" w14:textId="77777777" w:rsidR="00743453" w:rsidRPr="00C90DE5" w:rsidRDefault="00743453" w:rsidP="00CD5636">
      <w:pPr>
        <w:pStyle w:val="UNSWHeading3"/>
        <w:rPr>
          <w:rFonts w:cs="Arial"/>
        </w:rPr>
      </w:pPr>
      <w:r w:rsidRPr="00C90DE5">
        <w:rPr>
          <w:rFonts w:cs="Arial"/>
        </w:rPr>
        <w:t>General Terms,</w:t>
      </w:r>
    </w:p>
    <w:p w14:paraId="6D1B55BF" w14:textId="77777777" w:rsidR="00743453" w:rsidRPr="00C90DE5" w:rsidRDefault="00743453" w:rsidP="00743453">
      <w:pPr>
        <w:pStyle w:val="UNSWBody1"/>
        <w:rPr>
          <w:rFonts w:cs="Arial"/>
        </w:rPr>
      </w:pPr>
      <w:r w:rsidRPr="00C90DE5">
        <w:rPr>
          <w:rFonts w:cs="Arial"/>
        </w:rPr>
        <w:t xml:space="preserve">if the Agreement Details include any Special Conditions, the Special Conditions will have precedence over the General Terms to the extent of any ambiguity or inconsistency. </w:t>
      </w:r>
    </w:p>
    <w:p w14:paraId="4CB56A69" w14:textId="77777777" w:rsidR="00743453" w:rsidRPr="00C90DE5" w:rsidRDefault="00743453" w:rsidP="00CD5636">
      <w:pPr>
        <w:pStyle w:val="UNSWHeading1"/>
        <w:rPr>
          <w:rFonts w:cs="Arial"/>
        </w:rPr>
      </w:pPr>
      <w:r w:rsidRPr="00C90DE5">
        <w:rPr>
          <w:rFonts w:cs="Arial"/>
        </w:rPr>
        <w:lastRenderedPageBreak/>
        <w:t>Supply of Materials</w:t>
      </w:r>
    </w:p>
    <w:p w14:paraId="66C018E1" w14:textId="5C52E859" w:rsidR="00743453" w:rsidRPr="00C90DE5" w:rsidRDefault="00743453" w:rsidP="00CD5636">
      <w:pPr>
        <w:pStyle w:val="UNSWHeading2"/>
        <w:rPr>
          <w:rFonts w:cs="Arial"/>
        </w:rPr>
      </w:pPr>
      <w:r w:rsidRPr="00C90DE5">
        <w:rPr>
          <w:rFonts w:cs="Arial"/>
        </w:rPr>
        <w:t xml:space="preserve">Subject to clause </w:t>
      </w:r>
      <w:r w:rsidRPr="00C90DE5">
        <w:rPr>
          <w:rFonts w:cs="Arial"/>
        </w:rPr>
        <w:fldChar w:fldCharType="begin"/>
      </w:r>
      <w:r w:rsidRPr="00C90DE5">
        <w:rPr>
          <w:rFonts w:cs="Arial"/>
        </w:rPr>
        <w:instrText xml:space="preserve"> REF _Ref74671112 \r \h  \* MERGEFORMAT </w:instrText>
      </w:r>
      <w:r w:rsidRPr="00C90DE5">
        <w:rPr>
          <w:rFonts w:cs="Arial"/>
        </w:rPr>
      </w:r>
      <w:r w:rsidRPr="00C90DE5">
        <w:rPr>
          <w:rFonts w:cs="Arial"/>
        </w:rPr>
        <w:fldChar w:fldCharType="separate"/>
      </w:r>
      <w:r w:rsidR="00CD5636" w:rsidRPr="00C90DE5">
        <w:rPr>
          <w:rFonts w:cs="Arial"/>
        </w:rPr>
        <w:t>2.2</w:t>
      </w:r>
      <w:r w:rsidRPr="00C90DE5">
        <w:rPr>
          <w:rFonts w:cs="Arial"/>
        </w:rPr>
        <w:fldChar w:fldCharType="end"/>
      </w:r>
      <w:r w:rsidRPr="00C90DE5">
        <w:rPr>
          <w:rFonts w:cs="Arial"/>
        </w:rPr>
        <w:t>, UNSW agrees to make the Materials available to the Recipient on the terms and conditions of this Agreement:</w:t>
      </w:r>
    </w:p>
    <w:p w14:paraId="72876EAA" w14:textId="77777777" w:rsidR="00743453" w:rsidRPr="00C90DE5" w:rsidRDefault="00743453" w:rsidP="00CD5636">
      <w:pPr>
        <w:pStyle w:val="UNSWHeading3"/>
        <w:rPr>
          <w:rFonts w:cs="Arial"/>
        </w:rPr>
      </w:pPr>
      <w:r w:rsidRPr="00C90DE5">
        <w:rPr>
          <w:rFonts w:cs="Arial"/>
        </w:rPr>
        <w:t xml:space="preserve">on the </w:t>
      </w:r>
      <w:bookmarkStart w:id="28" w:name="_9kR3WTr2664BKRFvtnfv2y4UCz4"/>
      <w:r w:rsidRPr="00C90DE5">
        <w:rPr>
          <w:rFonts w:cs="Arial"/>
        </w:rPr>
        <w:t>Collection Date</w:t>
      </w:r>
      <w:bookmarkEnd w:id="28"/>
      <w:r w:rsidRPr="00C90DE5">
        <w:rPr>
          <w:rFonts w:cs="Arial"/>
        </w:rPr>
        <w:t>;</w:t>
      </w:r>
    </w:p>
    <w:p w14:paraId="50AD646C" w14:textId="77777777" w:rsidR="00743453" w:rsidRPr="00C90DE5" w:rsidRDefault="00743453" w:rsidP="00CD5636">
      <w:pPr>
        <w:pStyle w:val="UNSWHeading3"/>
        <w:rPr>
          <w:rFonts w:cs="Arial"/>
        </w:rPr>
      </w:pPr>
      <w:bookmarkStart w:id="29" w:name="_Ref74660150"/>
      <w:r w:rsidRPr="00C90DE5">
        <w:rPr>
          <w:rFonts w:cs="Arial"/>
        </w:rPr>
        <w:t>at the Collection Location;</w:t>
      </w:r>
      <w:bookmarkEnd w:id="29"/>
    </w:p>
    <w:p w14:paraId="26F25608" w14:textId="314C0980" w:rsidR="00743453" w:rsidRPr="00C90DE5" w:rsidRDefault="00743453" w:rsidP="00CD5636">
      <w:pPr>
        <w:pStyle w:val="UNSWHeading3"/>
        <w:rPr>
          <w:rFonts w:cs="Arial"/>
        </w:rPr>
      </w:pPr>
      <w:r w:rsidRPr="00C90DE5">
        <w:rPr>
          <w:rFonts w:cs="Arial"/>
        </w:rPr>
        <w:t xml:space="preserve">in the </w:t>
      </w:r>
      <w:bookmarkStart w:id="30" w:name="_9kR3WTr2664BLgZqk401I0quXPjutqz76"/>
      <w:r w:rsidRPr="00C90DE5">
        <w:rPr>
          <w:rFonts w:cs="Arial"/>
        </w:rPr>
        <w:t>Quantity and Packaging</w:t>
      </w:r>
      <w:bookmarkEnd w:id="30"/>
      <w:r w:rsidRPr="00C90DE5">
        <w:rPr>
          <w:rFonts w:cs="Arial"/>
        </w:rPr>
        <w:t xml:space="preserve"> specified in the </w:t>
      </w:r>
      <w:r w:rsidR="00D45196" w:rsidRPr="00C90DE5">
        <w:rPr>
          <w:rFonts w:cs="Arial"/>
        </w:rPr>
        <w:t xml:space="preserve">Agreement </w:t>
      </w:r>
      <w:r w:rsidRPr="00C90DE5">
        <w:rPr>
          <w:rFonts w:cs="Arial"/>
        </w:rPr>
        <w:t>Details</w:t>
      </w:r>
      <w:r w:rsidR="00A83BE9">
        <w:rPr>
          <w:rFonts w:cs="Arial"/>
        </w:rPr>
        <w:t>;</w:t>
      </w:r>
      <w:r w:rsidRPr="00C90DE5">
        <w:rPr>
          <w:rFonts w:cs="Arial"/>
        </w:rPr>
        <w:t xml:space="preserve"> and</w:t>
      </w:r>
    </w:p>
    <w:p w14:paraId="39DB3FBB" w14:textId="77777777" w:rsidR="00743453" w:rsidRPr="00C90DE5" w:rsidRDefault="00743453" w:rsidP="00CD5636">
      <w:pPr>
        <w:pStyle w:val="UNSWHeading3"/>
        <w:rPr>
          <w:rFonts w:cs="Arial"/>
        </w:rPr>
      </w:pPr>
      <w:r w:rsidRPr="00C90DE5">
        <w:rPr>
          <w:rFonts w:cs="Arial"/>
        </w:rPr>
        <w:t>in compliance with any Special Conditions (if any).</w:t>
      </w:r>
    </w:p>
    <w:p w14:paraId="2B28C612" w14:textId="7F59FC5C" w:rsidR="00743453" w:rsidRPr="00C90DE5" w:rsidRDefault="00743453" w:rsidP="00CD5636">
      <w:pPr>
        <w:pStyle w:val="UNSWHeading2"/>
        <w:rPr>
          <w:rFonts w:cs="Arial"/>
        </w:rPr>
      </w:pPr>
      <w:bookmarkStart w:id="31" w:name="_Ref74671112"/>
      <w:r w:rsidRPr="00C90DE5">
        <w:rPr>
          <w:rFonts w:cs="Arial"/>
        </w:rPr>
        <w:t xml:space="preserve">The Recipient must pay to UNSW the Fees (if any) within thirty </w:t>
      </w:r>
      <w:r w:rsidR="00B73696" w:rsidRPr="00C90DE5">
        <w:rPr>
          <w:rFonts w:cs="Arial"/>
        </w:rPr>
        <w:t>(</w:t>
      </w:r>
      <w:r w:rsidRPr="00C90DE5">
        <w:rPr>
          <w:rFonts w:cs="Arial"/>
        </w:rPr>
        <w:t>30</w:t>
      </w:r>
      <w:r w:rsidR="00B73696" w:rsidRPr="00C90DE5">
        <w:rPr>
          <w:rFonts w:cs="Arial"/>
        </w:rPr>
        <w:t>)</w:t>
      </w:r>
      <w:r w:rsidRPr="00C90DE5">
        <w:rPr>
          <w:rFonts w:cs="Arial"/>
        </w:rPr>
        <w:t xml:space="preserve"> days of receipt of a tax invoice from UNSW.</w:t>
      </w:r>
      <w:bookmarkEnd w:id="31"/>
    </w:p>
    <w:p w14:paraId="564371E9" w14:textId="5B3D6BFF" w:rsidR="00743453" w:rsidRPr="00C90DE5" w:rsidRDefault="00743453" w:rsidP="00CD5636">
      <w:pPr>
        <w:pStyle w:val="UNSWHeading2"/>
        <w:rPr>
          <w:rFonts w:cs="Arial"/>
        </w:rPr>
      </w:pPr>
      <w:r w:rsidRPr="00C90DE5">
        <w:rPr>
          <w:rFonts w:cs="Arial"/>
        </w:rPr>
        <w:t xml:space="preserve">If the Materials are not collected by or on behalf of the Recipient by the </w:t>
      </w:r>
      <w:bookmarkStart w:id="32" w:name="_9kMHG5YVt4886DMTHxvphx406WE16"/>
      <w:r w:rsidRPr="00C90DE5">
        <w:rPr>
          <w:rFonts w:cs="Arial"/>
        </w:rPr>
        <w:t>Collection Date</w:t>
      </w:r>
      <w:bookmarkEnd w:id="32"/>
      <w:r w:rsidRPr="00C90DE5">
        <w:rPr>
          <w:rFonts w:cs="Arial"/>
        </w:rPr>
        <w:t xml:space="preserve"> or within </w:t>
      </w:r>
      <w:r w:rsidR="00B73696" w:rsidRPr="00C90DE5">
        <w:rPr>
          <w:rFonts w:cs="Arial"/>
        </w:rPr>
        <w:t>sixty (</w:t>
      </w:r>
      <w:r w:rsidRPr="00C90DE5">
        <w:rPr>
          <w:rFonts w:cs="Arial"/>
        </w:rPr>
        <w:t>60</w:t>
      </w:r>
      <w:r w:rsidR="00B73696" w:rsidRPr="00C90DE5">
        <w:rPr>
          <w:rFonts w:cs="Arial"/>
        </w:rPr>
        <w:t>)</w:t>
      </w:r>
      <w:r w:rsidRPr="00C90DE5">
        <w:rPr>
          <w:rFonts w:cs="Arial"/>
        </w:rPr>
        <w:t xml:space="preserve"> days of the date of this Agreement, this Agreement will automatically terminate.</w:t>
      </w:r>
    </w:p>
    <w:p w14:paraId="7475DB85" w14:textId="77777777" w:rsidR="00743453" w:rsidRPr="00C90DE5" w:rsidRDefault="00743453" w:rsidP="00CD5636">
      <w:pPr>
        <w:pStyle w:val="UNSWHeading2"/>
        <w:rPr>
          <w:rFonts w:cs="Arial"/>
        </w:rPr>
      </w:pPr>
      <w:r w:rsidRPr="00C90DE5">
        <w:rPr>
          <w:rFonts w:cs="Arial"/>
        </w:rPr>
        <w:t xml:space="preserve">All risk in the Materials transfers to the Recipient on collection of the Materials. The Recipient is liable for risks in relation to the transport, storage, handling and use of the Materials.  </w:t>
      </w:r>
    </w:p>
    <w:p w14:paraId="68738263" w14:textId="77777777" w:rsidR="00743453" w:rsidRPr="00C90DE5" w:rsidRDefault="00743453" w:rsidP="00CD5636">
      <w:pPr>
        <w:pStyle w:val="UNSWHeading2"/>
        <w:rPr>
          <w:rFonts w:cs="Arial"/>
        </w:rPr>
      </w:pPr>
      <w:r w:rsidRPr="00C90DE5">
        <w:rPr>
          <w:rFonts w:cs="Arial"/>
        </w:rPr>
        <w:t>The Recipient acknowledges and agrees that its right to use the Materials under this Agreement is non-exclusive and that nothing in this Agreement prevents UNSW from exploiting the Materials or supplying them to any third party.</w:t>
      </w:r>
    </w:p>
    <w:p w14:paraId="325E0095" w14:textId="77777777" w:rsidR="00743453" w:rsidRPr="00C90DE5" w:rsidRDefault="00743453" w:rsidP="00CD5636">
      <w:pPr>
        <w:pStyle w:val="UNSWHeading1"/>
        <w:rPr>
          <w:rFonts w:cs="Arial"/>
        </w:rPr>
      </w:pPr>
      <w:r w:rsidRPr="00C90DE5">
        <w:rPr>
          <w:rFonts w:cs="Arial"/>
        </w:rPr>
        <w:t>Use of Materials</w:t>
      </w:r>
    </w:p>
    <w:p w14:paraId="5B492E31" w14:textId="77777777" w:rsidR="00743453" w:rsidRPr="00C90DE5" w:rsidRDefault="00743453" w:rsidP="00CD5636">
      <w:pPr>
        <w:pStyle w:val="UNSWHeading2"/>
        <w:rPr>
          <w:rFonts w:cs="Arial"/>
        </w:rPr>
      </w:pPr>
      <w:r w:rsidRPr="00C90DE5">
        <w:rPr>
          <w:rFonts w:cs="Arial"/>
        </w:rPr>
        <w:t>The Recipient may only use the Materials:</w:t>
      </w:r>
    </w:p>
    <w:p w14:paraId="217DF461" w14:textId="77777777" w:rsidR="00743453" w:rsidRPr="00C90DE5" w:rsidRDefault="00743453" w:rsidP="00CD5636">
      <w:pPr>
        <w:pStyle w:val="UNSWHeading3"/>
        <w:rPr>
          <w:rFonts w:cs="Arial"/>
        </w:rPr>
      </w:pPr>
      <w:r w:rsidRPr="00C90DE5">
        <w:rPr>
          <w:rFonts w:cs="Arial"/>
        </w:rPr>
        <w:t>for the Purpose;</w:t>
      </w:r>
    </w:p>
    <w:p w14:paraId="7814FA43" w14:textId="77777777" w:rsidR="00743453" w:rsidRPr="00C90DE5" w:rsidRDefault="00743453" w:rsidP="00CD5636">
      <w:pPr>
        <w:pStyle w:val="UNSWHeading3"/>
        <w:rPr>
          <w:rFonts w:cs="Arial"/>
        </w:rPr>
      </w:pPr>
      <w:r w:rsidRPr="00C90DE5">
        <w:rPr>
          <w:rFonts w:cs="Arial"/>
        </w:rPr>
        <w:t>at the Project Location;</w:t>
      </w:r>
    </w:p>
    <w:p w14:paraId="57D1D20D" w14:textId="4D153822" w:rsidR="00743453" w:rsidRPr="00C90DE5" w:rsidRDefault="00743453" w:rsidP="00CD5636">
      <w:pPr>
        <w:pStyle w:val="UNSWHeading3"/>
        <w:rPr>
          <w:rFonts w:cs="Arial"/>
        </w:rPr>
      </w:pPr>
      <w:r w:rsidRPr="00C90DE5">
        <w:rPr>
          <w:rFonts w:cs="Arial"/>
        </w:rPr>
        <w:t>during the Term</w:t>
      </w:r>
      <w:r w:rsidR="00A83BE9">
        <w:rPr>
          <w:rFonts w:cs="Arial"/>
        </w:rPr>
        <w:t>;</w:t>
      </w:r>
      <w:r w:rsidRPr="00C90DE5">
        <w:rPr>
          <w:rFonts w:cs="Arial"/>
        </w:rPr>
        <w:t xml:space="preserve"> and</w:t>
      </w:r>
    </w:p>
    <w:p w14:paraId="2774245A" w14:textId="77777777" w:rsidR="00743453" w:rsidRPr="00C90DE5" w:rsidRDefault="00743453" w:rsidP="00CD5636">
      <w:pPr>
        <w:pStyle w:val="UNSWHeading3"/>
        <w:rPr>
          <w:rFonts w:cs="Arial"/>
        </w:rPr>
      </w:pPr>
      <w:r w:rsidRPr="00C90DE5">
        <w:rPr>
          <w:rFonts w:cs="Arial"/>
        </w:rPr>
        <w:t>on the terms and conditions of this Agreement.</w:t>
      </w:r>
    </w:p>
    <w:p w14:paraId="2DA34C31" w14:textId="77777777" w:rsidR="00743453" w:rsidRPr="00C90DE5" w:rsidRDefault="00743453" w:rsidP="00CD5636">
      <w:pPr>
        <w:pStyle w:val="UNSWHeading2"/>
        <w:rPr>
          <w:rFonts w:cs="Arial"/>
        </w:rPr>
      </w:pPr>
      <w:r w:rsidRPr="00C90DE5">
        <w:rPr>
          <w:rFonts w:cs="Arial"/>
        </w:rPr>
        <w:t>The Recipient must:</w:t>
      </w:r>
    </w:p>
    <w:p w14:paraId="6CAEAFD1" w14:textId="77777777" w:rsidR="00743453" w:rsidRPr="00C90DE5" w:rsidRDefault="00743453" w:rsidP="00CD5636">
      <w:pPr>
        <w:pStyle w:val="UNSWHeading3"/>
        <w:rPr>
          <w:rFonts w:cs="Arial"/>
        </w:rPr>
      </w:pPr>
      <w:r w:rsidRPr="00C90DE5">
        <w:rPr>
          <w:rFonts w:cs="Arial"/>
        </w:rPr>
        <w:t>ensure the Materials are kept secure, confidential and under the active supervision of the Recipient Investigator;</w:t>
      </w:r>
    </w:p>
    <w:p w14:paraId="049BD1BA" w14:textId="77777777" w:rsidR="00743453" w:rsidRPr="00C90DE5" w:rsidRDefault="00743453" w:rsidP="00CD5636">
      <w:pPr>
        <w:pStyle w:val="UNSWHeading3"/>
        <w:rPr>
          <w:rFonts w:cs="Arial"/>
        </w:rPr>
      </w:pPr>
      <w:r w:rsidRPr="00C90DE5">
        <w:rPr>
          <w:rFonts w:cs="Arial"/>
        </w:rPr>
        <w:t>ensure the Materials are stored, transported and used in compliance with all applicable:</w:t>
      </w:r>
    </w:p>
    <w:p w14:paraId="68C97627" w14:textId="77777777" w:rsidR="00743453" w:rsidRPr="00C90DE5" w:rsidRDefault="00743453" w:rsidP="00CD5636">
      <w:pPr>
        <w:pStyle w:val="UNSWHeading4"/>
      </w:pPr>
      <w:r w:rsidRPr="00C90DE5">
        <w:t>Laws;</w:t>
      </w:r>
    </w:p>
    <w:p w14:paraId="13C6AF1B" w14:textId="77777777" w:rsidR="00743453" w:rsidRPr="00C90DE5" w:rsidRDefault="00743453" w:rsidP="00CD5636">
      <w:pPr>
        <w:pStyle w:val="UNSWHeading4"/>
      </w:pPr>
      <w:r w:rsidRPr="00C90DE5">
        <w:t>codes and guidelines;</w:t>
      </w:r>
    </w:p>
    <w:p w14:paraId="483858BA" w14:textId="421758E0" w:rsidR="00743453" w:rsidRPr="00C90DE5" w:rsidRDefault="00743453" w:rsidP="00CD5636">
      <w:pPr>
        <w:pStyle w:val="UNSWHeading4"/>
      </w:pPr>
      <w:r w:rsidRPr="00C90DE5">
        <w:t>ethical approvals</w:t>
      </w:r>
      <w:r w:rsidR="00A83BE9">
        <w:t>;</w:t>
      </w:r>
      <w:r w:rsidRPr="00C90DE5">
        <w:t xml:space="preserve"> and </w:t>
      </w:r>
    </w:p>
    <w:p w14:paraId="34B0C112" w14:textId="77777777" w:rsidR="00743453" w:rsidRPr="00C90DE5" w:rsidRDefault="00743453" w:rsidP="00CD5636">
      <w:pPr>
        <w:pStyle w:val="UNSWHeading4"/>
      </w:pPr>
      <w:r w:rsidRPr="00C90DE5">
        <w:t>all reasonable directions made by UNSW;</w:t>
      </w:r>
    </w:p>
    <w:p w14:paraId="7BEB9FC9" w14:textId="77777777" w:rsidR="00743453" w:rsidRPr="00C90DE5" w:rsidRDefault="00743453" w:rsidP="00CD5636">
      <w:pPr>
        <w:pStyle w:val="UNSWHeading3"/>
        <w:rPr>
          <w:rFonts w:cs="Arial"/>
        </w:rPr>
      </w:pPr>
      <w:r w:rsidRPr="00C90DE5">
        <w:rPr>
          <w:rFonts w:cs="Arial"/>
        </w:rPr>
        <w:t xml:space="preserve">not use the Materials or Derivatives in any research or trials involving human subjects, human body fluids, extracts of human tissue in </w:t>
      </w:r>
      <w:r w:rsidRPr="00C90DE5">
        <w:rPr>
          <w:rFonts w:cs="Arial"/>
        </w:rPr>
        <w:t>plant culture or human cells in cell culture without UNSW’s express prior written consent;</w:t>
      </w:r>
    </w:p>
    <w:p w14:paraId="195DD077" w14:textId="77777777" w:rsidR="00743453" w:rsidRPr="00C90DE5" w:rsidRDefault="00743453" w:rsidP="00CD5636">
      <w:pPr>
        <w:pStyle w:val="UNSWHeading3"/>
        <w:rPr>
          <w:rFonts w:cs="Arial"/>
        </w:rPr>
      </w:pPr>
      <w:r w:rsidRPr="00C90DE5">
        <w:rPr>
          <w:rFonts w:cs="Arial"/>
        </w:rPr>
        <w:t xml:space="preserve">immediately report to UNSW any use or disclosure of the Materials other than as permitted under this Agreement, take reasonable steps to mitigate the effects of such unauthorised use or disclosure and cooperate with all reasonable requirements of UNSW to that end; </w:t>
      </w:r>
    </w:p>
    <w:p w14:paraId="3F13352E" w14:textId="77777777" w:rsidR="00743453" w:rsidRPr="00C90DE5" w:rsidRDefault="00743453" w:rsidP="00CD5636">
      <w:pPr>
        <w:pStyle w:val="UNSWHeading3"/>
        <w:rPr>
          <w:rFonts w:cs="Arial"/>
        </w:rPr>
      </w:pPr>
      <w:r w:rsidRPr="00C90DE5">
        <w:rPr>
          <w:rFonts w:cs="Arial"/>
        </w:rPr>
        <w:t>notify UNSW promptly of all Results and provide UNSW with regular reports on the progress of the Project;</w:t>
      </w:r>
    </w:p>
    <w:p w14:paraId="5EEBF848" w14:textId="77777777" w:rsidR="00743453" w:rsidRPr="00C90DE5" w:rsidRDefault="00743453" w:rsidP="00CD5636">
      <w:pPr>
        <w:pStyle w:val="UNSWHeading3"/>
        <w:rPr>
          <w:rFonts w:cs="Arial"/>
        </w:rPr>
      </w:pPr>
      <w:r w:rsidRPr="00C90DE5">
        <w:rPr>
          <w:rFonts w:cs="Arial"/>
        </w:rPr>
        <w:t>if requested, provide a report in a form acceptable to UNSW on the conclusion of the Project, including details of all Results, Derivatives and any related new Intellectual Property Rights;</w:t>
      </w:r>
    </w:p>
    <w:p w14:paraId="1DA0C271" w14:textId="14B97221" w:rsidR="00743453" w:rsidRPr="00C90DE5" w:rsidRDefault="00743453" w:rsidP="00CD5636">
      <w:pPr>
        <w:pStyle w:val="UNSWHeading3"/>
        <w:rPr>
          <w:rFonts w:cs="Arial"/>
        </w:rPr>
      </w:pPr>
      <w:r w:rsidRPr="00C90DE5">
        <w:rPr>
          <w:rFonts w:cs="Arial"/>
        </w:rPr>
        <w:t>not sell, loan, or otherwise provide any Materials or Unmodified Derivatives to any third party, without UNSW’s express prior written consent</w:t>
      </w:r>
      <w:r w:rsidR="00A83BE9">
        <w:rPr>
          <w:rFonts w:cs="Arial"/>
        </w:rPr>
        <w:t>;</w:t>
      </w:r>
      <w:r w:rsidRPr="00C90DE5">
        <w:rPr>
          <w:rFonts w:cs="Arial"/>
        </w:rPr>
        <w:t xml:space="preserve"> and</w:t>
      </w:r>
    </w:p>
    <w:p w14:paraId="3B502C30" w14:textId="295C0CEB" w:rsidR="00743453" w:rsidRPr="00C90DE5" w:rsidRDefault="00743453" w:rsidP="00CD5636">
      <w:pPr>
        <w:pStyle w:val="UNSWHeading3"/>
        <w:rPr>
          <w:rFonts w:cs="Arial"/>
        </w:rPr>
      </w:pPr>
      <w:r w:rsidRPr="00C90DE5">
        <w:rPr>
          <w:rFonts w:cs="Arial"/>
        </w:rPr>
        <w:t>not use UNSW’s name or logo without  the prior written consent of UNSW.</w:t>
      </w:r>
    </w:p>
    <w:p w14:paraId="0DBBFDB0" w14:textId="77777777" w:rsidR="00743453" w:rsidRPr="00C90DE5" w:rsidRDefault="00743453" w:rsidP="00CD5636">
      <w:pPr>
        <w:pStyle w:val="UNSWHeading1"/>
        <w:rPr>
          <w:rFonts w:cs="Arial"/>
        </w:rPr>
      </w:pPr>
      <w:r w:rsidRPr="00C90DE5">
        <w:rPr>
          <w:rFonts w:cs="Arial"/>
        </w:rPr>
        <w:t>Intellectual Property</w:t>
      </w:r>
      <w:bookmarkStart w:id="33" w:name="_Ref74660434"/>
    </w:p>
    <w:p w14:paraId="00001106" w14:textId="77777777" w:rsidR="00743453" w:rsidRPr="00C90DE5" w:rsidRDefault="00743453" w:rsidP="00CD5636">
      <w:pPr>
        <w:pStyle w:val="UNSWHeading2"/>
        <w:rPr>
          <w:rFonts w:cs="Arial"/>
        </w:rPr>
      </w:pPr>
      <w:bookmarkStart w:id="34" w:name="_Ref79146294"/>
      <w:r w:rsidRPr="00C90DE5">
        <w:rPr>
          <w:rFonts w:cs="Arial"/>
        </w:rPr>
        <w:t>The Materials and any Intellectual Property Rights subsisting in or in relation to them remain the property of UNSW.</w:t>
      </w:r>
      <w:bookmarkEnd w:id="34"/>
    </w:p>
    <w:p w14:paraId="1D99BC9E" w14:textId="77777777" w:rsidR="00743453" w:rsidRPr="00C90DE5" w:rsidRDefault="00743453" w:rsidP="00CD5636">
      <w:pPr>
        <w:pStyle w:val="UNSWHeading2"/>
        <w:rPr>
          <w:rFonts w:cs="Arial"/>
        </w:rPr>
      </w:pPr>
      <w:r w:rsidRPr="00C90DE5">
        <w:rPr>
          <w:rFonts w:cs="Arial"/>
        </w:rPr>
        <w:t>Nothing in this Agreement or the use of the Materials by the Recipient grants to the Recipient a licence or other interest in any Intellectual Property Rights of UNSW other than as expressly set out in this Agreement.</w:t>
      </w:r>
    </w:p>
    <w:p w14:paraId="2DE5BE09" w14:textId="01AC5A04" w:rsidR="00743453" w:rsidRPr="00C90DE5" w:rsidRDefault="00743453" w:rsidP="00CD5636">
      <w:pPr>
        <w:pStyle w:val="UNSWHeading2"/>
        <w:rPr>
          <w:rFonts w:cs="Arial"/>
        </w:rPr>
      </w:pPr>
      <w:r w:rsidRPr="00C90DE5">
        <w:rPr>
          <w:rFonts w:cs="Arial"/>
        </w:rPr>
        <w:t>UNSW grants to the Recipient during the Term a non-exclusive, fully paid up, non-transferable licence to use the Background IP for the Purpose on the terms of this Agreement.</w:t>
      </w:r>
    </w:p>
    <w:p w14:paraId="61B82F37" w14:textId="5BB5D4DF" w:rsidR="00743453" w:rsidRPr="00C90DE5" w:rsidRDefault="00743453" w:rsidP="00CD5636">
      <w:pPr>
        <w:pStyle w:val="UNSWHeading2"/>
        <w:rPr>
          <w:rFonts w:cs="Arial"/>
        </w:rPr>
      </w:pPr>
      <w:bookmarkStart w:id="35" w:name="_Ref74660295"/>
      <w:r w:rsidRPr="00C90DE5">
        <w:rPr>
          <w:rFonts w:cs="Arial"/>
        </w:rPr>
        <w:t xml:space="preserve">Subject to any Special Conditions and clause </w:t>
      </w:r>
      <w:r w:rsidRPr="00C90DE5">
        <w:rPr>
          <w:rFonts w:cs="Arial"/>
        </w:rPr>
        <w:fldChar w:fldCharType="begin"/>
      </w:r>
      <w:r w:rsidRPr="00C90DE5">
        <w:rPr>
          <w:rFonts w:cs="Arial"/>
        </w:rPr>
        <w:instrText xml:space="preserve"> REF _Ref79146294 \w \h </w:instrText>
      </w:r>
      <w:r w:rsidR="00C90DE5">
        <w:rPr>
          <w:rFonts w:cs="Arial"/>
        </w:rPr>
        <w:instrText xml:space="preserve"> \* MERGEFORMAT </w:instrText>
      </w:r>
      <w:r w:rsidRPr="00C90DE5">
        <w:rPr>
          <w:rFonts w:cs="Arial"/>
        </w:rPr>
      </w:r>
      <w:r w:rsidRPr="00C90DE5">
        <w:rPr>
          <w:rFonts w:cs="Arial"/>
        </w:rPr>
        <w:fldChar w:fldCharType="separate"/>
      </w:r>
      <w:r w:rsidR="00CD5636" w:rsidRPr="00C90DE5">
        <w:rPr>
          <w:rFonts w:cs="Arial"/>
        </w:rPr>
        <w:t>4.1</w:t>
      </w:r>
      <w:r w:rsidRPr="00C90DE5">
        <w:rPr>
          <w:rFonts w:cs="Arial"/>
        </w:rPr>
        <w:fldChar w:fldCharType="end"/>
      </w:r>
      <w:r w:rsidRPr="00C90DE5">
        <w:rPr>
          <w:rFonts w:cs="Arial"/>
        </w:rPr>
        <w:t>, the Recipient will own all rights in any Derivatives. For the avoidance of doubt UNSW will own all rights, including Intellectual Property rights in:</w:t>
      </w:r>
    </w:p>
    <w:p w14:paraId="71F849E9" w14:textId="77777777" w:rsidR="00743453" w:rsidRPr="00C90DE5" w:rsidRDefault="00743453" w:rsidP="00CD5636">
      <w:pPr>
        <w:pStyle w:val="UNSWHeading3"/>
        <w:rPr>
          <w:rFonts w:cs="Arial"/>
        </w:rPr>
      </w:pPr>
      <w:r w:rsidRPr="00C90DE5">
        <w:rPr>
          <w:rFonts w:cs="Arial"/>
        </w:rPr>
        <w:t>any Materials incorporated in the Derivatives;</w:t>
      </w:r>
    </w:p>
    <w:p w14:paraId="5D38764A" w14:textId="4B685E4D" w:rsidR="00743453" w:rsidRPr="00C90DE5" w:rsidRDefault="00743453" w:rsidP="00CD5636">
      <w:pPr>
        <w:pStyle w:val="UNSWHeading3"/>
        <w:rPr>
          <w:rFonts w:cs="Arial"/>
        </w:rPr>
      </w:pPr>
      <w:r w:rsidRPr="00C90DE5">
        <w:rPr>
          <w:rFonts w:cs="Arial"/>
        </w:rPr>
        <w:t>Unmodified Derivatives</w:t>
      </w:r>
      <w:r w:rsidR="00A83BE9">
        <w:rPr>
          <w:rFonts w:cs="Arial"/>
        </w:rPr>
        <w:t>;</w:t>
      </w:r>
      <w:r w:rsidRPr="00C90DE5">
        <w:rPr>
          <w:rFonts w:cs="Arial"/>
        </w:rPr>
        <w:t xml:space="preserve"> and </w:t>
      </w:r>
    </w:p>
    <w:p w14:paraId="5A1EDE75" w14:textId="77777777" w:rsidR="00743453" w:rsidRPr="00C90DE5" w:rsidRDefault="00743453" w:rsidP="00CD5636">
      <w:pPr>
        <w:pStyle w:val="UNSWHeading3"/>
        <w:rPr>
          <w:rFonts w:cs="Arial"/>
        </w:rPr>
      </w:pPr>
      <w:r w:rsidRPr="00C90DE5">
        <w:rPr>
          <w:rFonts w:cs="Arial"/>
        </w:rPr>
        <w:t>UNSW’s Background IP.</w:t>
      </w:r>
    </w:p>
    <w:bookmarkEnd w:id="35"/>
    <w:p w14:paraId="6D4905B8" w14:textId="77777777" w:rsidR="00743453" w:rsidRPr="00C90DE5" w:rsidRDefault="00743453" w:rsidP="00CD5636">
      <w:pPr>
        <w:pStyle w:val="UNSWHeading2"/>
        <w:rPr>
          <w:rFonts w:cs="Arial"/>
        </w:rPr>
      </w:pPr>
      <w:r w:rsidRPr="00C90DE5">
        <w:rPr>
          <w:rFonts w:cs="Arial"/>
        </w:rPr>
        <w:t>On request, a party must sign all documents and do all things (including requiring its Personnel to sign documents) as necessary or desirable to vest, confirm, perfect and record the ownership rights of a party under this Agreement.</w:t>
      </w:r>
    </w:p>
    <w:p w14:paraId="256D4E2B" w14:textId="77777777" w:rsidR="00743453" w:rsidRPr="00C90DE5" w:rsidRDefault="00743453" w:rsidP="00CD5636">
      <w:pPr>
        <w:pStyle w:val="UNSWHeading1"/>
        <w:rPr>
          <w:rFonts w:cs="Arial"/>
        </w:rPr>
      </w:pPr>
      <w:bookmarkStart w:id="36" w:name="_Ref137585539"/>
      <w:r w:rsidRPr="00C90DE5">
        <w:rPr>
          <w:rFonts w:cs="Arial"/>
        </w:rPr>
        <w:t>Confidentiality</w:t>
      </w:r>
      <w:bookmarkEnd w:id="33"/>
      <w:bookmarkEnd w:id="36"/>
    </w:p>
    <w:p w14:paraId="6D5C97DE" w14:textId="77777777" w:rsidR="00743453" w:rsidRPr="00C90DE5" w:rsidRDefault="00743453" w:rsidP="00CD5636">
      <w:pPr>
        <w:pStyle w:val="UNSWHeading2"/>
        <w:rPr>
          <w:rFonts w:cs="Arial"/>
        </w:rPr>
      </w:pPr>
      <w:r w:rsidRPr="00C90DE5">
        <w:rPr>
          <w:rFonts w:cs="Arial"/>
        </w:rPr>
        <w:t>Confidentiality obligations</w:t>
      </w:r>
    </w:p>
    <w:p w14:paraId="143B0E19" w14:textId="77777777" w:rsidR="00743453" w:rsidRPr="00C90DE5" w:rsidRDefault="00743453" w:rsidP="00CD5636">
      <w:pPr>
        <w:pStyle w:val="UNSWBody1"/>
        <w:rPr>
          <w:rFonts w:cs="Arial"/>
        </w:rPr>
      </w:pPr>
      <w:r w:rsidRPr="00C90DE5">
        <w:rPr>
          <w:rFonts w:cs="Arial"/>
        </w:rPr>
        <w:t>The Receiving Party must:</w:t>
      </w:r>
    </w:p>
    <w:p w14:paraId="38987EAB" w14:textId="77777777" w:rsidR="00743453" w:rsidRPr="00C90DE5" w:rsidRDefault="00743453" w:rsidP="00CD5636">
      <w:pPr>
        <w:pStyle w:val="UNSWHeading3"/>
        <w:rPr>
          <w:rFonts w:cs="Arial"/>
        </w:rPr>
      </w:pPr>
      <w:r w:rsidRPr="00C90DE5">
        <w:rPr>
          <w:rFonts w:cs="Arial"/>
        </w:rPr>
        <w:lastRenderedPageBreak/>
        <w:t>use the Confidential Information solely for the Purpose;</w:t>
      </w:r>
    </w:p>
    <w:p w14:paraId="4D4038B1" w14:textId="77777777" w:rsidR="00743453" w:rsidRPr="00C90DE5" w:rsidRDefault="00743453" w:rsidP="00CD5636">
      <w:pPr>
        <w:pStyle w:val="UNSWHeading3"/>
        <w:rPr>
          <w:rFonts w:cs="Arial"/>
        </w:rPr>
      </w:pPr>
      <w:r w:rsidRPr="00C90DE5">
        <w:rPr>
          <w:rFonts w:cs="Arial"/>
        </w:rPr>
        <w:t>not disclose or permit the disclosure or use of the Confidential Information, except as provided in this Agreement;</w:t>
      </w:r>
    </w:p>
    <w:p w14:paraId="33CBBE96" w14:textId="77777777" w:rsidR="00743453" w:rsidRPr="00C90DE5" w:rsidRDefault="00743453" w:rsidP="00CD5636">
      <w:pPr>
        <w:pStyle w:val="UNSWHeading3"/>
        <w:rPr>
          <w:rFonts w:cs="Arial"/>
        </w:rPr>
      </w:pPr>
      <w:r w:rsidRPr="00C90DE5">
        <w:rPr>
          <w:rFonts w:cs="Arial"/>
        </w:rPr>
        <w:t>not use, and ensure that its Personnel do not use, any Confidential Information for any purpose other than the Purpose in compliance with its obligations under this Agreement;</w:t>
      </w:r>
    </w:p>
    <w:p w14:paraId="2A5B43A1" w14:textId="77777777" w:rsidR="00743453" w:rsidRPr="00C90DE5" w:rsidRDefault="00743453" w:rsidP="00CD5636">
      <w:pPr>
        <w:pStyle w:val="UNSWHeading3"/>
        <w:rPr>
          <w:rFonts w:cs="Arial"/>
        </w:rPr>
      </w:pPr>
      <w:r w:rsidRPr="00C90DE5">
        <w:rPr>
          <w:rFonts w:cs="Arial"/>
        </w:rPr>
        <w:t>take all action necessary to maintain the confidential nature of the Confidential Information, including:</w:t>
      </w:r>
    </w:p>
    <w:p w14:paraId="0A3E47BD" w14:textId="77777777" w:rsidR="00743453" w:rsidRPr="00C90DE5" w:rsidRDefault="00743453" w:rsidP="00CD5636">
      <w:pPr>
        <w:pStyle w:val="UNSWHeading4"/>
      </w:pPr>
      <w:r w:rsidRPr="00C90DE5">
        <w:t>take reasonable steps to keep the Confidential Information:</w:t>
      </w:r>
    </w:p>
    <w:p w14:paraId="1252E5BF" w14:textId="77777777" w:rsidR="00743453" w:rsidRPr="00C90DE5" w:rsidRDefault="00743453" w:rsidP="00CD5636">
      <w:pPr>
        <w:pStyle w:val="UNSWHeading5"/>
        <w:rPr>
          <w:rFonts w:cs="Arial"/>
        </w:rPr>
      </w:pPr>
      <w:r w:rsidRPr="00C90DE5">
        <w:rPr>
          <w:rFonts w:cs="Arial"/>
        </w:rPr>
        <w:t>within its possession and control, and</w:t>
      </w:r>
    </w:p>
    <w:p w14:paraId="114479D3" w14:textId="6E8D3E13" w:rsidR="00743453" w:rsidRPr="00C90DE5" w:rsidRDefault="00743453" w:rsidP="00CD5636">
      <w:pPr>
        <w:pStyle w:val="UNSWHeading5"/>
        <w:rPr>
          <w:rFonts w:cs="Arial"/>
        </w:rPr>
      </w:pPr>
      <w:r w:rsidRPr="00C90DE5">
        <w:rPr>
          <w:rFonts w:cs="Arial"/>
        </w:rPr>
        <w:t>secure to protect it from unauthorised access, disclosure or use, or loss, damage or destruction</w:t>
      </w:r>
      <w:r w:rsidR="00A83BE9">
        <w:rPr>
          <w:rFonts w:cs="Arial"/>
        </w:rPr>
        <w:t>;</w:t>
      </w:r>
      <w:r w:rsidRPr="00C90DE5">
        <w:rPr>
          <w:rFonts w:cs="Arial"/>
        </w:rPr>
        <w:t xml:space="preserve"> and</w:t>
      </w:r>
    </w:p>
    <w:p w14:paraId="0B02584A" w14:textId="293DDFAA" w:rsidR="00743453" w:rsidRPr="00C90DE5" w:rsidRDefault="00743453" w:rsidP="00CD5636">
      <w:pPr>
        <w:pStyle w:val="UNSWHeading4"/>
      </w:pPr>
      <w:r w:rsidRPr="00C90DE5">
        <w:t xml:space="preserve">notify the Discloser as soon as the Receiving Party becomes aware of a breach of this Agreement or any actual, suspected or likely unauthorised access to, or use or disclosure of the Confidential Information. </w:t>
      </w:r>
    </w:p>
    <w:p w14:paraId="7401D10B" w14:textId="77777777" w:rsidR="00743453" w:rsidRPr="00C90DE5" w:rsidRDefault="00743453" w:rsidP="00CD5636">
      <w:pPr>
        <w:pStyle w:val="UNSWHeading2"/>
        <w:rPr>
          <w:rFonts w:cs="Arial"/>
        </w:rPr>
      </w:pPr>
      <w:r w:rsidRPr="00C90DE5">
        <w:rPr>
          <w:rFonts w:cs="Arial"/>
        </w:rPr>
        <w:t>Permitted disclosures</w:t>
      </w:r>
    </w:p>
    <w:p w14:paraId="04BD7BC0" w14:textId="77777777" w:rsidR="00743453" w:rsidRPr="00C90DE5" w:rsidRDefault="00743453" w:rsidP="00CD5636">
      <w:pPr>
        <w:pStyle w:val="UNSWHeading3"/>
        <w:rPr>
          <w:rFonts w:cs="Arial"/>
        </w:rPr>
      </w:pPr>
      <w:r w:rsidRPr="00C90DE5">
        <w:rPr>
          <w:rFonts w:cs="Arial"/>
        </w:rPr>
        <w:t xml:space="preserve">During the Agreement Term, the Receiving Party may disclose the Confidential Information to its Personnel, </w:t>
      </w:r>
      <w:bookmarkStart w:id="37" w:name="_9kMHG5YVt4886DLQ6imtukw11"/>
      <w:r w:rsidRPr="00C90DE5">
        <w:rPr>
          <w:rFonts w:cs="Arial"/>
        </w:rPr>
        <w:t>Affiliates</w:t>
      </w:r>
      <w:bookmarkEnd w:id="37"/>
      <w:r w:rsidRPr="00C90DE5">
        <w:rPr>
          <w:rFonts w:cs="Arial"/>
        </w:rPr>
        <w:t xml:space="preserve"> and Related Bodies Corporate, who have a specific need to access the Confidential Information for the Purpose, provided they are made aware of the confidential nature of the Confidential Information, the terms of this Agreement and are bound by an obligation of confidentiality, before they are provided with or given access to Confidential Information.</w:t>
      </w:r>
    </w:p>
    <w:p w14:paraId="744125D3" w14:textId="77777777" w:rsidR="00743453" w:rsidRPr="00C90DE5" w:rsidRDefault="00743453" w:rsidP="00CD5636">
      <w:pPr>
        <w:pStyle w:val="UNSWHeading3"/>
        <w:rPr>
          <w:rFonts w:cs="Arial"/>
        </w:rPr>
      </w:pPr>
      <w:r w:rsidRPr="00C90DE5">
        <w:rPr>
          <w:rFonts w:cs="Arial"/>
        </w:rPr>
        <w:t>The Receiving Party may disclose Confidential Information if required by any Law or order of any Government Agency provided that it:</w:t>
      </w:r>
    </w:p>
    <w:p w14:paraId="02550EE2" w14:textId="77777777" w:rsidR="00743453" w:rsidRPr="00C90DE5" w:rsidRDefault="00743453" w:rsidP="00CD5636">
      <w:pPr>
        <w:pStyle w:val="UNSWHeading4"/>
      </w:pPr>
      <w:r w:rsidRPr="00C90DE5">
        <w:t>only discloses the minimum amount of information necessary to comply with the requirement;</w:t>
      </w:r>
    </w:p>
    <w:p w14:paraId="1428B811" w14:textId="77777777" w:rsidR="00743453" w:rsidRPr="00C90DE5" w:rsidRDefault="00743453" w:rsidP="00CD5636">
      <w:pPr>
        <w:pStyle w:val="UNSWHeading4"/>
      </w:pPr>
      <w:r w:rsidRPr="00C90DE5">
        <w:t>takes all reasonably available legal measures to avoid such disclosure;</w:t>
      </w:r>
    </w:p>
    <w:p w14:paraId="792A0DFC" w14:textId="3B936014" w:rsidR="00743453" w:rsidRPr="00C90DE5" w:rsidRDefault="00743453" w:rsidP="00CD5636">
      <w:pPr>
        <w:pStyle w:val="UNSWHeading4"/>
      </w:pPr>
      <w:r w:rsidRPr="00C90DE5">
        <w:t>notifies the Discloser as soon as practicable after the order of such disclosure so that the Discloser may seek an appropriate protective order or other remedy</w:t>
      </w:r>
      <w:r w:rsidR="00A83BE9">
        <w:t>;</w:t>
      </w:r>
      <w:r w:rsidRPr="00C90DE5">
        <w:t xml:space="preserve"> and</w:t>
      </w:r>
    </w:p>
    <w:p w14:paraId="5D677B06" w14:textId="77777777" w:rsidR="00743453" w:rsidRPr="00C90DE5" w:rsidRDefault="00743453" w:rsidP="00CD5636">
      <w:pPr>
        <w:pStyle w:val="UNSWHeading4"/>
      </w:pPr>
      <w:r w:rsidRPr="00C90DE5">
        <w:t>consults with the Discloser as to the form of disclosure to be made and takes account of any reasonable comments of the Discloser.</w:t>
      </w:r>
    </w:p>
    <w:p w14:paraId="65E78665" w14:textId="77777777" w:rsidR="00743453" w:rsidRPr="00C90DE5" w:rsidRDefault="00743453" w:rsidP="00CD5636">
      <w:pPr>
        <w:pStyle w:val="UNSWHeading1"/>
        <w:rPr>
          <w:rFonts w:cs="Arial"/>
        </w:rPr>
      </w:pPr>
      <w:bookmarkStart w:id="38" w:name="_Ref120107902"/>
      <w:bookmarkStart w:id="39" w:name="_Hlk136461473"/>
      <w:r w:rsidRPr="00C90DE5">
        <w:rPr>
          <w:rFonts w:cs="Arial"/>
        </w:rPr>
        <w:t>Privacy</w:t>
      </w:r>
      <w:bookmarkEnd w:id="38"/>
    </w:p>
    <w:p w14:paraId="7E1BBC23" w14:textId="77777777" w:rsidR="00743453" w:rsidRPr="00C90DE5" w:rsidRDefault="00743453" w:rsidP="00CD5636">
      <w:pPr>
        <w:pStyle w:val="UNSWHeading2"/>
        <w:rPr>
          <w:rFonts w:cs="Arial"/>
        </w:rPr>
      </w:pPr>
      <w:r w:rsidRPr="00C90DE5">
        <w:rPr>
          <w:rFonts w:cs="Arial"/>
        </w:rPr>
        <w:t>Each party agrees to:</w:t>
      </w:r>
    </w:p>
    <w:p w14:paraId="090D76B1" w14:textId="77777777" w:rsidR="00743453" w:rsidRPr="00C90DE5" w:rsidRDefault="00743453" w:rsidP="00CD5636">
      <w:pPr>
        <w:pStyle w:val="UNSWHeading3"/>
        <w:rPr>
          <w:rFonts w:cs="Arial"/>
        </w:rPr>
      </w:pPr>
      <w:r w:rsidRPr="00C90DE5">
        <w:rPr>
          <w:rFonts w:cs="Arial"/>
        </w:rPr>
        <w:t xml:space="preserve">comply with the relevant Privacy Laws; </w:t>
      </w:r>
    </w:p>
    <w:p w14:paraId="648F0E09" w14:textId="77777777" w:rsidR="00743453" w:rsidRPr="00C90DE5" w:rsidRDefault="00743453" w:rsidP="00CD5636">
      <w:pPr>
        <w:pStyle w:val="UNSWHeading3"/>
        <w:rPr>
          <w:rFonts w:cs="Arial"/>
        </w:rPr>
      </w:pPr>
      <w:r w:rsidRPr="00C90DE5">
        <w:rPr>
          <w:rFonts w:cs="Arial"/>
        </w:rPr>
        <w:t>not do anything with any Personal Information they receive or hold that will cause the other party to be in breach of any Privacy Laws; and</w:t>
      </w:r>
    </w:p>
    <w:p w14:paraId="5F1A4FC7" w14:textId="77777777" w:rsidR="00743453" w:rsidRPr="00C90DE5" w:rsidRDefault="00743453" w:rsidP="00CD5636">
      <w:pPr>
        <w:pStyle w:val="UNSWHeading3"/>
        <w:rPr>
          <w:rFonts w:cs="Arial"/>
        </w:rPr>
      </w:pPr>
      <w:r w:rsidRPr="00C90DE5">
        <w:rPr>
          <w:rFonts w:cs="Arial"/>
        </w:rPr>
        <w:t>assist and co-operate with the other party in resolving any complaints made under any Privacy Laws.</w:t>
      </w:r>
    </w:p>
    <w:p w14:paraId="0F735D56" w14:textId="77777777" w:rsidR="00743453" w:rsidRPr="00C90DE5" w:rsidRDefault="00743453" w:rsidP="00CD5636">
      <w:pPr>
        <w:pStyle w:val="UNSWHeading1"/>
        <w:rPr>
          <w:rFonts w:cs="Arial"/>
        </w:rPr>
      </w:pPr>
      <w:bookmarkStart w:id="40" w:name="_Ref140158574"/>
      <w:bookmarkEnd w:id="39"/>
      <w:r w:rsidRPr="00C90DE5">
        <w:rPr>
          <w:rFonts w:cs="Arial"/>
        </w:rPr>
        <w:t>Publication</w:t>
      </w:r>
      <w:bookmarkEnd w:id="40"/>
    </w:p>
    <w:p w14:paraId="57D07020" w14:textId="7CB95F89" w:rsidR="00743453" w:rsidRPr="00C90DE5" w:rsidRDefault="00743453" w:rsidP="00CD5636">
      <w:pPr>
        <w:pStyle w:val="UNSWHeading3"/>
        <w:rPr>
          <w:rFonts w:cs="Arial"/>
          <w:lang w:eastAsia="en-AU"/>
        </w:rPr>
      </w:pPr>
      <w:bookmarkStart w:id="41" w:name="_Hlk136461487"/>
      <w:r w:rsidRPr="00C90DE5">
        <w:rPr>
          <w:rFonts w:cs="Arial"/>
          <w:lang w:eastAsia="en-AU"/>
        </w:rPr>
        <w:t xml:space="preserve">The Recipient is entitled to publish the Results obtained through use of the Materials, provided that no Confidential Information owned by UNSW is disclosed, </w:t>
      </w:r>
      <w:r w:rsidR="00A54470">
        <w:rPr>
          <w:rFonts w:cs="Arial"/>
          <w:lang w:eastAsia="en-AU"/>
        </w:rPr>
        <w:t xml:space="preserve">subject to this clause </w:t>
      </w:r>
      <w:r w:rsidR="00A54470">
        <w:rPr>
          <w:rFonts w:cs="Arial"/>
          <w:lang w:eastAsia="en-AU"/>
        </w:rPr>
        <w:fldChar w:fldCharType="begin"/>
      </w:r>
      <w:r w:rsidR="00A54470">
        <w:rPr>
          <w:rFonts w:cs="Arial"/>
          <w:lang w:eastAsia="en-AU"/>
        </w:rPr>
        <w:instrText xml:space="preserve"> REF _Ref140158574 \r \h </w:instrText>
      </w:r>
      <w:r w:rsidR="00A54470">
        <w:rPr>
          <w:rFonts w:cs="Arial"/>
          <w:lang w:eastAsia="en-AU"/>
        </w:rPr>
      </w:r>
      <w:r w:rsidR="00A54470">
        <w:rPr>
          <w:rFonts w:cs="Arial"/>
          <w:lang w:eastAsia="en-AU"/>
        </w:rPr>
        <w:fldChar w:fldCharType="separate"/>
      </w:r>
      <w:r w:rsidR="00A54470">
        <w:rPr>
          <w:rFonts w:cs="Arial"/>
          <w:lang w:eastAsia="en-AU"/>
        </w:rPr>
        <w:t>7</w:t>
      </w:r>
      <w:r w:rsidR="00A54470">
        <w:rPr>
          <w:rFonts w:cs="Arial"/>
          <w:lang w:eastAsia="en-AU"/>
        </w:rPr>
        <w:fldChar w:fldCharType="end"/>
      </w:r>
      <w:r w:rsidR="00BA5222">
        <w:rPr>
          <w:rFonts w:cs="Arial"/>
          <w:lang w:eastAsia="en-AU"/>
        </w:rPr>
        <w:t>.</w:t>
      </w:r>
    </w:p>
    <w:p w14:paraId="726A6B31" w14:textId="3A9B9E9F" w:rsidR="00743453" w:rsidRPr="00C90DE5" w:rsidRDefault="00743453" w:rsidP="00CD5636">
      <w:pPr>
        <w:pStyle w:val="UNSWHeading3"/>
        <w:rPr>
          <w:rFonts w:cs="Arial"/>
          <w:lang w:eastAsia="en-AU"/>
        </w:rPr>
      </w:pPr>
      <w:bookmarkStart w:id="42" w:name="_Ref140077736"/>
      <w:r w:rsidRPr="00C90DE5">
        <w:rPr>
          <w:rFonts w:cs="Arial"/>
          <w:lang w:eastAsia="en-AU"/>
        </w:rPr>
        <w:t>The Recipient must give notice of any proposed Publication</w:t>
      </w:r>
      <w:r w:rsidR="00AB5A8B">
        <w:rPr>
          <w:rFonts w:cs="Arial"/>
          <w:lang w:eastAsia="en-AU"/>
        </w:rPr>
        <w:t xml:space="preserve"> in respect of the Project</w:t>
      </w:r>
      <w:r w:rsidRPr="00C90DE5">
        <w:rPr>
          <w:rFonts w:cs="Arial"/>
          <w:lang w:eastAsia="en-AU"/>
        </w:rPr>
        <w:t xml:space="preserve"> to the other party at least </w:t>
      </w:r>
      <w:r w:rsidR="00B2143B" w:rsidRPr="00C90DE5">
        <w:rPr>
          <w:rFonts w:cs="Arial"/>
          <w:lang w:eastAsia="en-AU"/>
        </w:rPr>
        <w:t>thirty (</w:t>
      </w:r>
      <w:r w:rsidRPr="00C90DE5">
        <w:rPr>
          <w:rFonts w:cs="Arial"/>
          <w:lang w:eastAsia="en-AU"/>
        </w:rPr>
        <w:t>30</w:t>
      </w:r>
      <w:r w:rsidR="00B2143B" w:rsidRPr="00C90DE5">
        <w:rPr>
          <w:rFonts w:cs="Arial"/>
          <w:lang w:eastAsia="en-AU"/>
        </w:rPr>
        <w:t>)</w:t>
      </w:r>
      <w:r w:rsidRPr="00C90DE5">
        <w:rPr>
          <w:rFonts w:cs="Arial"/>
          <w:lang w:eastAsia="en-AU"/>
        </w:rPr>
        <w:t xml:space="preserve"> days before the publication date.</w:t>
      </w:r>
      <w:bookmarkEnd w:id="42"/>
    </w:p>
    <w:p w14:paraId="779F2265" w14:textId="665BDB2A" w:rsidR="00743453" w:rsidRPr="00C90DE5" w:rsidRDefault="00743453" w:rsidP="00CD5636">
      <w:pPr>
        <w:pStyle w:val="UNSWHeading3"/>
        <w:rPr>
          <w:rFonts w:cs="Arial"/>
          <w:lang w:eastAsia="en-AU"/>
        </w:rPr>
      </w:pPr>
      <w:r w:rsidRPr="00C90DE5">
        <w:rPr>
          <w:rFonts w:cs="Arial"/>
          <w:lang w:eastAsia="en-AU"/>
        </w:rPr>
        <w:t xml:space="preserve">Acting reasonably, UNSW may, within that </w:t>
      </w:r>
      <w:r w:rsidR="00B2143B" w:rsidRPr="00C90DE5">
        <w:rPr>
          <w:rFonts w:cs="Arial"/>
          <w:lang w:eastAsia="en-AU"/>
        </w:rPr>
        <w:t>thirty (</w:t>
      </w:r>
      <w:r w:rsidRPr="00C90DE5">
        <w:rPr>
          <w:rFonts w:cs="Arial"/>
          <w:lang w:eastAsia="en-AU"/>
        </w:rPr>
        <w:t>30</w:t>
      </w:r>
      <w:r w:rsidR="00B2143B" w:rsidRPr="00C90DE5">
        <w:rPr>
          <w:rFonts w:cs="Arial"/>
          <w:lang w:eastAsia="en-AU"/>
        </w:rPr>
        <w:t>)</w:t>
      </w:r>
      <w:r w:rsidRPr="00C90DE5">
        <w:rPr>
          <w:rFonts w:cs="Arial"/>
          <w:lang w:eastAsia="en-AU"/>
        </w:rPr>
        <w:t xml:space="preserve"> day period do any one or more of the following:</w:t>
      </w:r>
    </w:p>
    <w:p w14:paraId="2EF7769A" w14:textId="350D61D6" w:rsidR="00743453" w:rsidRPr="00C90DE5" w:rsidRDefault="00743453" w:rsidP="00CD5636">
      <w:pPr>
        <w:pStyle w:val="UNSWHeading4"/>
        <w:rPr>
          <w:lang w:eastAsia="en-AU"/>
        </w:rPr>
      </w:pPr>
      <w:r w:rsidRPr="00C90DE5">
        <w:rPr>
          <w:lang w:eastAsia="en-AU"/>
        </w:rPr>
        <w:t>provide comments on the proposed Publication to the Recipient, which that party must consider but is not obliged to follow;</w:t>
      </w:r>
    </w:p>
    <w:p w14:paraId="668DB9CD" w14:textId="78540BF6" w:rsidR="00743453" w:rsidRPr="00C90DE5" w:rsidRDefault="00743453" w:rsidP="00CD5636">
      <w:pPr>
        <w:pStyle w:val="UNSWHeading4"/>
        <w:rPr>
          <w:lang w:eastAsia="en-AU"/>
        </w:rPr>
      </w:pPr>
      <w:r w:rsidRPr="00C90DE5">
        <w:rPr>
          <w:lang w:eastAsia="en-AU"/>
        </w:rPr>
        <w:t>require th</w:t>
      </w:r>
      <w:r w:rsidR="00D45196" w:rsidRPr="00C90DE5">
        <w:rPr>
          <w:lang w:eastAsia="en-AU"/>
        </w:rPr>
        <w:t xml:space="preserve">e </w:t>
      </w:r>
      <w:r w:rsidRPr="00C90DE5">
        <w:rPr>
          <w:lang w:eastAsia="en-AU"/>
        </w:rPr>
        <w:t>Recipient to delay Publication for no more than ninety (90) days to allow UNSW to file patent applications or take other measure to protect its proprietary rights; and/or</w:t>
      </w:r>
    </w:p>
    <w:p w14:paraId="661DCEBA" w14:textId="1D3E0F06" w:rsidR="00743453" w:rsidRPr="00C90DE5" w:rsidRDefault="00743453" w:rsidP="00CD5636">
      <w:pPr>
        <w:pStyle w:val="UNSWHeading4"/>
        <w:rPr>
          <w:lang w:eastAsia="en-AU"/>
        </w:rPr>
      </w:pPr>
      <w:r w:rsidRPr="00C90DE5">
        <w:rPr>
          <w:lang w:eastAsia="en-AU"/>
        </w:rPr>
        <w:t>require the Recipient to remove specified Confidential Information from the Publication.</w:t>
      </w:r>
    </w:p>
    <w:p w14:paraId="2090ACEF" w14:textId="4BBFC2E2" w:rsidR="00743453" w:rsidRPr="00C90DE5" w:rsidRDefault="00743453" w:rsidP="00CD5636">
      <w:pPr>
        <w:pStyle w:val="UNSWHeading3"/>
        <w:rPr>
          <w:rFonts w:cs="Arial"/>
          <w:lang w:eastAsia="en-AU"/>
        </w:rPr>
      </w:pPr>
      <w:r w:rsidRPr="00C90DE5">
        <w:rPr>
          <w:rFonts w:cs="Arial"/>
          <w:lang w:eastAsia="en-AU"/>
        </w:rPr>
        <w:t xml:space="preserve">If the Recipient has not received any comments from UNSW on the proposed Publication within thirty (30) days of giving notice under clause </w:t>
      </w:r>
      <w:r w:rsidR="00A17F91">
        <w:rPr>
          <w:rFonts w:cs="Arial"/>
          <w:lang w:eastAsia="en-AU"/>
        </w:rPr>
        <w:fldChar w:fldCharType="begin"/>
      </w:r>
      <w:r w:rsidR="00A17F91">
        <w:rPr>
          <w:rFonts w:cs="Arial"/>
          <w:lang w:eastAsia="en-AU"/>
        </w:rPr>
        <w:instrText xml:space="preserve"> REF _Ref140077736 \n \h </w:instrText>
      </w:r>
      <w:r w:rsidR="00A17F91">
        <w:rPr>
          <w:rFonts w:cs="Arial"/>
          <w:lang w:eastAsia="en-AU"/>
        </w:rPr>
      </w:r>
      <w:r w:rsidR="00A17F91">
        <w:rPr>
          <w:rFonts w:cs="Arial"/>
          <w:lang w:eastAsia="en-AU"/>
        </w:rPr>
        <w:fldChar w:fldCharType="separate"/>
      </w:r>
      <w:r w:rsidR="00A17F91">
        <w:rPr>
          <w:rFonts w:cs="Arial"/>
          <w:lang w:eastAsia="en-AU"/>
        </w:rPr>
        <w:t>(b)</w:t>
      </w:r>
      <w:r w:rsidR="00A17F91">
        <w:rPr>
          <w:rFonts w:cs="Arial"/>
          <w:lang w:eastAsia="en-AU"/>
        </w:rPr>
        <w:fldChar w:fldCharType="end"/>
      </w:r>
      <w:r w:rsidRPr="00C90DE5">
        <w:rPr>
          <w:rFonts w:cs="Arial"/>
          <w:lang w:eastAsia="en-AU"/>
        </w:rPr>
        <w:t>, the Recipient may make the Publication.</w:t>
      </w:r>
    </w:p>
    <w:p w14:paraId="69470DDC" w14:textId="689DCE0A" w:rsidR="00743453" w:rsidRPr="00C90DE5" w:rsidRDefault="00743453" w:rsidP="00CD5636">
      <w:pPr>
        <w:pStyle w:val="UNSWHeading3"/>
        <w:rPr>
          <w:rFonts w:cs="Arial"/>
          <w:lang w:eastAsia="en-AU"/>
        </w:rPr>
      </w:pPr>
      <w:r w:rsidRPr="00C90DE5">
        <w:rPr>
          <w:rFonts w:cs="Arial"/>
          <w:lang w:eastAsia="en-AU"/>
        </w:rPr>
        <w:t xml:space="preserve">The parties must ensure that all Publications </w:t>
      </w:r>
      <w:r w:rsidR="00AB5A8B">
        <w:rPr>
          <w:rFonts w:cs="Arial"/>
          <w:lang w:eastAsia="en-AU"/>
        </w:rPr>
        <w:t xml:space="preserve">in respect of the Project </w:t>
      </w:r>
      <w:r w:rsidRPr="00C90DE5">
        <w:rPr>
          <w:rFonts w:cs="Arial"/>
          <w:lang w:eastAsia="en-AU"/>
        </w:rPr>
        <w:t xml:space="preserve">appropriately acknowledge the contribution of any other party and their Specified Personnel who have provided significant intellectual or scholarly contributions in connection with a Publication (or any research relating to the Publication) in accordance with usual academic practice.  </w:t>
      </w:r>
    </w:p>
    <w:bookmarkEnd w:id="41"/>
    <w:p w14:paraId="65EBA43C" w14:textId="77777777" w:rsidR="00743453" w:rsidRPr="00C90DE5" w:rsidRDefault="00743453" w:rsidP="00CD5636">
      <w:pPr>
        <w:pStyle w:val="UNSWHeading1"/>
        <w:rPr>
          <w:rFonts w:cs="Arial"/>
        </w:rPr>
      </w:pPr>
      <w:r w:rsidRPr="00C90DE5">
        <w:rPr>
          <w:rFonts w:cs="Arial"/>
        </w:rPr>
        <w:t>Term and Termination</w:t>
      </w:r>
    </w:p>
    <w:p w14:paraId="1C08808B" w14:textId="77777777" w:rsidR="00743453" w:rsidRPr="00C90DE5" w:rsidRDefault="00743453" w:rsidP="00CD5636">
      <w:pPr>
        <w:pStyle w:val="UNSWHeading2"/>
        <w:rPr>
          <w:rFonts w:cs="Arial"/>
        </w:rPr>
      </w:pPr>
      <w:r w:rsidRPr="00C90DE5">
        <w:rPr>
          <w:rFonts w:cs="Arial"/>
        </w:rPr>
        <w:t xml:space="preserve">Term of Agreement </w:t>
      </w:r>
    </w:p>
    <w:p w14:paraId="0D3819CF" w14:textId="77777777" w:rsidR="00743453" w:rsidRPr="00C90DE5" w:rsidRDefault="00743453" w:rsidP="00CD5636">
      <w:pPr>
        <w:pStyle w:val="UNSWHeading3"/>
        <w:rPr>
          <w:rFonts w:cs="Arial"/>
        </w:rPr>
      </w:pPr>
      <w:r w:rsidRPr="00C90DE5">
        <w:rPr>
          <w:rFonts w:cs="Arial"/>
        </w:rPr>
        <w:t>Unless it is terminated earlier in accordance with its terms, this Agreement commences on the Commencement Date and will continue until the earlier of:</w:t>
      </w:r>
    </w:p>
    <w:p w14:paraId="3C42CE5A" w14:textId="77777777" w:rsidR="00743453" w:rsidRPr="00C90DE5" w:rsidRDefault="00743453" w:rsidP="00CD5636">
      <w:pPr>
        <w:pStyle w:val="UNSWHeading4"/>
      </w:pPr>
      <w:r w:rsidRPr="00C90DE5">
        <w:lastRenderedPageBreak/>
        <w:t>the expiry of the Term (if specified in the Agreement Details);</w:t>
      </w:r>
    </w:p>
    <w:p w14:paraId="69F3165A" w14:textId="77777777" w:rsidR="00743453" w:rsidRPr="00C90DE5" w:rsidRDefault="00743453" w:rsidP="00CD5636">
      <w:pPr>
        <w:pStyle w:val="UNSWHeading4"/>
      </w:pPr>
      <w:r w:rsidRPr="00C90DE5">
        <w:t>the Material being no longer required for the Project that is undertaken as part of the Purpose; or</w:t>
      </w:r>
    </w:p>
    <w:p w14:paraId="2DAD7BB9" w14:textId="77777777" w:rsidR="00743453" w:rsidRPr="00C90DE5" w:rsidRDefault="00743453" w:rsidP="00CD5636">
      <w:pPr>
        <w:pStyle w:val="UNSWHeading4"/>
      </w:pPr>
      <w:r w:rsidRPr="00C90DE5">
        <w:t>expiry or non-renewal of any applicable ethics approval.</w:t>
      </w:r>
    </w:p>
    <w:p w14:paraId="737039CD" w14:textId="77777777" w:rsidR="00743453" w:rsidRPr="00C90DE5" w:rsidRDefault="00743453" w:rsidP="00CD5636">
      <w:pPr>
        <w:pStyle w:val="UNSWHeading3"/>
        <w:rPr>
          <w:rFonts w:cs="Arial"/>
        </w:rPr>
      </w:pPr>
      <w:r w:rsidRPr="00C90DE5">
        <w:rPr>
          <w:rFonts w:cs="Arial"/>
        </w:rPr>
        <w:t xml:space="preserve">The parties may agree to extend the Term of this Agreement by </w:t>
      </w:r>
      <w:bookmarkStart w:id="43" w:name="_9kMHzG6ZWu5777FGK8wvjstvB"/>
      <w:r w:rsidRPr="00C90DE5">
        <w:rPr>
          <w:rFonts w:cs="Arial"/>
        </w:rPr>
        <w:t>agreement</w:t>
      </w:r>
      <w:bookmarkEnd w:id="43"/>
      <w:r w:rsidRPr="00C90DE5">
        <w:rPr>
          <w:rFonts w:cs="Arial"/>
        </w:rPr>
        <w:t xml:space="preserve"> in writing prior to the end of the then current Term.</w:t>
      </w:r>
    </w:p>
    <w:p w14:paraId="33666642" w14:textId="77777777" w:rsidR="00743453" w:rsidRPr="00C90DE5" w:rsidRDefault="00743453" w:rsidP="00CD5636">
      <w:pPr>
        <w:pStyle w:val="UNSWHeading2"/>
        <w:rPr>
          <w:rFonts w:cs="Arial"/>
        </w:rPr>
      </w:pPr>
      <w:bookmarkStart w:id="44" w:name="_Ref74660373"/>
      <w:r w:rsidRPr="00C90DE5">
        <w:rPr>
          <w:rFonts w:cs="Arial"/>
        </w:rPr>
        <w:t>Termination</w:t>
      </w:r>
      <w:bookmarkEnd w:id="44"/>
    </w:p>
    <w:p w14:paraId="7A6DC452" w14:textId="1DDEE227" w:rsidR="00743453" w:rsidRPr="00C90DE5" w:rsidRDefault="00743453" w:rsidP="00CD5636">
      <w:pPr>
        <w:pStyle w:val="UNSWHeading3"/>
        <w:rPr>
          <w:rFonts w:cs="Arial"/>
        </w:rPr>
      </w:pPr>
      <w:r w:rsidRPr="00C90DE5">
        <w:rPr>
          <w:rFonts w:cs="Arial"/>
        </w:rPr>
        <w:t>Either party may terminate this Agreement for any reason by the provision of thirty (30) days’ written notice to the other party.</w:t>
      </w:r>
    </w:p>
    <w:p w14:paraId="60116F87" w14:textId="6009BA12" w:rsidR="00743453" w:rsidRPr="00C90DE5" w:rsidRDefault="00743453" w:rsidP="00CD5636">
      <w:pPr>
        <w:pStyle w:val="UNSWHeading3"/>
        <w:rPr>
          <w:rFonts w:cs="Arial"/>
        </w:rPr>
      </w:pPr>
      <w:r w:rsidRPr="00C90DE5">
        <w:rPr>
          <w:rFonts w:cs="Arial"/>
        </w:rPr>
        <w:t>UNSW may terminate this Agreement immediately by written notice to the Recipient if</w:t>
      </w:r>
      <w:r w:rsidR="000D4CBE" w:rsidRPr="00C90DE5">
        <w:rPr>
          <w:rFonts w:cs="Arial"/>
        </w:rPr>
        <w:t xml:space="preserve"> it</w:t>
      </w:r>
      <w:r w:rsidRPr="00C90DE5">
        <w:rPr>
          <w:rFonts w:cs="Arial"/>
        </w:rPr>
        <w:t>:</w:t>
      </w:r>
    </w:p>
    <w:p w14:paraId="17F0840F" w14:textId="5DF3C09C" w:rsidR="00743453" w:rsidRPr="00C90DE5" w:rsidRDefault="00743453" w:rsidP="00CD5636">
      <w:pPr>
        <w:pStyle w:val="UNSWHeading4"/>
      </w:pPr>
      <w:r w:rsidRPr="00C90DE5">
        <w:t>commits a breach of any term of this Agreement and, if the breach is capable of remedy, fails to remedy the breach within ten (10) Business Days after being required to do so in writing by UNSW</w:t>
      </w:r>
      <w:r w:rsidR="00B7640F">
        <w:t>;</w:t>
      </w:r>
      <w:r w:rsidRPr="00C90DE5">
        <w:t xml:space="preserve"> or</w:t>
      </w:r>
    </w:p>
    <w:p w14:paraId="0106EA27" w14:textId="77777777" w:rsidR="00743453" w:rsidRPr="00C90DE5" w:rsidRDefault="00743453" w:rsidP="00CD5636">
      <w:pPr>
        <w:pStyle w:val="UNSWHeading4"/>
      </w:pPr>
      <w:r w:rsidRPr="00C90DE5">
        <w:t>becomes the subject of any Insolvency Event.</w:t>
      </w:r>
    </w:p>
    <w:p w14:paraId="01517E36" w14:textId="77777777" w:rsidR="00743453" w:rsidRPr="00C90DE5" w:rsidRDefault="00743453" w:rsidP="00CD5636">
      <w:pPr>
        <w:pStyle w:val="UNSWHeading2"/>
        <w:rPr>
          <w:rFonts w:cs="Arial"/>
        </w:rPr>
      </w:pPr>
      <w:r w:rsidRPr="00C90DE5">
        <w:rPr>
          <w:rFonts w:cs="Arial"/>
        </w:rPr>
        <w:t>Consequences of expiry or termination</w:t>
      </w:r>
    </w:p>
    <w:p w14:paraId="2E639F42" w14:textId="77777777" w:rsidR="00743453" w:rsidRPr="00C90DE5" w:rsidRDefault="00743453" w:rsidP="00CD5636">
      <w:pPr>
        <w:pStyle w:val="UNSWHeading3"/>
        <w:rPr>
          <w:rFonts w:cs="Arial"/>
        </w:rPr>
      </w:pPr>
      <w:bookmarkStart w:id="45" w:name="_Ref74660404"/>
      <w:r w:rsidRPr="00C90DE5">
        <w:rPr>
          <w:rFonts w:cs="Arial"/>
        </w:rPr>
        <w:t>The Recipient must cease all use of and return to UNSW, or on UNSW’s instruction, destroy all Materials and Confidential Information:</w:t>
      </w:r>
      <w:bookmarkEnd w:id="45"/>
    </w:p>
    <w:p w14:paraId="3EE16A73" w14:textId="77777777" w:rsidR="00743453" w:rsidRPr="00C90DE5" w:rsidRDefault="00743453" w:rsidP="00CD5636">
      <w:pPr>
        <w:pStyle w:val="UNSWHeading4"/>
      </w:pPr>
      <w:r w:rsidRPr="00C90DE5">
        <w:t>if the Project discontinues;</w:t>
      </w:r>
    </w:p>
    <w:p w14:paraId="68BD8332" w14:textId="6B311ABA" w:rsidR="00743453" w:rsidRPr="00C90DE5" w:rsidRDefault="00743453" w:rsidP="00CD5636">
      <w:pPr>
        <w:pStyle w:val="UNSWHeading4"/>
      </w:pPr>
      <w:r w:rsidRPr="00C90DE5">
        <w:t>there is no further need for the Materials</w:t>
      </w:r>
      <w:r w:rsidR="00B7640F">
        <w:t>;</w:t>
      </w:r>
      <w:r w:rsidRPr="00C90DE5">
        <w:t xml:space="preserve"> </w:t>
      </w:r>
    </w:p>
    <w:p w14:paraId="495F0D59" w14:textId="55DB4DA7" w:rsidR="00743453" w:rsidRPr="00C90DE5" w:rsidRDefault="00743453" w:rsidP="00CD5636">
      <w:pPr>
        <w:pStyle w:val="UNSWHeading4"/>
      </w:pPr>
      <w:r w:rsidRPr="00C90DE5">
        <w:t>return of the Materials is necessary to ensure UNSW complies with any applicable Law</w:t>
      </w:r>
      <w:r w:rsidR="00A83BE9">
        <w:t>;</w:t>
      </w:r>
      <w:r w:rsidRPr="00C90DE5">
        <w:t xml:space="preserve"> or</w:t>
      </w:r>
    </w:p>
    <w:p w14:paraId="5E8FF6A8" w14:textId="77777777" w:rsidR="00743453" w:rsidRPr="00C90DE5" w:rsidRDefault="00743453" w:rsidP="00CD5636">
      <w:pPr>
        <w:pStyle w:val="UNSWHeading4"/>
      </w:pPr>
      <w:r w:rsidRPr="00C90DE5">
        <w:t>on expiration or termination of this Agreement.</w:t>
      </w:r>
    </w:p>
    <w:p w14:paraId="53F67760" w14:textId="0D6932A1" w:rsidR="00743453" w:rsidRPr="00C90DE5" w:rsidRDefault="00743453" w:rsidP="00CD5636">
      <w:pPr>
        <w:pStyle w:val="UNSWHeading3"/>
        <w:rPr>
          <w:rFonts w:cs="Arial"/>
        </w:rPr>
      </w:pPr>
      <w:r w:rsidRPr="00C90DE5">
        <w:rPr>
          <w:rFonts w:cs="Arial"/>
        </w:rPr>
        <w:t xml:space="preserve">Despite </w:t>
      </w:r>
      <w:r w:rsidRPr="00C90DE5">
        <w:rPr>
          <w:rFonts w:cs="Arial"/>
        </w:rPr>
        <w:fldChar w:fldCharType="begin"/>
      </w:r>
      <w:r w:rsidRPr="00C90DE5">
        <w:rPr>
          <w:rFonts w:cs="Arial"/>
        </w:rPr>
        <w:instrText xml:space="preserve"> REF _Ref74660404 \w \h  \* MERGEFORMAT </w:instrText>
      </w:r>
      <w:r w:rsidRPr="00C90DE5">
        <w:rPr>
          <w:rFonts w:cs="Arial"/>
        </w:rPr>
      </w:r>
      <w:r w:rsidRPr="00C90DE5">
        <w:rPr>
          <w:rFonts w:cs="Arial"/>
        </w:rPr>
        <w:fldChar w:fldCharType="separate"/>
      </w:r>
      <w:r w:rsidR="00CD5636" w:rsidRPr="00C90DE5">
        <w:rPr>
          <w:rFonts w:cs="Arial"/>
        </w:rPr>
        <w:t>8.3(a)</w:t>
      </w:r>
      <w:r w:rsidRPr="00C90DE5">
        <w:rPr>
          <w:rFonts w:cs="Arial"/>
        </w:rPr>
        <w:fldChar w:fldCharType="end"/>
      </w:r>
      <w:r w:rsidRPr="00C90DE5">
        <w:rPr>
          <w:rFonts w:cs="Arial"/>
        </w:rPr>
        <w:t>, the Recipient may retain a copy of the Confidential Information (acting reasonably and only for as long as it is reasonably required):</w:t>
      </w:r>
    </w:p>
    <w:p w14:paraId="314E90BE" w14:textId="77777777" w:rsidR="00743453" w:rsidRPr="00C90DE5" w:rsidRDefault="00743453" w:rsidP="00CD5636">
      <w:pPr>
        <w:pStyle w:val="UNSWHeading4"/>
      </w:pPr>
      <w:r w:rsidRPr="00C90DE5">
        <w:t>to fulfil legal, regulatory or reporting obligations;</w:t>
      </w:r>
    </w:p>
    <w:p w14:paraId="2E138DF5" w14:textId="593ED1B7" w:rsidR="00743453" w:rsidRPr="00C90DE5" w:rsidRDefault="00743453" w:rsidP="00CD5636">
      <w:pPr>
        <w:pStyle w:val="UNSWHeading4"/>
      </w:pPr>
      <w:r w:rsidRPr="00C90DE5">
        <w:t>that is stored electronically due to an existing routine data backup, provided the Confidential Information is deleted from local hard drives and no attempt is made to recover it other than as required by Law</w:t>
      </w:r>
      <w:r w:rsidR="00A83BE9">
        <w:t>;</w:t>
      </w:r>
      <w:r w:rsidRPr="00C90DE5">
        <w:t xml:space="preserve"> and</w:t>
      </w:r>
    </w:p>
    <w:p w14:paraId="3F39CE0A" w14:textId="69B44D45" w:rsidR="00743453" w:rsidRPr="00C90DE5" w:rsidRDefault="00743453" w:rsidP="00CD5636">
      <w:pPr>
        <w:pStyle w:val="UNSWHeading4"/>
      </w:pPr>
      <w:r w:rsidRPr="00C90DE5">
        <w:t xml:space="preserve">provided the Recipient maintains the confidentiality of the Confidential Information in accordance with clause </w:t>
      </w:r>
      <w:r w:rsidRPr="00C90DE5">
        <w:fldChar w:fldCharType="begin"/>
      </w:r>
      <w:r w:rsidRPr="00C90DE5">
        <w:instrText xml:space="preserve"> REF _Ref137585539 \r \h </w:instrText>
      </w:r>
      <w:r w:rsidR="00C90DE5">
        <w:instrText xml:space="preserve"> \* MERGEFORMAT </w:instrText>
      </w:r>
      <w:r w:rsidRPr="00C90DE5">
        <w:fldChar w:fldCharType="separate"/>
      </w:r>
      <w:r w:rsidR="00CD5636" w:rsidRPr="00C90DE5">
        <w:t>5</w:t>
      </w:r>
      <w:r w:rsidRPr="00C90DE5">
        <w:fldChar w:fldCharType="end"/>
      </w:r>
      <w:r w:rsidRPr="00C90DE5">
        <w:t>.</w:t>
      </w:r>
    </w:p>
    <w:p w14:paraId="27A22DE6" w14:textId="77777777" w:rsidR="00743453" w:rsidRPr="00C90DE5" w:rsidRDefault="00743453" w:rsidP="00CD5636">
      <w:pPr>
        <w:pStyle w:val="UNSWHeading3"/>
        <w:rPr>
          <w:rFonts w:cs="Arial"/>
        </w:rPr>
      </w:pPr>
      <w:r w:rsidRPr="00C90DE5">
        <w:rPr>
          <w:rFonts w:cs="Arial"/>
        </w:rPr>
        <w:t>On termination or expiry of this Agreement, if requested by UNSW, the Recipient must:</w:t>
      </w:r>
    </w:p>
    <w:p w14:paraId="13C7A959" w14:textId="5A002F59" w:rsidR="00743453" w:rsidRPr="00C90DE5" w:rsidRDefault="00743453" w:rsidP="00CD5636">
      <w:pPr>
        <w:pStyle w:val="UNSWHeading4"/>
      </w:pPr>
      <w:r w:rsidRPr="00C90DE5">
        <w:t>conduct an audit and provide UNSW with a complete list of all Materials that remain in its control at the date of termination or expiry</w:t>
      </w:r>
      <w:r w:rsidR="00B7640F">
        <w:t>;</w:t>
      </w:r>
      <w:r w:rsidRPr="00C90DE5">
        <w:t xml:space="preserve"> and</w:t>
      </w:r>
    </w:p>
    <w:p w14:paraId="6DB8782C" w14:textId="77777777" w:rsidR="00743453" w:rsidRPr="00C90DE5" w:rsidRDefault="00743453" w:rsidP="00CD5636">
      <w:pPr>
        <w:pStyle w:val="UNSWHeading4"/>
      </w:pPr>
      <w:r w:rsidRPr="00C90DE5">
        <w:t xml:space="preserve">certify in writing to UNSW that any remaining Materials have been returned or destroyed. </w:t>
      </w:r>
    </w:p>
    <w:p w14:paraId="58E71CB4" w14:textId="77777777" w:rsidR="00743453" w:rsidRPr="00C90DE5" w:rsidRDefault="00743453" w:rsidP="00CD5636">
      <w:pPr>
        <w:pStyle w:val="UNSWHeading1"/>
        <w:rPr>
          <w:rFonts w:cs="Arial"/>
        </w:rPr>
      </w:pPr>
      <w:r w:rsidRPr="00C90DE5">
        <w:rPr>
          <w:rFonts w:cs="Arial"/>
        </w:rPr>
        <w:t>Liability and indemnity</w:t>
      </w:r>
    </w:p>
    <w:p w14:paraId="354514CF" w14:textId="09D7E397" w:rsidR="00743453" w:rsidRPr="00C90DE5" w:rsidRDefault="00743453" w:rsidP="00CD5636">
      <w:pPr>
        <w:pStyle w:val="UNSWHeading2"/>
        <w:rPr>
          <w:rFonts w:cs="Arial"/>
        </w:rPr>
      </w:pPr>
      <w:r w:rsidRPr="00C90DE5">
        <w:rPr>
          <w:rFonts w:cs="Arial"/>
        </w:rPr>
        <w:t>The Materials are provided on an “as is” basis meaning that, to the extent permitted by Law, UNSW makes no representations and excludes all warranties, express or implied, including without limitation warranties of merchantability, fitness for a particular use, safety or quality in relation to the supply of the Materials.</w:t>
      </w:r>
    </w:p>
    <w:p w14:paraId="363C26DC" w14:textId="2B7A54C5" w:rsidR="00743453" w:rsidRDefault="00743453" w:rsidP="00CD5636">
      <w:pPr>
        <w:pStyle w:val="UNSWHeading2"/>
        <w:rPr>
          <w:rFonts w:cs="Arial"/>
        </w:rPr>
      </w:pPr>
      <w:r w:rsidRPr="00C90DE5">
        <w:rPr>
          <w:rFonts w:cs="Arial"/>
        </w:rPr>
        <w:t>To the extent permitted by Law, neither party is liable to the other party under or in connection with this Agreement for any Excluded Loss.</w:t>
      </w:r>
    </w:p>
    <w:p w14:paraId="2CCC6030" w14:textId="507AD057" w:rsidR="00B15C85" w:rsidRPr="008E4C67" w:rsidRDefault="00B15C85" w:rsidP="00B15C85">
      <w:pPr>
        <w:pStyle w:val="UNSWHeading2"/>
      </w:pPr>
      <w:r>
        <w:t>UNSW’s liability under this Agreement will be limited to the cost of replacing / resupplying the Materials.</w:t>
      </w:r>
    </w:p>
    <w:p w14:paraId="3CABA1B6" w14:textId="0EDCB351" w:rsidR="00743453" w:rsidRPr="00C90DE5" w:rsidRDefault="00743453" w:rsidP="00CD5636">
      <w:pPr>
        <w:pStyle w:val="UNSWHeading2"/>
        <w:rPr>
          <w:rFonts w:cs="Arial"/>
        </w:rPr>
      </w:pPr>
      <w:r w:rsidRPr="00C90DE5">
        <w:rPr>
          <w:rFonts w:cs="Arial"/>
        </w:rPr>
        <w:t>The Recipient releases and indemnifies UNSW and its Personnel (those indemnified) against all Loss incurred by those indemnified, where such Loss arises out of or in connection with the Recipient’s collection, transport, use, storage or disposal of the Materials.</w:t>
      </w:r>
    </w:p>
    <w:p w14:paraId="1F678A27" w14:textId="77777777" w:rsidR="00743453" w:rsidRPr="00C90DE5" w:rsidRDefault="00743453" w:rsidP="00CD5636">
      <w:pPr>
        <w:pStyle w:val="UNSWHeading2"/>
        <w:rPr>
          <w:rFonts w:cs="Arial"/>
        </w:rPr>
      </w:pPr>
      <w:r w:rsidRPr="00C90DE5">
        <w:rPr>
          <w:rFonts w:cs="Arial"/>
        </w:rPr>
        <w:t>The Recipient’s liability to indemnify UNSW and its Personnel under this Agreement is reduced proportionally to the extent that any negligent act or omission of UNSW or its Personnel caused or contributed to the Loss.</w:t>
      </w:r>
    </w:p>
    <w:p w14:paraId="622BB523" w14:textId="77777777" w:rsidR="00743453" w:rsidRPr="00C90DE5" w:rsidRDefault="00743453" w:rsidP="00CD5636">
      <w:pPr>
        <w:pStyle w:val="UNSWHeading1"/>
        <w:rPr>
          <w:rFonts w:cs="Arial"/>
        </w:rPr>
      </w:pPr>
      <w:r w:rsidRPr="00C90DE5">
        <w:rPr>
          <w:rFonts w:cs="Arial"/>
        </w:rPr>
        <w:t>Insurance</w:t>
      </w:r>
    </w:p>
    <w:p w14:paraId="41D0D7AE" w14:textId="77777777" w:rsidR="00743453" w:rsidRPr="00C90DE5" w:rsidRDefault="00743453" w:rsidP="00CD5636">
      <w:pPr>
        <w:pStyle w:val="UNSWHeading2"/>
        <w:rPr>
          <w:rFonts w:cs="Arial"/>
        </w:rPr>
      </w:pPr>
      <w:r w:rsidRPr="00C90DE5">
        <w:rPr>
          <w:rFonts w:cs="Arial"/>
        </w:rPr>
        <w:t xml:space="preserve">The Recipient must during the Term take out and maintain adequate insurance in relation to the use of the Materials and the Project, including any insurance specified in the Agreement Details (if any). </w:t>
      </w:r>
    </w:p>
    <w:p w14:paraId="03EF117F" w14:textId="77777777" w:rsidR="00743453" w:rsidRPr="00C90DE5" w:rsidRDefault="00743453" w:rsidP="00CD5636">
      <w:pPr>
        <w:pStyle w:val="UNSWHeading2"/>
        <w:rPr>
          <w:rFonts w:cs="Arial"/>
        </w:rPr>
      </w:pPr>
      <w:r w:rsidRPr="00C90DE5">
        <w:rPr>
          <w:rFonts w:cs="Arial"/>
        </w:rPr>
        <w:t>UNSW may request the Recipient to provide written evidence of such insurance (including certificates of currency from the insurer).</w:t>
      </w:r>
    </w:p>
    <w:p w14:paraId="057EDC1A" w14:textId="77777777" w:rsidR="00743453" w:rsidRPr="00C90DE5" w:rsidRDefault="00743453" w:rsidP="00CD5636">
      <w:pPr>
        <w:pStyle w:val="UNSWHeading1"/>
        <w:rPr>
          <w:rFonts w:cs="Arial"/>
        </w:rPr>
      </w:pPr>
      <w:r w:rsidRPr="00C90DE5">
        <w:rPr>
          <w:rFonts w:cs="Arial"/>
        </w:rPr>
        <w:t>Taxes</w:t>
      </w:r>
    </w:p>
    <w:p w14:paraId="6ECE964D" w14:textId="23B8FEC5" w:rsidR="00743453" w:rsidRDefault="00743453" w:rsidP="00CD5636">
      <w:pPr>
        <w:pStyle w:val="UNSWHeading2"/>
        <w:rPr>
          <w:rFonts w:cs="Arial"/>
        </w:rPr>
      </w:pPr>
      <w:r w:rsidRPr="00C90DE5">
        <w:rPr>
          <w:rFonts w:cs="Arial"/>
        </w:rPr>
        <w:t>If taxes are payable on any supply made under this Agreement (including GST), the Recipient must pay an additional amount equivalent to the taxes.</w:t>
      </w:r>
    </w:p>
    <w:p w14:paraId="06690568" w14:textId="6166C63C" w:rsidR="00743453" w:rsidRDefault="00743453" w:rsidP="00CD5636">
      <w:pPr>
        <w:pStyle w:val="UNSWHeading2"/>
        <w:rPr>
          <w:rFonts w:cs="Arial"/>
        </w:rPr>
      </w:pPr>
      <w:r w:rsidRPr="00C90DE5">
        <w:rPr>
          <w:rFonts w:cs="Arial"/>
        </w:rPr>
        <w:t>UNSW will provide a tax invoice to the Recipient for any payments due under this Agreement.</w:t>
      </w:r>
    </w:p>
    <w:p w14:paraId="3ECFC63C" w14:textId="77777777" w:rsidR="005C232B" w:rsidRPr="005C232B" w:rsidRDefault="005C232B" w:rsidP="005C232B">
      <w:pPr>
        <w:pStyle w:val="UNSWBody2"/>
      </w:pPr>
    </w:p>
    <w:p w14:paraId="06011CF5" w14:textId="77777777" w:rsidR="00743453" w:rsidRPr="00C90DE5" w:rsidRDefault="00743453" w:rsidP="00CD5636">
      <w:pPr>
        <w:pStyle w:val="UNSWHeading1"/>
        <w:rPr>
          <w:rFonts w:cs="Arial"/>
        </w:rPr>
      </w:pPr>
      <w:r w:rsidRPr="00C90DE5">
        <w:rPr>
          <w:rFonts w:cs="Arial"/>
        </w:rPr>
        <w:lastRenderedPageBreak/>
        <w:t>Notices</w:t>
      </w:r>
    </w:p>
    <w:p w14:paraId="73C0A2FD" w14:textId="77777777" w:rsidR="00743453" w:rsidRPr="00C90DE5" w:rsidRDefault="00743453" w:rsidP="00CD5636">
      <w:pPr>
        <w:pStyle w:val="UNSWHeading2"/>
        <w:rPr>
          <w:rFonts w:cs="Arial"/>
        </w:rPr>
      </w:pPr>
      <w:r w:rsidRPr="00C90DE5">
        <w:rPr>
          <w:rFonts w:cs="Arial"/>
        </w:rPr>
        <w:t>A notice or other communication connected with this Agreement (</w:t>
      </w:r>
      <w:r w:rsidRPr="00C90DE5">
        <w:rPr>
          <w:rFonts w:cs="Arial"/>
          <w:b/>
          <w:bCs/>
        </w:rPr>
        <w:t>Notice</w:t>
      </w:r>
      <w:r w:rsidRPr="00C90DE5">
        <w:rPr>
          <w:rFonts w:cs="Arial"/>
        </w:rPr>
        <w:t>) has no legal effect unless it is in writing.</w:t>
      </w:r>
    </w:p>
    <w:p w14:paraId="4039C8C2" w14:textId="77777777" w:rsidR="00743453" w:rsidRPr="00C90DE5" w:rsidRDefault="00743453" w:rsidP="00CD5636">
      <w:pPr>
        <w:pStyle w:val="UNSWHeading2"/>
        <w:rPr>
          <w:rFonts w:cs="Arial"/>
        </w:rPr>
      </w:pPr>
      <w:r w:rsidRPr="00C90DE5">
        <w:rPr>
          <w:rFonts w:cs="Arial"/>
        </w:rPr>
        <w:t>In addition to any other method of service provided by Law, a Notice may be sent to the Recipient’s Contact for Legal Notices at the address or email address set out in the Agreement Details or as subsequently notified, by:</w:t>
      </w:r>
    </w:p>
    <w:p w14:paraId="03D79645" w14:textId="77777777" w:rsidR="00743453" w:rsidRPr="00C90DE5" w:rsidRDefault="00743453" w:rsidP="00CD5636">
      <w:pPr>
        <w:pStyle w:val="UNSWHeading3"/>
        <w:rPr>
          <w:rFonts w:cs="Arial"/>
        </w:rPr>
      </w:pPr>
      <w:bookmarkStart w:id="46" w:name="_Ref74660467"/>
      <w:r w:rsidRPr="00C90DE5">
        <w:rPr>
          <w:rFonts w:cs="Arial"/>
        </w:rPr>
        <w:t>prepaid priority post;</w:t>
      </w:r>
      <w:bookmarkEnd w:id="46"/>
    </w:p>
    <w:p w14:paraId="00AC75BD" w14:textId="77777777" w:rsidR="00743453" w:rsidRPr="00C90DE5" w:rsidRDefault="00743453" w:rsidP="00CD5636">
      <w:pPr>
        <w:pStyle w:val="UNSWHeading3"/>
        <w:rPr>
          <w:rFonts w:cs="Arial"/>
        </w:rPr>
      </w:pPr>
      <w:r w:rsidRPr="00C90DE5">
        <w:rPr>
          <w:rFonts w:cs="Arial"/>
        </w:rPr>
        <w:t>email; or</w:t>
      </w:r>
    </w:p>
    <w:p w14:paraId="732D8EA0" w14:textId="77777777" w:rsidR="00743453" w:rsidRPr="00C90DE5" w:rsidRDefault="00743453" w:rsidP="00CD5636">
      <w:pPr>
        <w:pStyle w:val="UNSWHeading3"/>
        <w:rPr>
          <w:rFonts w:cs="Arial"/>
        </w:rPr>
      </w:pPr>
      <w:r w:rsidRPr="00C90DE5">
        <w:rPr>
          <w:rFonts w:cs="Arial"/>
        </w:rPr>
        <w:t>delivery.</w:t>
      </w:r>
    </w:p>
    <w:p w14:paraId="35C58E75" w14:textId="3F5A0691" w:rsidR="00743453" w:rsidRPr="00C90DE5" w:rsidRDefault="00743453" w:rsidP="00CD5636">
      <w:pPr>
        <w:pStyle w:val="UNSWHeading2"/>
        <w:rPr>
          <w:rFonts w:cs="Arial"/>
        </w:rPr>
      </w:pPr>
      <w:r w:rsidRPr="00C90DE5">
        <w:rPr>
          <w:rFonts w:cs="Arial"/>
        </w:rPr>
        <w:t xml:space="preserve">If the Notice is sent or delivered in a manner provided by clause </w:t>
      </w:r>
      <w:r w:rsidRPr="00C90DE5">
        <w:rPr>
          <w:rFonts w:cs="Arial"/>
        </w:rPr>
        <w:fldChar w:fldCharType="begin"/>
      </w:r>
      <w:r w:rsidRPr="00C90DE5">
        <w:rPr>
          <w:rFonts w:cs="Arial"/>
        </w:rPr>
        <w:instrText xml:space="preserve"> REF _Ref74660467 \w \h  \* MERGEFORMAT </w:instrText>
      </w:r>
      <w:r w:rsidRPr="00C90DE5">
        <w:rPr>
          <w:rFonts w:cs="Arial"/>
        </w:rPr>
      </w:r>
      <w:r w:rsidRPr="00C90DE5">
        <w:rPr>
          <w:rFonts w:cs="Arial"/>
        </w:rPr>
        <w:fldChar w:fldCharType="separate"/>
      </w:r>
      <w:r w:rsidR="00CD5636" w:rsidRPr="00C90DE5">
        <w:rPr>
          <w:rFonts w:cs="Arial"/>
        </w:rPr>
        <w:t>12.2(a)</w:t>
      </w:r>
      <w:r w:rsidRPr="00C90DE5">
        <w:rPr>
          <w:rFonts w:cs="Arial"/>
        </w:rPr>
        <w:fldChar w:fldCharType="end"/>
      </w:r>
      <w:r w:rsidRPr="00C90DE5">
        <w:rPr>
          <w:rFonts w:cs="Arial"/>
        </w:rPr>
        <w:t xml:space="preserve">, it must be treated as given to and received by the party to which it is addressed: </w:t>
      </w:r>
    </w:p>
    <w:p w14:paraId="76F6E6F5" w14:textId="77777777" w:rsidR="00743453" w:rsidRPr="00C90DE5" w:rsidRDefault="00743453" w:rsidP="00CD5636">
      <w:pPr>
        <w:pStyle w:val="UNSWHeading3"/>
        <w:rPr>
          <w:rFonts w:cs="Arial"/>
        </w:rPr>
      </w:pPr>
      <w:r w:rsidRPr="00C90DE5">
        <w:rPr>
          <w:rFonts w:cs="Arial"/>
        </w:rPr>
        <w:t xml:space="preserve">if sent by post to an address: </w:t>
      </w:r>
    </w:p>
    <w:p w14:paraId="790737A4" w14:textId="77777777" w:rsidR="00743453" w:rsidRPr="00C90DE5" w:rsidRDefault="00743453" w:rsidP="00CD5636">
      <w:pPr>
        <w:pStyle w:val="UNSWHeading4"/>
      </w:pPr>
      <w:r w:rsidRPr="00C90DE5">
        <w:t xml:space="preserve">in the same country as the place of sending, on the 3rd Business Day; or </w:t>
      </w:r>
    </w:p>
    <w:p w14:paraId="24EE8B7C" w14:textId="77777777" w:rsidR="00743453" w:rsidRPr="00C90DE5" w:rsidRDefault="00743453" w:rsidP="00CD5636">
      <w:pPr>
        <w:pStyle w:val="UNSWHeading4"/>
      </w:pPr>
      <w:r w:rsidRPr="00C90DE5">
        <w:t xml:space="preserve">in a different country to the place of sending, on the 10th Business Day, </w:t>
      </w:r>
    </w:p>
    <w:p w14:paraId="6E69E617" w14:textId="77777777" w:rsidR="00743453" w:rsidRPr="00C90DE5" w:rsidRDefault="00743453" w:rsidP="00CD5636">
      <w:pPr>
        <w:pStyle w:val="UNSWBody3"/>
        <w:ind w:left="567"/>
        <w:jc w:val="both"/>
        <w:rPr>
          <w:rFonts w:cs="Arial"/>
        </w:rPr>
      </w:pPr>
      <w:r w:rsidRPr="00C90DE5">
        <w:rPr>
          <w:rFonts w:cs="Arial"/>
        </w:rPr>
        <w:t>(at the address to which it is posted) after posting;</w:t>
      </w:r>
    </w:p>
    <w:p w14:paraId="6FACFC96" w14:textId="77777777" w:rsidR="00743453" w:rsidRPr="00C90DE5" w:rsidRDefault="00743453" w:rsidP="00CD5636">
      <w:pPr>
        <w:pStyle w:val="UNSWHeading3"/>
        <w:rPr>
          <w:rFonts w:cs="Arial"/>
        </w:rPr>
      </w:pPr>
      <w:r w:rsidRPr="00C90DE5">
        <w:rPr>
          <w:rFonts w:cs="Arial"/>
        </w:rPr>
        <w:t>if sent by email before 5pm on a Business Day at the place of receipt, on the day it is sent and otherwise on the next Business Day at the place of receipt, or</w:t>
      </w:r>
    </w:p>
    <w:p w14:paraId="5A62E6A0" w14:textId="77777777" w:rsidR="00743453" w:rsidRPr="00C90DE5" w:rsidRDefault="00743453" w:rsidP="00CD5636">
      <w:pPr>
        <w:pStyle w:val="UNSWHeading3"/>
        <w:rPr>
          <w:rFonts w:cs="Arial"/>
        </w:rPr>
      </w:pPr>
      <w:r w:rsidRPr="00C90DE5">
        <w:rPr>
          <w:rFonts w:cs="Arial"/>
        </w:rPr>
        <w:t>if otherwise delivered before 5pm on a Business Day at the place of delivery, upon delivery, and otherwise on the next Business Day at the place of delivery.</w:t>
      </w:r>
    </w:p>
    <w:p w14:paraId="1F3663C4" w14:textId="77777777" w:rsidR="00743453" w:rsidRPr="00C90DE5" w:rsidRDefault="00743453" w:rsidP="00CD5636">
      <w:pPr>
        <w:pStyle w:val="UNSWHeading1"/>
        <w:rPr>
          <w:rFonts w:cs="Arial"/>
        </w:rPr>
      </w:pPr>
      <w:bookmarkStart w:id="47" w:name="_Ref78879961"/>
      <w:r w:rsidRPr="00C90DE5">
        <w:rPr>
          <w:rFonts w:cs="Arial"/>
        </w:rPr>
        <w:t>Dispute resolution</w:t>
      </w:r>
      <w:bookmarkEnd w:id="47"/>
    </w:p>
    <w:p w14:paraId="049E0F4D" w14:textId="47BF2860" w:rsidR="00743453" w:rsidRPr="00C90DE5" w:rsidRDefault="00743453" w:rsidP="00CD5636">
      <w:pPr>
        <w:pStyle w:val="UNSWHeading2"/>
        <w:rPr>
          <w:rFonts w:cs="Arial"/>
        </w:rPr>
      </w:pPr>
      <w:r w:rsidRPr="00C90DE5">
        <w:rPr>
          <w:rFonts w:cs="Arial"/>
        </w:rPr>
        <w:t xml:space="preserve">This clause </w:t>
      </w:r>
      <w:r w:rsidRPr="00C90DE5">
        <w:rPr>
          <w:rFonts w:cs="Arial"/>
        </w:rPr>
        <w:fldChar w:fldCharType="begin"/>
      </w:r>
      <w:r w:rsidRPr="00C90DE5">
        <w:rPr>
          <w:rFonts w:cs="Arial"/>
        </w:rPr>
        <w:instrText xml:space="preserve"> REF _Ref78879961 \r \h  \* MERGEFORMAT </w:instrText>
      </w:r>
      <w:r w:rsidRPr="00C90DE5">
        <w:rPr>
          <w:rFonts w:cs="Arial"/>
        </w:rPr>
      </w:r>
      <w:r w:rsidRPr="00C90DE5">
        <w:rPr>
          <w:rFonts w:cs="Arial"/>
        </w:rPr>
        <w:fldChar w:fldCharType="separate"/>
      </w:r>
      <w:r w:rsidR="00CD5636" w:rsidRPr="00C90DE5">
        <w:rPr>
          <w:rFonts w:cs="Arial"/>
        </w:rPr>
        <w:t>13</w:t>
      </w:r>
      <w:r w:rsidRPr="00C90DE5">
        <w:rPr>
          <w:rFonts w:cs="Arial"/>
        </w:rPr>
        <w:fldChar w:fldCharType="end"/>
      </w:r>
      <w:r w:rsidRPr="00C90DE5">
        <w:rPr>
          <w:rFonts w:cs="Arial"/>
        </w:rPr>
        <w:t xml:space="preserve"> applies to any dispute which arises between the parties in connection with this Agreement (</w:t>
      </w:r>
      <w:r w:rsidRPr="00C90DE5">
        <w:rPr>
          <w:rFonts w:cs="Arial"/>
          <w:b/>
          <w:bCs/>
        </w:rPr>
        <w:t>Dispute</w:t>
      </w:r>
      <w:r w:rsidRPr="00C90DE5">
        <w:rPr>
          <w:rFonts w:cs="Arial"/>
        </w:rPr>
        <w:t xml:space="preserve">). Each party must follow the dispute resolution process in this clause before it commences litigation or takes similar action, except to seek an urgent injunction or declaration. </w:t>
      </w:r>
    </w:p>
    <w:p w14:paraId="3EBDC02F" w14:textId="77777777" w:rsidR="00743453" w:rsidRPr="00C90DE5" w:rsidRDefault="00743453" w:rsidP="00CD5636">
      <w:pPr>
        <w:pStyle w:val="UNSWHeading2"/>
        <w:rPr>
          <w:rFonts w:cs="Arial"/>
        </w:rPr>
      </w:pPr>
      <w:bookmarkStart w:id="48" w:name="_Hlk136118420"/>
      <w:r w:rsidRPr="00C90DE5">
        <w:rPr>
          <w:rFonts w:cs="Arial"/>
        </w:rPr>
        <w:t>If a party considers that a Dispute has arisen (</w:t>
      </w:r>
      <w:bookmarkStart w:id="49" w:name="_9kR3WTr26648CSKryzht2xwZOxHP"/>
      <w:r w:rsidRPr="00C90DE5">
        <w:rPr>
          <w:rFonts w:cs="Arial"/>
          <w:b/>
          <w:bCs/>
        </w:rPr>
        <w:t>Initiating Party</w:t>
      </w:r>
      <w:bookmarkEnd w:id="49"/>
      <w:r w:rsidRPr="00C90DE5">
        <w:rPr>
          <w:rFonts w:cs="Arial"/>
        </w:rPr>
        <w:t>), it must give notice in writing of the Dispute to the other party (</w:t>
      </w:r>
      <w:bookmarkStart w:id="50" w:name="_9kMH4L6ZWu59979CdNfgn56zybQzJR"/>
      <w:r w:rsidRPr="00C90DE5">
        <w:rPr>
          <w:rFonts w:cs="Arial"/>
          <w:b/>
          <w:bCs/>
        </w:rPr>
        <w:t>DN Recipient</w:t>
      </w:r>
      <w:bookmarkEnd w:id="50"/>
      <w:r w:rsidRPr="00C90DE5">
        <w:rPr>
          <w:rFonts w:cs="Arial"/>
        </w:rPr>
        <w:t>), setting out reasonable particulars of the matters in dispute (</w:t>
      </w:r>
      <w:bookmarkStart w:id="51" w:name="_9kR3WTr26648BMAw47CxSXA5pm"/>
      <w:r w:rsidRPr="00C90DE5">
        <w:rPr>
          <w:rFonts w:cs="Arial"/>
          <w:b/>
          <w:bCs/>
        </w:rPr>
        <w:t>Dispute Notice</w:t>
      </w:r>
      <w:bookmarkEnd w:id="51"/>
      <w:r w:rsidRPr="00C90DE5">
        <w:rPr>
          <w:rFonts w:cs="Arial"/>
        </w:rPr>
        <w:t>).</w:t>
      </w:r>
    </w:p>
    <w:p w14:paraId="1082A24B" w14:textId="320EB011" w:rsidR="00743453" w:rsidRPr="00C90DE5" w:rsidRDefault="00743453" w:rsidP="00CD5636">
      <w:pPr>
        <w:pStyle w:val="UNSWHeading2"/>
        <w:rPr>
          <w:rFonts w:cs="Arial"/>
        </w:rPr>
      </w:pPr>
      <w:r w:rsidRPr="00C90DE5">
        <w:rPr>
          <w:rFonts w:cs="Arial"/>
        </w:rPr>
        <w:t xml:space="preserve">Within twenty (20) Business Days of the service of the </w:t>
      </w:r>
      <w:bookmarkStart w:id="52" w:name="_9kMHG5YVt4886ADOCy69EzUZC7ro"/>
      <w:r w:rsidRPr="00C90DE5">
        <w:rPr>
          <w:rFonts w:cs="Arial"/>
        </w:rPr>
        <w:t>Dispute Notice</w:t>
      </w:r>
      <w:bookmarkEnd w:id="52"/>
      <w:r w:rsidRPr="00C90DE5">
        <w:rPr>
          <w:rFonts w:cs="Arial"/>
        </w:rPr>
        <w:t xml:space="preserve"> by the </w:t>
      </w:r>
      <w:bookmarkStart w:id="53" w:name="_9kMHG5YVt4886AEUMt01jv4zybQzJR"/>
      <w:r w:rsidRPr="00C90DE5">
        <w:rPr>
          <w:rFonts w:cs="Arial"/>
        </w:rPr>
        <w:t>Initiating Party</w:t>
      </w:r>
      <w:bookmarkEnd w:id="53"/>
      <w:r w:rsidRPr="00C90DE5">
        <w:rPr>
          <w:rFonts w:cs="Arial"/>
        </w:rPr>
        <w:t xml:space="preserve"> on the DN Recipient, in the case of </w:t>
      </w:r>
      <w:bookmarkStart w:id="54" w:name="_9kR3WTr26648AcWr0xu913K"/>
      <w:bookmarkEnd w:id="54"/>
      <w:r w:rsidRPr="00C90DE5">
        <w:rPr>
          <w:rFonts w:cs="Arial"/>
        </w:rPr>
        <w:t xml:space="preserve">UNSW, the </w:t>
      </w:r>
      <w:bookmarkStart w:id="55" w:name="_9kR3WTr266489K6p6BGtYmjKInuxpz7BIweCDwA"/>
      <w:r w:rsidRPr="00C90DE5">
        <w:rPr>
          <w:rFonts w:cs="Arial"/>
        </w:rPr>
        <w:t xml:space="preserve">relevant Deputy Vice-Chancellor </w:t>
      </w:r>
      <w:bookmarkEnd w:id="55"/>
      <w:r w:rsidRPr="00C90DE5">
        <w:rPr>
          <w:rFonts w:cs="Arial"/>
        </w:rPr>
        <w:t xml:space="preserve">(or equivalent) or their delegate and in the case of the Recipient, its Chief Executive Officer, or their delegates who have appropriate authority to resolve the Dispute (collectively, the </w:t>
      </w:r>
      <w:bookmarkStart w:id="56" w:name="_9kR3WTr26648DdLnsu4iQv9z12yE23CFCA"/>
      <w:r w:rsidRPr="00C90DE5">
        <w:rPr>
          <w:rFonts w:cs="Arial"/>
          <w:b/>
          <w:bCs/>
        </w:rPr>
        <w:t xml:space="preserve">Senior </w:t>
      </w:r>
      <w:r w:rsidRPr="00C90DE5">
        <w:rPr>
          <w:rFonts w:cs="Arial"/>
          <w:b/>
          <w:bCs/>
        </w:rPr>
        <w:t>Representatives</w:t>
      </w:r>
      <w:bookmarkEnd w:id="56"/>
      <w:r w:rsidRPr="00C90DE5">
        <w:rPr>
          <w:rFonts w:cs="Arial"/>
        </w:rPr>
        <w:t>), will meet (in person or by telephone or video conference) and attempt to resolve the Dispute in good faith.</w:t>
      </w:r>
    </w:p>
    <w:p w14:paraId="72CD0679" w14:textId="45053D3D" w:rsidR="00743453" w:rsidRPr="00C90DE5" w:rsidRDefault="00743453" w:rsidP="00CD5636">
      <w:pPr>
        <w:pStyle w:val="UNSWHeading2"/>
        <w:rPr>
          <w:rFonts w:cs="Arial"/>
        </w:rPr>
      </w:pPr>
      <w:r w:rsidRPr="00C90DE5">
        <w:rPr>
          <w:rFonts w:cs="Arial"/>
        </w:rPr>
        <w:t xml:space="preserve">This clause </w:t>
      </w:r>
      <w:r w:rsidRPr="00C90DE5">
        <w:rPr>
          <w:rFonts w:cs="Arial"/>
        </w:rPr>
        <w:fldChar w:fldCharType="begin"/>
      </w:r>
      <w:r w:rsidRPr="00C90DE5">
        <w:rPr>
          <w:rFonts w:cs="Arial"/>
        </w:rPr>
        <w:instrText xml:space="preserve"> REF _Ref78879961 \r \h </w:instrText>
      </w:r>
      <w:r w:rsidR="00C90DE5">
        <w:rPr>
          <w:rFonts w:cs="Arial"/>
        </w:rPr>
        <w:instrText xml:space="preserve"> \* MERGEFORMAT </w:instrText>
      </w:r>
      <w:r w:rsidRPr="00C90DE5">
        <w:rPr>
          <w:rFonts w:cs="Arial"/>
        </w:rPr>
      </w:r>
      <w:r w:rsidRPr="00C90DE5">
        <w:rPr>
          <w:rFonts w:cs="Arial"/>
        </w:rPr>
        <w:fldChar w:fldCharType="separate"/>
      </w:r>
      <w:r w:rsidR="00CD5636" w:rsidRPr="00C90DE5">
        <w:rPr>
          <w:rFonts w:cs="Arial"/>
        </w:rPr>
        <w:t>13</w:t>
      </w:r>
      <w:r w:rsidRPr="00C90DE5">
        <w:rPr>
          <w:rFonts w:cs="Arial"/>
        </w:rPr>
        <w:fldChar w:fldCharType="end"/>
      </w:r>
      <w:r w:rsidRPr="00C90DE5">
        <w:rPr>
          <w:rFonts w:cs="Arial"/>
        </w:rPr>
        <w:t xml:space="preserve"> shall survive termination of this Agreement.</w:t>
      </w:r>
      <w:bookmarkEnd w:id="48"/>
    </w:p>
    <w:p w14:paraId="3E7E569B" w14:textId="77777777" w:rsidR="00743453" w:rsidRPr="00C90DE5" w:rsidRDefault="00743453" w:rsidP="00CD5636">
      <w:pPr>
        <w:pStyle w:val="UNSWHeading1"/>
        <w:rPr>
          <w:rFonts w:cs="Arial"/>
        </w:rPr>
      </w:pPr>
      <w:r w:rsidRPr="00C90DE5">
        <w:rPr>
          <w:rFonts w:cs="Arial"/>
        </w:rPr>
        <w:t>General</w:t>
      </w:r>
    </w:p>
    <w:p w14:paraId="0FCD3B86" w14:textId="77777777" w:rsidR="00743453" w:rsidRPr="00C90DE5" w:rsidRDefault="00743453" w:rsidP="00CD5636">
      <w:pPr>
        <w:pStyle w:val="UNSWHeading2"/>
        <w:rPr>
          <w:rFonts w:cs="Arial"/>
        </w:rPr>
      </w:pPr>
      <w:r w:rsidRPr="00C90DE5">
        <w:rPr>
          <w:rFonts w:cs="Arial"/>
        </w:rPr>
        <w:t>Assignment</w:t>
      </w:r>
    </w:p>
    <w:p w14:paraId="4F713488" w14:textId="77777777" w:rsidR="00743453" w:rsidRPr="00C90DE5" w:rsidRDefault="00743453" w:rsidP="00743453">
      <w:pPr>
        <w:pStyle w:val="UNSWBody1"/>
        <w:rPr>
          <w:rFonts w:cs="Arial"/>
        </w:rPr>
      </w:pPr>
      <w:r w:rsidRPr="00C90DE5">
        <w:rPr>
          <w:rFonts w:cs="Arial"/>
        </w:rPr>
        <w:t>A party must not assign, novate, or otherwise deal with its rights under this Agreement without the prior written consent of the other party</w:t>
      </w:r>
      <w:bookmarkStart w:id="57" w:name="_Hlk136461610"/>
      <w:r w:rsidRPr="00C90DE5">
        <w:rPr>
          <w:rFonts w:cs="Arial"/>
        </w:rPr>
        <w:t xml:space="preserve">. </w:t>
      </w:r>
    </w:p>
    <w:bookmarkEnd w:id="57"/>
    <w:p w14:paraId="44F92FBB" w14:textId="77777777" w:rsidR="00743453" w:rsidRPr="00C90DE5" w:rsidRDefault="00743453" w:rsidP="00CD5636">
      <w:pPr>
        <w:pStyle w:val="UNSWHeading2"/>
        <w:rPr>
          <w:rFonts w:cs="Arial"/>
        </w:rPr>
      </w:pPr>
      <w:r w:rsidRPr="00C90DE5">
        <w:rPr>
          <w:rFonts w:cs="Arial"/>
        </w:rPr>
        <w:t>Further assurance</w:t>
      </w:r>
    </w:p>
    <w:p w14:paraId="26A8E91C" w14:textId="77777777" w:rsidR="00743453" w:rsidRPr="00C90DE5" w:rsidRDefault="00743453" w:rsidP="00743453">
      <w:pPr>
        <w:pStyle w:val="UNSWBody1"/>
        <w:rPr>
          <w:rFonts w:cs="Arial"/>
        </w:rPr>
      </w:pPr>
      <w:r w:rsidRPr="00C90DE5">
        <w:rPr>
          <w:rFonts w:cs="Arial"/>
        </w:rPr>
        <w:t>Each party must promptly at its own cost do all things (including executing and delivering all documents) necessary to give full effect to this Agreement.</w:t>
      </w:r>
    </w:p>
    <w:p w14:paraId="39039849" w14:textId="77777777" w:rsidR="00743453" w:rsidRPr="00C90DE5" w:rsidRDefault="00743453" w:rsidP="00CD5636">
      <w:pPr>
        <w:pStyle w:val="UNSWHeading2"/>
        <w:rPr>
          <w:rFonts w:cs="Arial"/>
        </w:rPr>
      </w:pPr>
      <w:r w:rsidRPr="00C90DE5">
        <w:rPr>
          <w:rFonts w:cs="Arial"/>
        </w:rPr>
        <w:t>No relationship</w:t>
      </w:r>
    </w:p>
    <w:p w14:paraId="59F5FC70" w14:textId="77777777" w:rsidR="00743453" w:rsidRPr="00C90DE5" w:rsidRDefault="00743453" w:rsidP="00743453">
      <w:pPr>
        <w:pStyle w:val="UNSWBody1"/>
        <w:rPr>
          <w:rFonts w:cs="Arial"/>
        </w:rPr>
      </w:pPr>
      <w:r w:rsidRPr="00C90DE5">
        <w:rPr>
          <w:rFonts w:cs="Arial"/>
        </w:rPr>
        <w:t>Nothing in this Agreement may be construed as creating a relationship of partnership, joint venture, employment, principal and agent or trustee and beneficiary between the parties.</w:t>
      </w:r>
    </w:p>
    <w:p w14:paraId="4CE23F4F" w14:textId="77777777" w:rsidR="00743453" w:rsidRPr="00C90DE5" w:rsidRDefault="00743453" w:rsidP="00CD5636">
      <w:pPr>
        <w:pStyle w:val="UNSWHeading2"/>
        <w:rPr>
          <w:rFonts w:cs="Arial"/>
        </w:rPr>
      </w:pPr>
      <w:r w:rsidRPr="00C90DE5">
        <w:rPr>
          <w:rFonts w:cs="Arial"/>
        </w:rPr>
        <w:t>Entire Agreement</w:t>
      </w:r>
    </w:p>
    <w:p w14:paraId="1EA3A5C0" w14:textId="77777777" w:rsidR="00743453" w:rsidRPr="00C90DE5" w:rsidRDefault="00743453" w:rsidP="00743453">
      <w:pPr>
        <w:pStyle w:val="UNSWBody1"/>
        <w:rPr>
          <w:rFonts w:cs="Arial"/>
        </w:rPr>
      </w:pPr>
      <w:r w:rsidRPr="00C90DE5">
        <w:rPr>
          <w:rFonts w:cs="Arial"/>
        </w:rPr>
        <w:t xml:space="preserve">This Agreement: </w:t>
      </w:r>
    </w:p>
    <w:p w14:paraId="071A6762" w14:textId="77777777" w:rsidR="00743453" w:rsidRPr="00C90DE5" w:rsidRDefault="00743453" w:rsidP="00CD5636">
      <w:pPr>
        <w:pStyle w:val="UNSWHeading3"/>
        <w:rPr>
          <w:rFonts w:cs="Arial"/>
        </w:rPr>
      </w:pPr>
      <w:r w:rsidRPr="00C90DE5">
        <w:rPr>
          <w:rFonts w:cs="Arial"/>
        </w:rPr>
        <w:t xml:space="preserve">is the entire </w:t>
      </w:r>
      <w:bookmarkStart w:id="58" w:name="_9kMH0H6ZWu5777FGK8wvjstvB"/>
      <w:r w:rsidRPr="00C90DE5">
        <w:rPr>
          <w:rFonts w:cs="Arial"/>
        </w:rPr>
        <w:t>agreement</w:t>
      </w:r>
      <w:bookmarkEnd w:id="58"/>
      <w:r w:rsidRPr="00C90DE5">
        <w:rPr>
          <w:rFonts w:cs="Arial"/>
        </w:rPr>
        <w:t xml:space="preserve"> and understanding between the parties on everything connected with the subject matter of this Agreement; and</w:t>
      </w:r>
    </w:p>
    <w:p w14:paraId="1AFCC9A9" w14:textId="77777777" w:rsidR="00743453" w:rsidRPr="00C90DE5" w:rsidRDefault="00743453" w:rsidP="00CD5636">
      <w:pPr>
        <w:pStyle w:val="UNSWHeading3"/>
        <w:rPr>
          <w:rFonts w:cs="Arial"/>
        </w:rPr>
      </w:pPr>
      <w:r w:rsidRPr="00C90DE5">
        <w:rPr>
          <w:rFonts w:cs="Arial"/>
        </w:rPr>
        <w:t xml:space="preserve">supersedes any prior </w:t>
      </w:r>
      <w:bookmarkStart w:id="59" w:name="_9kMH1I6ZWu5777FGK8wvjstvB"/>
      <w:r w:rsidRPr="00C90DE5">
        <w:rPr>
          <w:rFonts w:cs="Arial"/>
        </w:rPr>
        <w:t>agreement</w:t>
      </w:r>
      <w:bookmarkEnd w:id="59"/>
      <w:r w:rsidRPr="00C90DE5">
        <w:rPr>
          <w:rFonts w:cs="Arial"/>
        </w:rPr>
        <w:t xml:space="preserve"> or understanding on anything connected with that subject matter.</w:t>
      </w:r>
    </w:p>
    <w:p w14:paraId="6ED10E91" w14:textId="77777777" w:rsidR="00743453" w:rsidRPr="00C90DE5" w:rsidRDefault="00743453" w:rsidP="00CD5636">
      <w:pPr>
        <w:pStyle w:val="UNSWHeading2"/>
        <w:rPr>
          <w:rFonts w:cs="Arial"/>
        </w:rPr>
      </w:pPr>
      <w:r w:rsidRPr="00C90DE5">
        <w:rPr>
          <w:rFonts w:cs="Arial"/>
        </w:rPr>
        <w:t>Waiver</w:t>
      </w:r>
    </w:p>
    <w:p w14:paraId="6528B707" w14:textId="77777777" w:rsidR="00743453" w:rsidRPr="00C90DE5" w:rsidRDefault="00743453" w:rsidP="00743453">
      <w:pPr>
        <w:pStyle w:val="UNSWBody1"/>
        <w:rPr>
          <w:rFonts w:cs="Arial"/>
        </w:rPr>
      </w:pPr>
      <w:bookmarkStart w:id="60" w:name="_Ref27412176"/>
      <w:r w:rsidRPr="00C90DE5">
        <w:rPr>
          <w:rFonts w:cs="Arial"/>
        </w:rPr>
        <w:t>The failure by a party to require performance of an obligation under this Agreement by the other party will not operate as a waiver of the obligation and the other party remains liable to perform all its obligations under this Agreement.</w:t>
      </w:r>
    </w:p>
    <w:p w14:paraId="6602662D" w14:textId="77777777" w:rsidR="00743453" w:rsidRPr="00C90DE5" w:rsidRDefault="00743453" w:rsidP="00CD5636">
      <w:pPr>
        <w:pStyle w:val="UNSWHeading2"/>
        <w:rPr>
          <w:rFonts w:cs="Arial"/>
        </w:rPr>
      </w:pPr>
      <w:r w:rsidRPr="00C90DE5">
        <w:rPr>
          <w:rFonts w:cs="Arial"/>
        </w:rPr>
        <w:t>Variation</w:t>
      </w:r>
      <w:bookmarkEnd w:id="60"/>
    </w:p>
    <w:p w14:paraId="0516B600" w14:textId="6C48A146" w:rsidR="00743453" w:rsidRPr="00C90DE5" w:rsidRDefault="00743453" w:rsidP="00743453">
      <w:pPr>
        <w:pStyle w:val="UNSWBody1"/>
        <w:rPr>
          <w:rFonts w:cs="Arial"/>
        </w:rPr>
      </w:pPr>
      <w:r w:rsidRPr="00C90DE5">
        <w:rPr>
          <w:rFonts w:cs="Arial"/>
        </w:rPr>
        <w:t xml:space="preserve">Any variation to this Agreement is not valid unless it is in writing and signed by each party.  </w:t>
      </w:r>
    </w:p>
    <w:p w14:paraId="5350D5D2" w14:textId="77777777" w:rsidR="00743453" w:rsidRPr="00C90DE5" w:rsidRDefault="00743453" w:rsidP="00CD5636">
      <w:pPr>
        <w:pStyle w:val="UNSWHeading2"/>
        <w:rPr>
          <w:rFonts w:cs="Arial"/>
        </w:rPr>
      </w:pPr>
      <w:r w:rsidRPr="00C90DE5">
        <w:rPr>
          <w:rFonts w:cs="Arial"/>
        </w:rPr>
        <w:t>Severability</w:t>
      </w:r>
    </w:p>
    <w:p w14:paraId="5F27BF7D" w14:textId="182EC71C" w:rsidR="00743453" w:rsidRPr="00C90DE5" w:rsidRDefault="00743453" w:rsidP="00743453">
      <w:pPr>
        <w:pStyle w:val="UNSWBody1"/>
        <w:rPr>
          <w:rFonts w:cs="Arial"/>
        </w:rPr>
      </w:pPr>
      <w:bookmarkStart w:id="61" w:name="_Hlk136118652"/>
      <w:r w:rsidRPr="00C90DE5">
        <w:rPr>
          <w:rFonts w:cs="Arial"/>
        </w:rPr>
        <w:t xml:space="preserve">Any term of this Agreement which is wholly or partially unenforceable, illegal or void is severed to the extent </w:t>
      </w:r>
      <w:r w:rsidR="002817F4" w:rsidRPr="00C90DE5">
        <w:rPr>
          <w:rFonts w:cs="Arial"/>
        </w:rPr>
        <w:t>t</w:t>
      </w:r>
      <w:r w:rsidRPr="00C90DE5">
        <w:rPr>
          <w:rFonts w:cs="Arial"/>
        </w:rPr>
        <w:t>hat it is void or unenforceable, and the rest of this Agreement is not affected and remains in force.</w:t>
      </w:r>
    </w:p>
    <w:bookmarkEnd w:id="61"/>
    <w:p w14:paraId="12EA1553" w14:textId="77777777" w:rsidR="00743453" w:rsidRPr="00C90DE5" w:rsidRDefault="00743453" w:rsidP="00CD5636">
      <w:pPr>
        <w:pStyle w:val="UNSWHeading2"/>
        <w:rPr>
          <w:rFonts w:cs="Arial"/>
        </w:rPr>
      </w:pPr>
      <w:r w:rsidRPr="00C90DE5">
        <w:rPr>
          <w:rFonts w:cs="Arial"/>
        </w:rPr>
        <w:t>Survival</w:t>
      </w:r>
    </w:p>
    <w:p w14:paraId="3940CEBE" w14:textId="77777777" w:rsidR="00743453" w:rsidRPr="00C90DE5" w:rsidRDefault="00743453" w:rsidP="00743453">
      <w:pPr>
        <w:pStyle w:val="UNSWBody1"/>
        <w:rPr>
          <w:rFonts w:cs="Arial"/>
        </w:rPr>
      </w:pPr>
      <w:r w:rsidRPr="00C90DE5">
        <w:rPr>
          <w:rFonts w:cs="Arial"/>
        </w:rPr>
        <w:t>Any clause that expressly or by implication continues after termination or expiration of this Agreement, will survive termination or expiry.</w:t>
      </w:r>
    </w:p>
    <w:p w14:paraId="064834B4" w14:textId="77777777" w:rsidR="00743453" w:rsidRPr="00C90DE5" w:rsidRDefault="00743453" w:rsidP="00CD5636">
      <w:pPr>
        <w:pStyle w:val="UNSWHeading2"/>
        <w:rPr>
          <w:rFonts w:cs="Arial"/>
        </w:rPr>
      </w:pPr>
      <w:r w:rsidRPr="00C90DE5">
        <w:rPr>
          <w:rFonts w:cs="Arial"/>
        </w:rPr>
        <w:t>Counterparts</w:t>
      </w:r>
    </w:p>
    <w:p w14:paraId="30B0FCD0" w14:textId="676AF45A" w:rsidR="00CF1254" w:rsidRPr="00C90DE5" w:rsidRDefault="00CF1254" w:rsidP="00CD5636">
      <w:pPr>
        <w:pStyle w:val="UNSWBody1"/>
        <w:rPr>
          <w:rFonts w:cs="Arial"/>
        </w:rPr>
      </w:pPr>
      <w:r w:rsidRPr="00C90DE5">
        <w:rPr>
          <w:rFonts w:cs="Arial"/>
        </w:rPr>
        <w:t xml:space="preserve">This Agreement may be executed in any number of counterparts each of which may be executed electronically or in handwriting and will be deemed an </w:t>
      </w:r>
      <w:r w:rsidRPr="00C90DE5">
        <w:rPr>
          <w:rFonts w:cs="Arial"/>
        </w:rPr>
        <w:lastRenderedPageBreak/>
        <w:t xml:space="preserve">original whether kept in electronic or paper form. All counterparts together constitute one </w:t>
      </w:r>
      <w:bookmarkStart w:id="62" w:name="_9kMH2J6ZWu5777FGK8wvjstvB"/>
      <w:r w:rsidRPr="00C90DE5">
        <w:rPr>
          <w:rFonts w:cs="Arial"/>
        </w:rPr>
        <w:t>agreement</w:t>
      </w:r>
      <w:bookmarkEnd w:id="62"/>
      <w:r w:rsidRPr="00C90DE5">
        <w:rPr>
          <w:rFonts w:cs="Arial"/>
        </w:rPr>
        <w:t>.</w:t>
      </w:r>
    </w:p>
    <w:p w14:paraId="6800261E" w14:textId="77777777" w:rsidR="00743453" w:rsidRPr="00C90DE5" w:rsidRDefault="00743453" w:rsidP="00CD5636">
      <w:pPr>
        <w:pStyle w:val="UNSWHeading2"/>
        <w:rPr>
          <w:rFonts w:cs="Arial"/>
        </w:rPr>
      </w:pPr>
      <w:r w:rsidRPr="00C90DE5">
        <w:rPr>
          <w:rFonts w:cs="Arial"/>
        </w:rPr>
        <w:t>Governing law and jurisdiction</w:t>
      </w:r>
    </w:p>
    <w:p w14:paraId="39B1C966" w14:textId="34E82890" w:rsidR="00FC7307" w:rsidRPr="00C90DE5" w:rsidRDefault="00743453" w:rsidP="000E5C88">
      <w:pPr>
        <w:pStyle w:val="UNSWBody1"/>
        <w:rPr>
          <w:rFonts w:cs="Arial"/>
        </w:rPr>
      </w:pPr>
      <w:r w:rsidRPr="00C90DE5">
        <w:rPr>
          <w:rFonts w:cs="Arial"/>
        </w:rPr>
        <w:t>The Laws of New South Wales, Australia governs this Agreement and the parties submit to the exclusive jurisdiction of the courts of New South Wales and of the Commonwealth of Australia.</w:t>
      </w:r>
    </w:p>
    <w:sectPr w:rsidR="00FC7307" w:rsidRPr="00C90DE5" w:rsidSect="000E5C88">
      <w:type w:val="continuous"/>
      <w:pgSz w:w="11906" w:h="16838" w:code="9"/>
      <w:pgMar w:top="936" w:right="936" w:bottom="1418" w:left="936" w:header="851" w:footer="62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76FB" w14:textId="77777777" w:rsidR="00BA1F84" w:rsidRPr="000D4EDE" w:rsidRDefault="00BA1F84" w:rsidP="000D4EDE">
      <w:r>
        <w:separator/>
      </w:r>
    </w:p>
  </w:endnote>
  <w:endnote w:type="continuationSeparator" w:id="0">
    <w:p w14:paraId="48FE3894" w14:textId="77777777" w:rsidR="00BA1F84" w:rsidRPr="000D4EDE" w:rsidRDefault="00BA1F84" w:rsidP="000D4EDE">
      <w:r>
        <w:continuationSeparator/>
      </w:r>
    </w:p>
  </w:endnote>
  <w:endnote w:type="continuationNotice" w:id="1">
    <w:p w14:paraId="36F27332" w14:textId="77777777" w:rsidR="00104638" w:rsidRDefault="00104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lancy">
    <w:altName w:val="Cambria"/>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3FF3" w14:textId="517E4C06" w:rsidR="008B46F2" w:rsidRDefault="008B46F2">
    <w:pPr>
      <w:pStyle w:val="Footer"/>
    </w:pPr>
  </w:p>
  <w:p w14:paraId="237CA6C0" w14:textId="77777777" w:rsidR="003852FF" w:rsidRDefault="003852FF"/>
  <w:p w14:paraId="26453EEE" w14:textId="77777777" w:rsidR="003852FF" w:rsidRDefault="003852FF"/>
  <w:p w14:paraId="063A1157" w14:textId="77777777" w:rsidR="003852FF" w:rsidRDefault="003852FF"/>
  <w:p w14:paraId="6468F8B3" w14:textId="77777777" w:rsidR="003852FF" w:rsidRDefault="003852FF"/>
  <w:p w14:paraId="5B2E07AE" w14:textId="77777777" w:rsidR="003852FF" w:rsidRDefault="003852FF"/>
  <w:p w14:paraId="245A3CF6" w14:textId="77777777" w:rsidR="003852FF" w:rsidRDefault="003852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7F3D" w14:textId="77777777" w:rsidR="00576162" w:rsidRDefault="00576162" w:rsidP="00576162">
    <w:pPr>
      <w:pStyle w:val="Footer"/>
      <w:jc w:val="both"/>
      <w:rPr>
        <w:noProof/>
      </w:rPr>
    </w:pPr>
    <w:r>
      <w:t xml:space="preserve">Page </w:t>
    </w:r>
    <w:sdt>
      <w:sdtPr>
        <w:id w:val="18004143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ptab w:relativeTo="margin" w:alignment="right" w:leader="none"/>
    </w:r>
    <w:r>
      <w:rPr>
        <w:noProof/>
      </w:rPr>
      <w:t>Material Transfer Agreement (UNSW Provider)</w:t>
    </w:r>
  </w:p>
  <w:p w14:paraId="4AF2C395" w14:textId="55BEE694" w:rsidR="003852FF" w:rsidRPr="00576162" w:rsidRDefault="00576162" w:rsidP="00576162">
    <w:pPr>
      <w:pStyle w:val="Footer"/>
      <w:jc w:val="right"/>
    </w:pPr>
    <w:r w:rsidRPr="008336AA">
      <w:rPr>
        <w:noProof/>
      </w:rPr>
      <w:t xml:space="preserve">UNSW Version Reference: </w:t>
    </w:r>
    <w:r>
      <w:rPr>
        <w:noProof/>
      </w:rPr>
      <w:t>Version 1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42C4" w14:textId="609E05FF" w:rsidR="008336AA" w:rsidRDefault="008336AA" w:rsidP="008336AA">
    <w:pPr>
      <w:pStyle w:val="Footer"/>
      <w:jc w:val="both"/>
      <w:rPr>
        <w:noProof/>
      </w:rPr>
    </w:pPr>
    <w:r>
      <w:t xml:space="preserve">Page </w:t>
    </w:r>
    <w:sdt>
      <w:sdtPr>
        <w:id w:val="-10747428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r>
      <w:rPr>
        <w:noProof/>
      </w:rPr>
      <w:ptab w:relativeTo="margin" w:alignment="right" w:leader="none"/>
    </w:r>
    <w:r w:rsidR="00576162">
      <w:rPr>
        <w:noProof/>
      </w:rPr>
      <w:t>Material Transfer Agreement (UNSW Provider)</w:t>
    </w:r>
  </w:p>
  <w:p w14:paraId="06D18D45" w14:textId="20C8FCA5" w:rsidR="003852FF" w:rsidRDefault="008336AA" w:rsidP="00A22BC5">
    <w:pPr>
      <w:pStyle w:val="Footer"/>
      <w:jc w:val="right"/>
    </w:pPr>
    <w:r w:rsidRPr="008336AA">
      <w:rPr>
        <w:noProof/>
      </w:rPr>
      <w:t xml:space="preserve">UNSW Version Reference: </w:t>
    </w:r>
    <w:r w:rsidR="005A4140">
      <w:rPr>
        <w:noProof/>
      </w:rPr>
      <w:t>Version 1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5056" w14:textId="77777777" w:rsidR="00A17F91" w:rsidRDefault="00A17F91" w:rsidP="00576162">
    <w:pPr>
      <w:pStyle w:val="Footer"/>
      <w:jc w:val="both"/>
      <w:rPr>
        <w:noProof/>
      </w:rPr>
    </w:pPr>
    <w:r>
      <w:t xml:space="preserve">Page </w:t>
    </w:r>
    <w:sdt>
      <w:sdtPr>
        <w:id w:val="-1571878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ptab w:relativeTo="margin" w:alignment="right" w:leader="none"/>
    </w:r>
    <w:r>
      <w:rPr>
        <w:noProof/>
      </w:rPr>
      <w:t>Material Transfer Agreement (UNSW Provider)</w:t>
    </w:r>
  </w:p>
  <w:p w14:paraId="5B9CF8C3" w14:textId="77777777" w:rsidR="00A17F91" w:rsidRPr="00576162" w:rsidRDefault="00A17F91" w:rsidP="00576162">
    <w:pPr>
      <w:pStyle w:val="Footer"/>
      <w:jc w:val="right"/>
    </w:pPr>
    <w:r w:rsidRPr="008336AA">
      <w:rPr>
        <w:noProof/>
      </w:rPr>
      <w:t xml:space="preserve">UNSW Version Reference: </w:t>
    </w:r>
    <w:r>
      <w:rPr>
        <w:noProof/>
      </w:rPr>
      <w:t>Version 1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16FD" w14:textId="77777777" w:rsidR="00A17F91" w:rsidRDefault="00A17F91" w:rsidP="008336AA">
    <w:pPr>
      <w:pStyle w:val="Footer"/>
      <w:jc w:val="both"/>
      <w:rPr>
        <w:noProof/>
      </w:rPr>
    </w:pPr>
    <w:r>
      <w:t xml:space="preserve">Page </w:t>
    </w:r>
    <w:sdt>
      <w:sdtPr>
        <w:id w:val="896628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r>
      <w:rPr>
        <w:noProof/>
      </w:rPr>
      <w:ptab w:relativeTo="margin" w:alignment="right" w:leader="none"/>
    </w:r>
    <w:r>
      <w:rPr>
        <w:noProof/>
      </w:rPr>
      <w:t>Material Transfer Agreement (UNSW Provider)</w:t>
    </w:r>
  </w:p>
  <w:p w14:paraId="7C13AA4B" w14:textId="77777777" w:rsidR="00A17F91" w:rsidRDefault="00A17F91" w:rsidP="00A22BC5">
    <w:pPr>
      <w:pStyle w:val="Footer"/>
      <w:jc w:val="right"/>
    </w:pPr>
    <w:r w:rsidRPr="008336AA">
      <w:rPr>
        <w:noProof/>
      </w:rPr>
      <w:t xml:space="preserve">UNSW Version Reference: </w:t>
    </w:r>
    <w:r>
      <w:rPr>
        <w:noProof/>
      </w:rPr>
      <w:t>Version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E8EE" w14:textId="77777777" w:rsidR="00BA1F84" w:rsidRPr="000D4EDE" w:rsidRDefault="00BA1F84" w:rsidP="000D4EDE">
      <w:r>
        <w:separator/>
      </w:r>
    </w:p>
  </w:footnote>
  <w:footnote w:type="continuationSeparator" w:id="0">
    <w:p w14:paraId="301ED3E5" w14:textId="77777777" w:rsidR="00BA1F84" w:rsidRPr="000D4EDE" w:rsidRDefault="00BA1F84" w:rsidP="000D4EDE">
      <w:r>
        <w:continuationSeparator/>
      </w:r>
    </w:p>
  </w:footnote>
  <w:footnote w:type="continuationNotice" w:id="1">
    <w:p w14:paraId="5582CE2B" w14:textId="77777777" w:rsidR="00104638" w:rsidRDefault="00104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989" w14:textId="5E72F5F3" w:rsidR="008B46F2" w:rsidRDefault="008B46F2">
    <w:pPr>
      <w:pStyle w:val="Header"/>
    </w:pPr>
  </w:p>
  <w:p w14:paraId="3888D540" w14:textId="77777777" w:rsidR="003852FF" w:rsidRDefault="003852FF"/>
  <w:p w14:paraId="1229928F" w14:textId="77777777" w:rsidR="003852FF" w:rsidRDefault="003852FF"/>
  <w:p w14:paraId="6F2E9BF5" w14:textId="77777777" w:rsidR="003852FF" w:rsidRDefault="003852FF"/>
  <w:p w14:paraId="44508777" w14:textId="77777777" w:rsidR="003852FF" w:rsidRDefault="003852FF"/>
  <w:p w14:paraId="61CCDF02" w14:textId="77777777" w:rsidR="003852FF" w:rsidRDefault="003852FF"/>
  <w:p w14:paraId="72724A84" w14:textId="77777777" w:rsidR="003852FF" w:rsidRDefault="003852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2B14" w14:textId="0FD9192D" w:rsidR="00621855" w:rsidRDefault="00250088">
    <w:pPr>
      <w:pStyle w:val="Header"/>
    </w:pPr>
    <w:r>
      <w:rPr>
        <w:noProof/>
      </w:rPr>
      <mc:AlternateContent>
        <mc:Choice Requires="wps">
          <w:drawing>
            <wp:anchor distT="0" distB="0" distL="114300" distR="114300" simplePos="0" relativeHeight="251659264" behindDoc="0" locked="0" layoutInCell="1" allowOverlap="1" wp14:anchorId="16A7931D" wp14:editId="110FC7AD">
              <wp:simplePos x="0" y="0"/>
              <wp:positionH relativeFrom="column">
                <wp:posOffset>-580505</wp:posOffset>
              </wp:positionH>
              <wp:positionV relativeFrom="paragraph">
                <wp:posOffset>-540385</wp:posOffset>
              </wp:positionV>
              <wp:extent cx="7578436" cy="1898073"/>
              <wp:effectExtent l="0" t="0" r="3810" b="6985"/>
              <wp:wrapNone/>
              <wp:docPr id="1" name="Rectangle 1"/>
              <wp:cNvGraphicFramePr/>
              <a:graphic xmlns:a="http://schemas.openxmlformats.org/drawingml/2006/main">
                <a:graphicData uri="http://schemas.microsoft.com/office/word/2010/wordprocessingShape">
                  <wps:wsp>
                    <wps:cNvSpPr/>
                    <wps:spPr>
                      <a:xfrm>
                        <a:off x="0" y="0"/>
                        <a:ext cx="7578436" cy="1898073"/>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72269" w14:textId="256BEDCC" w:rsidR="00250088" w:rsidRDefault="00250088" w:rsidP="00250088">
                          <w:pPr>
                            <w:ind w:left="357"/>
                          </w:pPr>
                          <w:r>
                            <w:rPr>
                              <w:noProof/>
                            </w:rPr>
                            <w:drawing>
                              <wp:inline distT="0" distB="0" distL="0" distR="0" wp14:anchorId="388E7C8F" wp14:editId="4D4D3E6F">
                                <wp:extent cx="1068947" cy="1112577"/>
                                <wp:effectExtent l="0" t="0" r="0" b="5080"/>
                                <wp:docPr id="3" name="Picture 3" descr="UNSW Sydne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SW Sydney Logo&#10;"/>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7931D" id="Rectangle 1" o:spid="_x0000_s1026" style="position:absolute;margin-left:-45.7pt;margin-top:-42.55pt;width:596.75pt;height:14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" fillcolor="#ffdc00" stroked="f" strokeweight="2pt">
              <v:textbox>
                <w:txbxContent>
                  <w:p w14:paraId="10972269" w14:textId="256BEDCC" w:rsidR="00250088" w:rsidRDefault="00250088" w:rsidP="00250088">
                    <w:pPr>
                      <w:ind w:left="357"/>
                    </w:pPr>
                    <w:r>
                      <w:rPr>
                        <w:noProof/>
                      </w:rPr>
                      <w:drawing>
                        <wp:inline distT="0" distB="0" distL="0" distR="0" wp14:anchorId="388E7C8F" wp14:editId="4D4D3E6F">
                          <wp:extent cx="1068947" cy="1112577"/>
                          <wp:effectExtent l="0" t="0" r="0" b="5080"/>
                          <wp:docPr id="3" name="Picture 3" descr="UNSW Sydne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SW Sydney Logo&#10;"/>
                                  <pic:cNvPicPr/>
                                </pic:nvPicPr>
                                <pic:blipFill>
                                  <a:blip r:embed="rId2">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inline>
                      </w:drawing>
                    </w:r>
                  </w:p>
                </w:txbxContent>
              </v:textbox>
            </v:rect>
          </w:pict>
        </mc:Fallback>
      </mc:AlternateContent>
    </w:r>
  </w:p>
  <w:p w14:paraId="33F323C7" w14:textId="11B05293" w:rsidR="00250088" w:rsidRDefault="00250088">
    <w:pPr>
      <w:pStyle w:val="Header"/>
    </w:pPr>
  </w:p>
  <w:p w14:paraId="345C9D9B" w14:textId="601712BB" w:rsidR="00250088" w:rsidRDefault="00250088">
    <w:pPr>
      <w:pStyle w:val="Header"/>
    </w:pPr>
  </w:p>
  <w:p w14:paraId="70367E73" w14:textId="759DFEE8" w:rsidR="00250088" w:rsidRDefault="00250088">
    <w:pPr>
      <w:pStyle w:val="Header"/>
    </w:pPr>
  </w:p>
  <w:p w14:paraId="4948F14F" w14:textId="0E5E3440" w:rsidR="00250088" w:rsidRDefault="00250088">
    <w:pPr>
      <w:pStyle w:val="Header"/>
    </w:pPr>
  </w:p>
  <w:p w14:paraId="4F0738D7" w14:textId="631C75C8" w:rsidR="00250088" w:rsidRDefault="00250088">
    <w:pPr>
      <w:pStyle w:val="Header"/>
    </w:pPr>
  </w:p>
  <w:p w14:paraId="55DF6627" w14:textId="765EC09A" w:rsidR="00250088" w:rsidRDefault="00250088">
    <w:pPr>
      <w:pStyle w:val="Header"/>
    </w:pPr>
  </w:p>
  <w:p w14:paraId="2C0FDD5E" w14:textId="77AC17B7" w:rsidR="00250088" w:rsidRDefault="00250088">
    <w:pPr>
      <w:pStyle w:val="Header"/>
    </w:pPr>
  </w:p>
  <w:p w14:paraId="2016CD01" w14:textId="25C36D37" w:rsidR="00250088" w:rsidRDefault="00250088">
    <w:pPr>
      <w:pStyle w:val="Header"/>
    </w:pPr>
  </w:p>
  <w:p w14:paraId="5541A641" w14:textId="2D8A91D8" w:rsidR="00250088" w:rsidRDefault="00250088">
    <w:pPr>
      <w:pStyle w:val="Header"/>
    </w:pPr>
  </w:p>
  <w:p w14:paraId="3809C491" w14:textId="77777777" w:rsidR="00250088" w:rsidRDefault="00250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D76D" w14:textId="26609E68" w:rsidR="00AA74AB" w:rsidRDefault="00AA74AB" w:rsidP="00AA74AB">
    <w:pPr>
      <w:pStyle w:val="Header"/>
    </w:pPr>
    <w:r w:rsidRPr="00706ABD">
      <w:rPr>
        <w:noProof/>
      </w:rPr>
      <mc:AlternateContent>
        <mc:Choice Requires="wps">
          <w:drawing>
            <wp:anchor distT="0" distB="0" distL="114300" distR="114300" simplePos="0" relativeHeight="251658240" behindDoc="1" locked="0" layoutInCell="1" allowOverlap="1" wp14:anchorId="1210AFC2" wp14:editId="1F52073B">
              <wp:simplePos x="0" y="0"/>
              <wp:positionH relativeFrom="column">
                <wp:posOffset>-1431487</wp:posOffset>
              </wp:positionH>
              <wp:positionV relativeFrom="paragraph">
                <wp:posOffset>-566144</wp:posOffset>
              </wp:positionV>
              <wp:extent cx="9230995" cy="1893195"/>
              <wp:effectExtent l="0" t="0" r="190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0995" cy="1893195"/>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D301E" w14:textId="77777777" w:rsidR="00AA74AB" w:rsidRDefault="00AA74AB" w:rsidP="00AA74AB">
                          <w:pPr>
                            <w:jc w:val="right"/>
                          </w:pPr>
                          <w:bookmarkStart w:id="8" w:name="_Hlk137659498"/>
                          <w:bookmarkStart w:id="9" w:name="_Hlk137659499"/>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0AFC2" id="Rectangle 18" o:spid="_x0000_s1027" alt="&quot;&quot;" style="position:absolute;margin-left:-112.7pt;margin-top:-44.6pt;width:726.85pt;height:1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" fillcolor="#ffdc00" stroked="f" strokeweight="2pt">
              <v:textbox>
                <w:txbxContent>
                  <w:p w14:paraId="7BBD301E" w14:textId="77777777" w:rsidR="00AA74AB" w:rsidRDefault="00AA74AB" w:rsidP="00AA74AB">
                    <w:pPr>
                      <w:jc w:val="right"/>
                    </w:pPr>
                    <w:bookmarkStart w:id="2" w:name="_Hlk137659498"/>
                    <w:bookmarkStart w:id="3" w:name="_Hlk137659499"/>
                    <w:bookmarkEnd w:id="2"/>
                    <w:bookmarkEnd w:id="3"/>
                  </w:p>
                </w:txbxContent>
              </v:textbox>
            </v:rect>
          </w:pict>
        </mc:Fallback>
      </mc:AlternateContent>
    </w:r>
    <w:r>
      <w:rPr>
        <w:noProof/>
      </w:rPr>
      <w:drawing>
        <wp:inline distT="0" distB="0" distL="0" distR="0" wp14:anchorId="3C644BC6" wp14:editId="074EF8AE">
          <wp:extent cx="1068947" cy="1112577"/>
          <wp:effectExtent l="0" t="0" r="0" b="5080"/>
          <wp:docPr id="10" name="Picture 10" descr="UNSW Sydne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SW Sydney Logo&#10;"/>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inline>
      </w:drawing>
    </w:r>
  </w:p>
  <w:p w14:paraId="29B43E9A" w14:textId="77777777" w:rsidR="00AA74AB" w:rsidRDefault="00AA74AB" w:rsidP="00AA74AB">
    <w:pPr>
      <w:pStyle w:val="Header"/>
    </w:pPr>
  </w:p>
  <w:p w14:paraId="3E9F580F" w14:textId="02021EB4" w:rsidR="005F0C1D" w:rsidRDefault="005F0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720D" w14:textId="320AE182" w:rsidR="00250088" w:rsidRDefault="00250088">
    <w:pPr>
      <w:pStyle w:val="Header"/>
    </w:pPr>
  </w:p>
  <w:p w14:paraId="086815E6" w14:textId="77777777" w:rsidR="00250088" w:rsidRDefault="00250088">
    <w:pPr>
      <w:pStyle w:val="Header"/>
    </w:pPr>
  </w:p>
  <w:p w14:paraId="1C1CBC60" w14:textId="77777777" w:rsidR="00250088" w:rsidRDefault="002500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9EB1" w14:textId="77777777" w:rsidR="00A17F91" w:rsidRDefault="00A17F91" w:rsidP="00AA74AB">
    <w:pPr>
      <w:pStyle w:val="Header"/>
    </w:pPr>
    <w:r w:rsidRPr="00706ABD">
      <w:rPr>
        <w:noProof/>
      </w:rPr>
      <mc:AlternateContent>
        <mc:Choice Requires="wps">
          <w:drawing>
            <wp:anchor distT="0" distB="0" distL="114300" distR="114300" simplePos="0" relativeHeight="251661312" behindDoc="1" locked="0" layoutInCell="1" allowOverlap="1" wp14:anchorId="6698CF05" wp14:editId="0F4ADF9E">
              <wp:simplePos x="0" y="0"/>
              <wp:positionH relativeFrom="column">
                <wp:posOffset>-1431487</wp:posOffset>
              </wp:positionH>
              <wp:positionV relativeFrom="paragraph">
                <wp:posOffset>-566144</wp:posOffset>
              </wp:positionV>
              <wp:extent cx="9230995" cy="1893195"/>
              <wp:effectExtent l="0" t="0" r="190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0995" cy="1893195"/>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05ECF5" w14:textId="77777777" w:rsidR="00A17F91" w:rsidRDefault="00A17F91" w:rsidP="00AA74AB">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8CF05" id="Rectangle 2" o:spid="_x0000_s1028" alt="&quot;&quot;" style="position:absolute;margin-left:-112.7pt;margin-top:-44.6pt;width:726.85pt;height:14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" fillcolor="#ffdc00" stroked="f" strokeweight="2pt">
              <v:textbox>
                <w:txbxContent>
                  <w:p w14:paraId="7905ECF5" w14:textId="77777777" w:rsidR="00A17F91" w:rsidRDefault="00A17F91" w:rsidP="00AA74AB">
                    <w:pPr>
                      <w:jc w:val="right"/>
                    </w:pPr>
                  </w:p>
                </w:txbxContent>
              </v:textbox>
            </v:rect>
          </w:pict>
        </mc:Fallback>
      </mc:AlternateContent>
    </w:r>
    <w:r>
      <w:rPr>
        <w:noProof/>
      </w:rPr>
      <w:drawing>
        <wp:inline distT="0" distB="0" distL="0" distR="0" wp14:anchorId="467159FC" wp14:editId="0595EB1F">
          <wp:extent cx="1068947" cy="1112577"/>
          <wp:effectExtent l="0" t="0" r="0" b="5080"/>
          <wp:docPr id="4" name="Picture 4" descr="UNSW Sydne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SW Sydney Logo&#10;"/>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inline>
      </w:drawing>
    </w:r>
  </w:p>
  <w:p w14:paraId="3328D3ED" w14:textId="77777777" w:rsidR="00A17F91" w:rsidRDefault="00A17F91" w:rsidP="00AA74AB">
    <w:pPr>
      <w:pStyle w:val="Header"/>
    </w:pPr>
  </w:p>
  <w:p w14:paraId="40570CF4" w14:textId="77777777" w:rsidR="00A17F91" w:rsidRDefault="00A17F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4929" w14:textId="77777777" w:rsidR="00790432" w:rsidRPr="00790432" w:rsidRDefault="00790432" w:rsidP="007904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FDE6" w14:textId="77777777" w:rsidR="005F0C1D" w:rsidRDefault="005F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44CA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179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FB"/>
    <w:multiLevelType w:val="multilevel"/>
    <w:tmpl w:val="030E6738"/>
    <w:lvl w:ilvl="0">
      <w:start w:val="1"/>
      <w:numFmt w:val="decimal"/>
      <w:lvlText w:val="%1."/>
      <w:lvlJc w:val="left"/>
      <w:pPr>
        <w:tabs>
          <w:tab w:val="num" w:pos="720"/>
        </w:tabs>
        <w:ind w:left="720" w:hanging="720"/>
      </w:pPr>
      <w:rPr>
        <w:rFonts w:hint="default"/>
        <w:b w:val="0"/>
        <w:i w:val="0"/>
        <w:sz w:val="23"/>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0" w:hanging="720"/>
      </w:pPr>
      <w:rPr>
        <w:rFonts w:hint="default"/>
      </w:rPr>
    </w:lvl>
  </w:abstractNum>
  <w:abstractNum w:abstractNumId="9" w15:restartNumberingAfterBreak="0">
    <w:nsid w:val="065D5076"/>
    <w:multiLevelType w:val="hybridMultilevel"/>
    <w:tmpl w:val="26EA6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B114237"/>
    <w:multiLevelType w:val="hybridMultilevel"/>
    <w:tmpl w:val="253847CC"/>
    <w:lvl w:ilvl="0" w:tplc="C2E8F10E">
      <w:start w:val="1"/>
      <w:numFmt w:val="upperLetter"/>
      <w:pStyle w:val="DeedAttachment"/>
      <w:lvlText w:val="Attachment %1 "/>
      <w:lvlJc w:val="left"/>
      <w:pPr>
        <w:tabs>
          <w:tab w:val="num" w:pos="284"/>
        </w:tabs>
        <w:ind w:left="2268" w:hanging="190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C6827F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AE4BF4"/>
    <w:multiLevelType w:val="multilevel"/>
    <w:tmpl w:val="C1B8627E"/>
    <w:lvl w:ilvl="0">
      <w:start w:val="1"/>
      <w:numFmt w:val="decimal"/>
      <w:pStyle w:val="UNSWSch1"/>
      <w:lvlText w:val="%1"/>
      <w:lvlJc w:val="left"/>
      <w:pPr>
        <w:tabs>
          <w:tab w:val="num" w:pos="567"/>
        </w:tabs>
        <w:ind w:left="567" w:hanging="567"/>
      </w:pPr>
      <w:rPr>
        <w:rFonts w:ascii="Arial" w:hAnsi="Arial" w:hint="default"/>
        <w:b/>
        <w:i w:val="0"/>
        <w:sz w:val="20"/>
      </w:rPr>
    </w:lvl>
    <w:lvl w:ilvl="1">
      <w:start w:val="1"/>
      <w:numFmt w:val="decimal"/>
      <w:pStyle w:val="UNSWSch2"/>
      <w:lvlText w:val="%1.%2"/>
      <w:lvlJc w:val="left"/>
      <w:pPr>
        <w:tabs>
          <w:tab w:val="num" w:pos="567"/>
        </w:tabs>
        <w:ind w:left="567" w:hanging="567"/>
      </w:pPr>
      <w:rPr>
        <w:rFonts w:ascii="Arial" w:hAnsi="Arial" w:hint="default"/>
        <w:b w:val="0"/>
        <w:i w:val="0"/>
        <w:sz w:val="20"/>
      </w:rPr>
    </w:lvl>
    <w:lvl w:ilvl="2">
      <w:start w:val="1"/>
      <w:numFmt w:val="lowerLetter"/>
      <w:pStyle w:val="UNSWSch3"/>
      <w:lvlText w:val="(%3)"/>
      <w:lvlJc w:val="left"/>
      <w:pPr>
        <w:tabs>
          <w:tab w:val="num" w:pos="1134"/>
        </w:tabs>
        <w:ind w:left="1134" w:hanging="567"/>
      </w:pPr>
      <w:rPr>
        <w:rFonts w:ascii="Arial" w:hAnsi="Arial" w:hint="default"/>
        <w:b w:val="0"/>
        <w:i w:val="0"/>
        <w:sz w:val="20"/>
      </w:rPr>
    </w:lvl>
    <w:lvl w:ilvl="3">
      <w:start w:val="1"/>
      <w:numFmt w:val="lowerRoman"/>
      <w:pStyle w:val="UNSWSch4"/>
      <w:lvlText w:val="(%4)"/>
      <w:lvlJc w:val="left"/>
      <w:pPr>
        <w:tabs>
          <w:tab w:val="num" w:pos="1701"/>
        </w:tabs>
        <w:ind w:left="1701" w:hanging="567"/>
      </w:pPr>
      <w:rPr>
        <w:rFonts w:ascii="Arial" w:hAnsi="Arial" w:hint="default"/>
        <w:b w:val="0"/>
        <w:i w:val="0"/>
        <w:sz w:val="20"/>
      </w:rPr>
    </w:lvl>
    <w:lvl w:ilvl="4">
      <w:start w:val="1"/>
      <w:numFmt w:val="upperLetter"/>
      <w:pStyle w:val="UNSWSch5"/>
      <w:lvlText w:val="(%5)"/>
      <w:lvlJc w:val="left"/>
      <w:pPr>
        <w:tabs>
          <w:tab w:val="num" w:pos="2268"/>
        </w:tabs>
        <w:ind w:left="2268" w:hanging="567"/>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33F7B20"/>
    <w:multiLevelType w:val="multilevel"/>
    <w:tmpl w:val="C4265D42"/>
    <w:lvl w:ilvl="0">
      <w:start w:val="1"/>
      <w:numFmt w:val="decimal"/>
      <w:pStyle w:val="UNSWHeading1"/>
      <w:lvlText w:val="%1"/>
      <w:lvlJc w:val="left"/>
      <w:pPr>
        <w:ind w:left="567" w:hanging="567"/>
      </w:pPr>
      <w:rPr>
        <w:rFonts w:ascii="Arial" w:hAnsi="Arial" w:hint="default"/>
        <w:b/>
        <w:i w:val="0"/>
        <w:sz w:val="20"/>
        <w:szCs w:val="20"/>
      </w:rPr>
    </w:lvl>
    <w:lvl w:ilvl="1">
      <w:start w:val="1"/>
      <w:numFmt w:val="decimal"/>
      <w:pStyle w:val="UNSWHeading2"/>
      <w:lvlText w:val="%1.%2"/>
      <w:lvlJc w:val="left"/>
      <w:pPr>
        <w:ind w:left="567" w:hanging="567"/>
      </w:pPr>
      <w:rPr>
        <w:rFonts w:ascii="Arial" w:hAnsi="Arial" w:hint="default"/>
        <w:i w:val="0"/>
        <w:iCs w:val="0"/>
        <w:sz w:val="20"/>
        <w:szCs w:val="20"/>
      </w:rPr>
    </w:lvl>
    <w:lvl w:ilvl="2">
      <w:start w:val="1"/>
      <w:numFmt w:val="lowerLetter"/>
      <w:pStyle w:val="UNSWHeading3"/>
      <w:lvlText w:val="(%3)"/>
      <w:lvlJc w:val="left"/>
      <w:pPr>
        <w:tabs>
          <w:tab w:val="num" w:pos="567"/>
        </w:tabs>
        <w:ind w:left="567" w:hanging="567"/>
      </w:pPr>
      <w:rPr>
        <w:rFonts w:ascii="Arial" w:hAnsi="Arial" w:hint="default"/>
        <w:b w:val="0"/>
        <w:bCs w:val="0"/>
        <w:i w:val="0"/>
        <w:iCs w:val="0"/>
        <w:caps w:val="0"/>
        <w:strike w:val="0"/>
        <w:dstrike w:val="0"/>
        <w:vanish w:val="0"/>
        <w:color w:val="000000"/>
        <w:spacing w:val="0"/>
        <w:kern w:val="0"/>
        <w:position w:val="0"/>
        <w:sz w:val="20"/>
        <w:u w:val="none"/>
        <w:effect w:val="none"/>
        <w:vertAlign w:val="baseline"/>
      </w:rPr>
    </w:lvl>
    <w:lvl w:ilvl="3">
      <w:start w:val="1"/>
      <w:numFmt w:val="lowerRoman"/>
      <w:pStyle w:val="UNSWHeading4"/>
      <w:lvlText w:val="(%4)"/>
      <w:lvlJc w:val="left"/>
      <w:pPr>
        <w:tabs>
          <w:tab w:val="num" w:pos="1134"/>
        </w:tabs>
        <w:ind w:left="1134" w:hanging="567"/>
      </w:pPr>
      <w:rPr>
        <w:rFonts w:ascii="Arial" w:hAnsi="Arial" w:hint="default"/>
        <w:b w:val="0"/>
        <w:sz w:val="20"/>
      </w:rPr>
    </w:lvl>
    <w:lvl w:ilvl="4">
      <w:start w:val="1"/>
      <w:numFmt w:val="upperLetter"/>
      <w:pStyle w:val="UNSWHeading5"/>
      <w:lvlText w:val="(%5)"/>
      <w:lvlJc w:val="left"/>
      <w:pPr>
        <w:tabs>
          <w:tab w:val="num" w:pos="1701"/>
        </w:tabs>
        <w:ind w:left="1701" w:hanging="567"/>
      </w:pPr>
      <w:rPr>
        <w:rFonts w:hint="default"/>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840B28"/>
    <w:multiLevelType w:val="multilevel"/>
    <w:tmpl w:val="7360A8A6"/>
    <w:lvl w:ilvl="0">
      <w:start w:val="1"/>
      <w:numFmt w:val="bullet"/>
      <w:pStyle w:val="ListBullet"/>
      <w:lvlText w:val=""/>
      <w:lvlJc w:val="left"/>
      <w:pPr>
        <w:tabs>
          <w:tab w:val="num" w:pos="425"/>
        </w:tabs>
        <w:ind w:left="425" w:hanging="425"/>
      </w:pPr>
      <w:rPr>
        <w:rFonts w:ascii="Wingdings 2" w:hAnsi="Wingdings 2" w:hint="default"/>
      </w:rPr>
    </w:lvl>
    <w:lvl w:ilvl="1">
      <w:start w:val="1"/>
      <w:numFmt w:val="bullet"/>
      <w:lvlText w:val=""/>
      <w:lvlJc w:val="left"/>
      <w:pPr>
        <w:tabs>
          <w:tab w:val="num" w:pos="851"/>
        </w:tabs>
        <w:ind w:left="851" w:hanging="426"/>
      </w:pPr>
      <w:rPr>
        <w:rFonts w:ascii="Symbol" w:hAnsi="Symbol" w:hint="default"/>
      </w:rPr>
    </w:lvl>
    <w:lvl w:ilvl="2">
      <w:start w:val="1"/>
      <w:numFmt w:val="none"/>
      <w:lvlText w:val=""/>
      <w:lvlJc w:val="left"/>
      <w:pPr>
        <w:tabs>
          <w:tab w:val="num" w:pos="1276"/>
        </w:tabs>
        <w:ind w:left="1276" w:hanging="425"/>
      </w:pPr>
      <w:rPr>
        <w:rFonts w:hint="default"/>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2"/>
        </w:tabs>
        <w:ind w:left="2552" w:hanging="426"/>
      </w:pPr>
      <w:rPr>
        <w:rFonts w:hint="default"/>
      </w:rPr>
    </w:lvl>
    <w:lvl w:ilvl="6">
      <w:start w:val="1"/>
      <w:numFmt w:val="none"/>
      <w:lvlText w:val=""/>
      <w:lvlJc w:val="left"/>
      <w:pPr>
        <w:tabs>
          <w:tab w:val="num" w:pos="2977"/>
        </w:tabs>
        <w:ind w:left="2977" w:hanging="425"/>
      </w:pPr>
      <w:rPr>
        <w:rFonts w:hint="default"/>
      </w:rPr>
    </w:lvl>
    <w:lvl w:ilvl="7">
      <w:start w:val="1"/>
      <w:numFmt w:val="none"/>
      <w:lvlText w:val=""/>
      <w:lvlJc w:val="left"/>
      <w:pPr>
        <w:tabs>
          <w:tab w:val="num" w:pos="3402"/>
        </w:tabs>
        <w:ind w:left="3402" w:hanging="425"/>
      </w:pPr>
      <w:rPr>
        <w:rFonts w:hint="default"/>
      </w:rPr>
    </w:lvl>
    <w:lvl w:ilvl="8">
      <w:start w:val="1"/>
      <w:numFmt w:val="none"/>
      <w:lvlText w:val=""/>
      <w:lvlJc w:val="left"/>
      <w:pPr>
        <w:tabs>
          <w:tab w:val="num" w:pos="3827"/>
        </w:tabs>
        <w:ind w:left="3827" w:hanging="425"/>
      </w:pPr>
      <w:rPr>
        <w:rFonts w:hint="default"/>
      </w:rPr>
    </w:lvl>
  </w:abstractNum>
  <w:abstractNum w:abstractNumId="16" w15:restartNumberingAfterBreak="0">
    <w:nsid w:val="2A827E20"/>
    <w:multiLevelType w:val="hybridMultilevel"/>
    <w:tmpl w:val="CB4A4F94"/>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7" w15:restartNumberingAfterBreak="0">
    <w:nsid w:val="2CD2206D"/>
    <w:multiLevelType w:val="hybridMultilevel"/>
    <w:tmpl w:val="6D70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16FE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F9A7347"/>
    <w:multiLevelType w:val="multilevel"/>
    <w:tmpl w:val="0FF48976"/>
    <w:lvl w:ilvl="0">
      <w:start w:val="1"/>
      <w:numFmt w:val="decimal"/>
      <w:pStyle w:val="ListNumber"/>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none"/>
      <w:lvlText w:val="%3"/>
      <w:lvlJc w:val="left"/>
      <w:pPr>
        <w:tabs>
          <w:tab w:val="num" w:pos="1276"/>
        </w:tabs>
        <w:ind w:left="1276" w:hanging="425"/>
      </w:pPr>
      <w:rPr>
        <w:rFonts w:hint="default"/>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2"/>
        </w:tabs>
        <w:ind w:left="2552" w:hanging="426"/>
      </w:pPr>
      <w:rPr>
        <w:rFonts w:hint="default"/>
      </w:rPr>
    </w:lvl>
    <w:lvl w:ilvl="6">
      <w:start w:val="1"/>
      <w:numFmt w:val="none"/>
      <w:lvlText w:val="%7"/>
      <w:lvlJc w:val="left"/>
      <w:pPr>
        <w:tabs>
          <w:tab w:val="num" w:pos="2977"/>
        </w:tabs>
        <w:ind w:left="2977" w:hanging="425"/>
      </w:pPr>
      <w:rPr>
        <w:rFonts w:hint="default"/>
      </w:rPr>
    </w:lvl>
    <w:lvl w:ilvl="7">
      <w:start w:val="1"/>
      <w:numFmt w:val="none"/>
      <w:lvlText w:val="%8"/>
      <w:lvlJc w:val="left"/>
      <w:pPr>
        <w:tabs>
          <w:tab w:val="num" w:pos="3402"/>
        </w:tabs>
        <w:ind w:left="3402" w:hanging="425"/>
      </w:pPr>
      <w:rPr>
        <w:rFonts w:hint="default"/>
      </w:rPr>
    </w:lvl>
    <w:lvl w:ilvl="8">
      <w:start w:val="1"/>
      <w:numFmt w:val="none"/>
      <w:lvlText w:val="%9"/>
      <w:lvlJc w:val="left"/>
      <w:pPr>
        <w:tabs>
          <w:tab w:val="num" w:pos="3827"/>
        </w:tabs>
        <w:ind w:left="3827" w:hanging="425"/>
      </w:pPr>
      <w:rPr>
        <w:rFonts w:hint="default"/>
      </w:rPr>
    </w:lvl>
  </w:abstractNum>
  <w:abstractNum w:abstractNumId="20" w15:restartNumberingAfterBreak="0">
    <w:nsid w:val="2FFF0758"/>
    <w:multiLevelType w:val="multilevel"/>
    <w:tmpl w:val="F6129E56"/>
    <w:lvl w:ilvl="0">
      <w:start w:val="1"/>
      <w:numFmt w:val="decimal"/>
      <w:pStyle w:val="Sch1"/>
      <w:lvlText w:val="%1"/>
      <w:lvlJc w:val="left"/>
      <w:pPr>
        <w:tabs>
          <w:tab w:val="num" w:pos="425"/>
        </w:tabs>
        <w:ind w:left="425" w:hanging="425"/>
      </w:pPr>
      <w:rPr>
        <w:rFonts w:hint="default"/>
        <w:color w:val="333333"/>
      </w:rPr>
    </w:lvl>
    <w:lvl w:ilvl="1">
      <w:start w:val="1"/>
      <w:numFmt w:val="decimal"/>
      <w:pStyle w:val="Sch2"/>
      <w:lvlText w:val="%1.%2"/>
      <w:lvlJc w:val="left"/>
      <w:pPr>
        <w:tabs>
          <w:tab w:val="num" w:pos="425"/>
        </w:tabs>
        <w:ind w:left="425" w:hanging="425"/>
      </w:pPr>
      <w:rPr>
        <w:rFonts w:ascii="Arial" w:hAnsi="Arial" w:cs="Arial" w:hint="default"/>
        <w:b w:val="0"/>
        <w:i w:val="0"/>
        <w:color w:val="333333"/>
        <w:sz w:val="20"/>
        <w:szCs w:val="18"/>
      </w:rPr>
    </w:lvl>
    <w:lvl w:ilvl="2">
      <w:start w:val="1"/>
      <w:numFmt w:val="lowerLetter"/>
      <w:pStyle w:val="Sch3"/>
      <w:lvlText w:val="(%3)"/>
      <w:lvlJc w:val="left"/>
      <w:pPr>
        <w:tabs>
          <w:tab w:val="num" w:pos="425"/>
        </w:tabs>
        <w:ind w:left="425" w:hanging="425"/>
      </w:pPr>
      <w:rPr>
        <w:rFonts w:hint="default"/>
      </w:rPr>
    </w:lvl>
    <w:lvl w:ilvl="3">
      <w:start w:val="1"/>
      <w:numFmt w:val="lowerRoman"/>
      <w:pStyle w:val="Sch4"/>
      <w:lvlText w:val="(%4)"/>
      <w:lvlJc w:val="left"/>
      <w:pPr>
        <w:tabs>
          <w:tab w:val="num" w:pos="851"/>
        </w:tabs>
        <w:ind w:left="851" w:hanging="426"/>
      </w:pPr>
      <w:rPr>
        <w:rFonts w:hint="default"/>
      </w:rPr>
    </w:lvl>
    <w:lvl w:ilvl="4">
      <w:start w:val="1"/>
      <w:numFmt w:val="upperLetter"/>
      <w:pStyle w:val="Sch5"/>
      <w:lvlText w:val="(%5)"/>
      <w:lvlJc w:val="left"/>
      <w:pPr>
        <w:tabs>
          <w:tab w:val="num" w:pos="1276"/>
        </w:tabs>
        <w:ind w:left="1276" w:hanging="425"/>
      </w:pPr>
      <w:rPr>
        <w:rFonts w:hint="default"/>
        <w:sz w:val="16"/>
        <w:szCs w:val="16"/>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4026F79"/>
    <w:multiLevelType w:val="multilevel"/>
    <w:tmpl w:val="6F56B6D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lowerLetter"/>
      <w:lvlText w:val="(%3)"/>
      <w:lvlJc w:val="left"/>
      <w:pPr>
        <w:tabs>
          <w:tab w:val="num" w:pos="425"/>
        </w:tabs>
        <w:ind w:left="425" w:hanging="425"/>
      </w:pPr>
      <w:rPr>
        <w:rFonts w:hint="default"/>
      </w:rPr>
    </w:lvl>
    <w:lvl w:ilvl="3">
      <w:start w:val="1"/>
      <w:numFmt w:val="lowerRoman"/>
      <w:lvlText w:val="(%4)"/>
      <w:lvlJc w:val="left"/>
      <w:pPr>
        <w:tabs>
          <w:tab w:val="num" w:pos="851"/>
        </w:tabs>
        <w:ind w:left="851" w:hanging="426"/>
      </w:pPr>
      <w:rPr>
        <w:rFonts w:hint="default"/>
      </w:rPr>
    </w:lvl>
    <w:lvl w:ilvl="4">
      <w:start w:val="1"/>
      <w:numFmt w:val="upperLetter"/>
      <w:lvlText w:val="(%5)"/>
      <w:lvlJc w:val="left"/>
      <w:pPr>
        <w:tabs>
          <w:tab w:val="num" w:pos="1276"/>
        </w:tabs>
        <w:ind w:left="1276" w:hanging="425"/>
      </w:pPr>
      <w:rPr>
        <w:rFonts w:ascii="Arial" w:hAnsi="Arial" w:hint="default"/>
        <w:sz w:val="16"/>
        <w:szCs w:val="16"/>
      </w:rPr>
    </w:lvl>
    <w:lvl w:ilvl="5">
      <w:start w:val="1"/>
      <w:numFmt w:val="decimal"/>
      <w:lvlRestart w:val="3"/>
      <w:suff w:val="space"/>
      <w:lvlText w:val="Schedule %6"/>
      <w:lvlJc w:val="left"/>
      <w:pPr>
        <w:ind w:left="0" w:firstLine="0"/>
      </w:pPr>
      <w:rPr>
        <w:rFonts w:ascii="Arial" w:hAnsi="Arial" w:hint="default"/>
        <w:b/>
        <w:i w:val="0"/>
        <w:color w:val="333333"/>
        <w:sz w:val="20"/>
        <w:szCs w:val="18"/>
      </w:rPr>
    </w:lvl>
    <w:lvl w:ilvl="6">
      <w:start w:val="1"/>
      <w:numFmt w:val="decimal"/>
      <w:lvlText w:val="%7"/>
      <w:lvlJc w:val="left"/>
      <w:pPr>
        <w:tabs>
          <w:tab w:val="num" w:pos="425"/>
        </w:tabs>
        <w:ind w:left="425" w:hanging="425"/>
      </w:pPr>
      <w:rPr>
        <w:rFonts w:ascii="Arial" w:hAnsi="Arial" w:hint="default"/>
        <w:color w:val="333333"/>
        <w:sz w:val="18"/>
        <w:szCs w:val="18"/>
      </w:rPr>
    </w:lvl>
    <w:lvl w:ilvl="7">
      <w:start w:val="1"/>
      <w:numFmt w:val="upperLetter"/>
      <w:suff w:val="space"/>
      <w:lvlText w:val="Attachment %8"/>
      <w:lvlJc w:val="left"/>
      <w:pPr>
        <w:ind w:left="0" w:firstLine="0"/>
      </w:pPr>
      <w:rPr>
        <w:rFonts w:ascii="Arial Bold" w:hAnsi="Arial Bold" w:hint="default"/>
        <w:b/>
        <w:i w:val="0"/>
        <w:color w:val="333333"/>
        <w:sz w:val="18"/>
        <w:szCs w:val="18"/>
      </w:rPr>
    </w:lvl>
    <w:lvl w:ilvl="8">
      <w:start w:val="1"/>
      <w:numFmt w:val="upperLetter"/>
      <w:lvlText w:val="Part %9"/>
      <w:lvlJc w:val="left"/>
      <w:pPr>
        <w:tabs>
          <w:tab w:val="num" w:pos="962"/>
        </w:tabs>
        <w:ind w:left="962" w:hanging="567"/>
      </w:pPr>
      <w:rPr>
        <w:rFonts w:hint="default"/>
      </w:rPr>
    </w:lvl>
  </w:abstractNum>
  <w:abstractNum w:abstractNumId="22" w15:restartNumberingAfterBreak="0">
    <w:nsid w:val="385F51A1"/>
    <w:multiLevelType w:val="multilevel"/>
    <w:tmpl w:val="DA66268C"/>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BE04C0A"/>
    <w:multiLevelType w:val="hybridMultilevel"/>
    <w:tmpl w:val="B6E4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CD5447"/>
    <w:multiLevelType w:val="multilevel"/>
    <w:tmpl w:val="DC52ED0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lowerLetter"/>
      <w:lvlText w:val="(%3)"/>
      <w:lvlJc w:val="left"/>
      <w:pPr>
        <w:tabs>
          <w:tab w:val="num" w:pos="425"/>
        </w:tabs>
        <w:ind w:left="425" w:hanging="425"/>
      </w:pPr>
      <w:rPr>
        <w:rFonts w:hint="default"/>
      </w:rPr>
    </w:lvl>
    <w:lvl w:ilvl="3">
      <w:start w:val="1"/>
      <w:numFmt w:val="lowerRoman"/>
      <w:lvlText w:val="(%4)"/>
      <w:lvlJc w:val="left"/>
      <w:pPr>
        <w:tabs>
          <w:tab w:val="num" w:pos="851"/>
        </w:tabs>
        <w:ind w:left="851" w:hanging="426"/>
      </w:pPr>
      <w:rPr>
        <w:rFonts w:hint="default"/>
      </w:rPr>
    </w:lvl>
    <w:lvl w:ilvl="4">
      <w:start w:val="1"/>
      <w:numFmt w:val="upperLetter"/>
      <w:lvlText w:val="(%5)"/>
      <w:lvlJc w:val="left"/>
      <w:pPr>
        <w:tabs>
          <w:tab w:val="num" w:pos="1276"/>
        </w:tabs>
        <w:ind w:left="1276" w:hanging="425"/>
      </w:pPr>
      <w:rPr>
        <w:rFonts w:ascii="Arial" w:hAnsi="Arial" w:hint="default"/>
        <w:sz w:val="16"/>
        <w:szCs w:val="16"/>
      </w:rPr>
    </w:lvl>
    <w:lvl w:ilvl="5">
      <w:start w:val="1"/>
      <w:numFmt w:val="decimal"/>
      <w:lvlRestart w:val="3"/>
      <w:lvlText w:val="Schedule %6"/>
      <w:lvlJc w:val="left"/>
      <w:pPr>
        <w:tabs>
          <w:tab w:val="num" w:pos="1134"/>
        </w:tabs>
        <w:ind w:left="0" w:firstLine="0"/>
      </w:pPr>
      <w:rPr>
        <w:rFonts w:ascii="Arial Bold" w:hAnsi="Arial Bold" w:hint="default"/>
        <w:b/>
        <w:i w:val="0"/>
        <w:color w:val="333333"/>
        <w:sz w:val="18"/>
        <w:szCs w:val="18"/>
      </w:rPr>
    </w:lvl>
    <w:lvl w:ilvl="6">
      <w:start w:val="1"/>
      <w:numFmt w:val="decimal"/>
      <w:lvlText w:val="%7"/>
      <w:lvlJc w:val="left"/>
      <w:pPr>
        <w:tabs>
          <w:tab w:val="num" w:pos="425"/>
        </w:tabs>
        <w:ind w:left="425" w:hanging="425"/>
      </w:pPr>
      <w:rPr>
        <w:rFonts w:ascii="Arial" w:hAnsi="Arial" w:hint="default"/>
        <w:color w:val="333333"/>
        <w:sz w:val="18"/>
        <w:szCs w:val="18"/>
      </w:rPr>
    </w:lvl>
    <w:lvl w:ilvl="7">
      <w:start w:val="1"/>
      <w:numFmt w:val="upperLetter"/>
      <w:lvlText w:val="Attachment %8"/>
      <w:lvlJc w:val="left"/>
      <w:pPr>
        <w:tabs>
          <w:tab w:val="num" w:pos="1418"/>
        </w:tabs>
        <w:ind w:left="0" w:firstLine="0"/>
      </w:pPr>
      <w:rPr>
        <w:rFonts w:ascii="Arial Bold" w:hAnsi="Arial Bold" w:hint="default"/>
        <w:b/>
        <w:i w:val="0"/>
        <w:color w:val="333333"/>
        <w:sz w:val="18"/>
        <w:szCs w:val="18"/>
      </w:rPr>
    </w:lvl>
    <w:lvl w:ilvl="8">
      <w:start w:val="1"/>
      <w:numFmt w:val="upperLetter"/>
      <w:lvlText w:val="Part %9"/>
      <w:lvlJc w:val="left"/>
      <w:pPr>
        <w:tabs>
          <w:tab w:val="num" w:pos="1134"/>
        </w:tabs>
        <w:ind w:left="1134" w:hanging="739"/>
      </w:pPr>
      <w:rPr>
        <w:rFonts w:hint="default"/>
      </w:rPr>
    </w:lvl>
  </w:abstractNum>
  <w:abstractNum w:abstractNumId="25" w15:restartNumberingAfterBreak="0">
    <w:nsid w:val="45662149"/>
    <w:multiLevelType w:val="multilevel"/>
    <w:tmpl w:val="4F1EACD4"/>
    <w:name w:val="LD_Standard"/>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decimal"/>
      <w:pStyle w:val="LDStandard3"/>
      <w:lvlText w:val="%2.%3"/>
      <w:lvlJc w:val="left"/>
      <w:pPr>
        <w:tabs>
          <w:tab w:val="num" w:pos="709"/>
        </w:tabs>
        <w:ind w:left="709" w:hanging="709"/>
      </w:pPr>
      <w:rPr>
        <w:rFonts w:ascii="Arial" w:hAnsi="Arial" w:cs="Arial" w:hint="default"/>
        <w:b w:val="0"/>
        <w:bCs w:val="0"/>
        <w:i w:val="0"/>
        <w:iCs w:val="0"/>
      </w:rPr>
    </w:lvl>
    <w:lvl w:ilvl="3">
      <w:start w:val="1"/>
      <w:numFmt w:val="lowerLetter"/>
      <w:pStyle w:val="LDStandard4"/>
      <w:lvlText w:val="(%4)"/>
      <w:lvlJc w:val="left"/>
      <w:pPr>
        <w:tabs>
          <w:tab w:val="num" w:pos="1417"/>
        </w:tabs>
        <w:ind w:left="1417" w:hanging="708"/>
      </w:pPr>
      <w:rPr>
        <w:rFonts w:cs="Times New Roman" w:hint="default"/>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6"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585F0531"/>
    <w:multiLevelType w:val="hybridMultilevel"/>
    <w:tmpl w:val="271E1F1C"/>
    <w:lvl w:ilvl="0" w:tplc="FF64228E">
      <w:start w:val="1"/>
      <w:numFmt w:val="decimal"/>
      <w:lvlText w:val="%1."/>
      <w:lvlJc w:val="left"/>
      <w:pPr>
        <w:tabs>
          <w:tab w:val="num" w:pos="360"/>
        </w:tabs>
        <w:ind w:left="360" w:hanging="360"/>
      </w:pPr>
      <w:rPr>
        <w:b w:val="0"/>
        <w:bCs/>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8D411B9"/>
    <w:multiLevelType w:val="hybridMultilevel"/>
    <w:tmpl w:val="AB5C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31180"/>
    <w:multiLevelType w:val="multilevel"/>
    <w:tmpl w:val="C11CEC8A"/>
    <w:lvl w:ilvl="0">
      <w:start w:val="1"/>
      <w:numFmt w:val="decimal"/>
      <w:lvlText w:val="Schedule %1"/>
      <w:lvlJc w:val="left"/>
      <w:pPr>
        <w:tabs>
          <w:tab w:val="num" w:pos="567"/>
        </w:tabs>
        <w:ind w:left="567" w:hanging="567"/>
      </w:pPr>
      <w:rPr>
        <w:rFonts w:hint="default"/>
        <w:b/>
        <w:bCs/>
      </w:rPr>
    </w:lvl>
    <w:lvl w:ilvl="1">
      <w:start w:val="1"/>
      <w:numFmt w:val="decimal"/>
      <w:lvlText w:val="%1.%2"/>
      <w:lvlJc w:val="left"/>
      <w:pPr>
        <w:tabs>
          <w:tab w:val="num" w:pos="567"/>
        </w:tabs>
        <w:ind w:left="567" w:hanging="567"/>
      </w:pPr>
      <w:rPr>
        <w:rFonts w:hint="default"/>
        <w:sz w:val="20"/>
        <w:szCs w:val="20"/>
      </w:rPr>
    </w:lvl>
    <w:lvl w:ilvl="2">
      <w:start w:val="1"/>
      <w:numFmt w:val="lowerLetter"/>
      <w:lvlText w:val="(%3)"/>
      <w:lvlJc w:val="left"/>
      <w:pPr>
        <w:tabs>
          <w:tab w:val="num" w:pos="851"/>
        </w:tabs>
        <w:ind w:left="851" w:hanging="567"/>
      </w:pPr>
      <w:rPr>
        <w:rFonts w:hint="default"/>
      </w:rPr>
    </w:lvl>
    <w:lvl w:ilvl="3">
      <w:start w:val="1"/>
      <w:numFmt w:val="lowerRoman"/>
      <w:lvlText w:val="(%4)"/>
      <w:lvlJc w:val="left"/>
      <w:pPr>
        <w:tabs>
          <w:tab w:val="num" w:pos="1418"/>
        </w:tabs>
        <w:ind w:left="1418" w:hanging="567"/>
      </w:pPr>
      <w:rPr>
        <w:rFonts w:hint="default"/>
      </w:rPr>
    </w:lvl>
    <w:lvl w:ilvl="4">
      <w:start w:val="1"/>
      <w:numFmt w:val="upperLetter"/>
      <w:lvlText w:val="(%5)"/>
      <w:lvlJc w:val="left"/>
      <w:pPr>
        <w:tabs>
          <w:tab w:val="num" w:pos="1985"/>
        </w:tabs>
        <w:ind w:left="1985" w:hanging="567"/>
      </w:pPr>
      <w:rPr>
        <w:rFonts w:hint="default"/>
      </w:rPr>
    </w:lvl>
    <w:lvl w:ilvl="5">
      <w:start w:val="1"/>
      <w:numFmt w:val="decimal"/>
      <w:lvlText w:val="(%6)"/>
      <w:lvlJc w:val="left"/>
      <w:pPr>
        <w:tabs>
          <w:tab w:val="num" w:pos="2552"/>
        </w:tabs>
        <w:ind w:left="2552" w:hanging="567"/>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0" w15:restartNumberingAfterBreak="0">
    <w:nsid w:val="73A55A5B"/>
    <w:multiLevelType w:val="multilevel"/>
    <w:tmpl w:val="84AAE7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851"/>
        </w:tabs>
        <w:ind w:left="851" w:hanging="567"/>
      </w:pPr>
      <w:rPr>
        <w:rFonts w:hint="default"/>
      </w:rPr>
    </w:lvl>
    <w:lvl w:ilvl="3">
      <w:start w:val="1"/>
      <w:numFmt w:val="lowerRoman"/>
      <w:lvlText w:val="(%4)"/>
      <w:lvlJc w:val="left"/>
      <w:pPr>
        <w:tabs>
          <w:tab w:val="num" w:pos="1418"/>
        </w:tabs>
        <w:ind w:left="1418" w:hanging="567"/>
      </w:pPr>
      <w:rPr>
        <w:rFonts w:hint="default"/>
      </w:rPr>
    </w:lvl>
    <w:lvl w:ilvl="4">
      <w:start w:val="1"/>
      <w:numFmt w:val="upperLetter"/>
      <w:lvlText w:val="(%5)"/>
      <w:lvlJc w:val="left"/>
      <w:pPr>
        <w:tabs>
          <w:tab w:val="num" w:pos="1985"/>
        </w:tabs>
        <w:ind w:left="1985" w:hanging="567"/>
      </w:pPr>
      <w:rPr>
        <w:rFonts w:hint="default"/>
      </w:rPr>
    </w:lvl>
    <w:lvl w:ilvl="5">
      <w:start w:val="1"/>
      <w:numFmt w:val="decimal"/>
      <w:lvlText w:val="(%6)"/>
      <w:lvlJc w:val="left"/>
      <w:pPr>
        <w:tabs>
          <w:tab w:val="num" w:pos="2552"/>
        </w:tabs>
        <w:ind w:left="2552" w:hanging="567"/>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1"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9F16387"/>
    <w:multiLevelType w:val="multilevel"/>
    <w:tmpl w:val="A4CEF39A"/>
    <w:lvl w:ilvl="0">
      <w:start w:val="1"/>
      <w:numFmt w:val="decimal"/>
      <w:pStyle w:val="Heading1"/>
      <w:lvlText w:val="%1"/>
      <w:lvlJc w:val="left"/>
      <w:pPr>
        <w:tabs>
          <w:tab w:val="num" w:pos="425"/>
        </w:tabs>
        <w:ind w:left="425" w:hanging="425"/>
      </w:pPr>
      <w:rPr>
        <w:rFonts w:ascii="Arial" w:hAnsi="Arial" w:hint="default"/>
        <w:sz w:val="20"/>
      </w:rPr>
    </w:lvl>
    <w:lvl w:ilvl="1">
      <w:start w:val="1"/>
      <w:numFmt w:val="decimal"/>
      <w:pStyle w:val="Heading2"/>
      <w:lvlText w:val="%1.%2"/>
      <w:lvlJc w:val="left"/>
      <w:pPr>
        <w:tabs>
          <w:tab w:val="num" w:pos="425"/>
        </w:tabs>
        <w:ind w:left="425" w:hanging="425"/>
      </w:pPr>
      <w:rPr>
        <w:rFonts w:hint="default"/>
      </w:rPr>
    </w:lvl>
    <w:lvl w:ilvl="2">
      <w:start w:val="1"/>
      <w:numFmt w:val="lowerLetter"/>
      <w:pStyle w:val="Heading3"/>
      <w:lvlText w:val="(%3)"/>
      <w:lvlJc w:val="left"/>
      <w:pPr>
        <w:tabs>
          <w:tab w:val="num" w:pos="425"/>
        </w:tabs>
        <w:ind w:left="425" w:hanging="425"/>
      </w:pPr>
      <w:rPr>
        <w:rFonts w:hint="default"/>
      </w:rPr>
    </w:lvl>
    <w:lvl w:ilvl="3">
      <w:start w:val="1"/>
      <w:numFmt w:val="lowerRoman"/>
      <w:pStyle w:val="Heading4"/>
      <w:lvlText w:val="(%4)"/>
      <w:lvlJc w:val="left"/>
      <w:pPr>
        <w:tabs>
          <w:tab w:val="num" w:pos="851"/>
        </w:tabs>
        <w:ind w:left="851" w:hanging="426"/>
      </w:pPr>
      <w:rPr>
        <w:rFonts w:hint="default"/>
      </w:rPr>
    </w:lvl>
    <w:lvl w:ilvl="4">
      <w:start w:val="1"/>
      <w:numFmt w:val="upperLetter"/>
      <w:pStyle w:val="Heading5"/>
      <w:lvlText w:val="(%5)"/>
      <w:lvlJc w:val="left"/>
      <w:pPr>
        <w:tabs>
          <w:tab w:val="num" w:pos="1276"/>
        </w:tabs>
        <w:ind w:left="1276" w:hanging="425"/>
      </w:pPr>
      <w:rPr>
        <w:rFonts w:ascii="Arial" w:hAnsi="Arial" w:hint="default"/>
        <w:sz w:val="16"/>
        <w:szCs w:val="16"/>
      </w:rPr>
    </w:lvl>
    <w:lvl w:ilvl="5">
      <w:start w:val="1"/>
      <w:numFmt w:val="decimal"/>
      <w:lvlRestart w:val="3"/>
      <w:pStyle w:val="Heading6"/>
      <w:lvlText w:val="Schedule %6"/>
      <w:lvlJc w:val="left"/>
      <w:pPr>
        <w:tabs>
          <w:tab w:val="num" w:pos="1134"/>
        </w:tabs>
        <w:ind w:left="0" w:firstLine="0"/>
      </w:pPr>
      <w:rPr>
        <w:rFonts w:ascii="Arial Bold" w:hAnsi="Arial Bold" w:hint="default"/>
        <w:b/>
        <w:i w:val="0"/>
        <w:color w:val="333333"/>
        <w:sz w:val="28"/>
        <w:szCs w:val="18"/>
      </w:rPr>
    </w:lvl>
    <w:lvl w:ilvl="6">
      <w:start w:val="1"/>
      <w:numFmt w:val="decimal"/>
      <w:pStyle w:val="Heading7"/>
      <w:lvlText w:val="%7"/>
      <w:lvlJc w:val="left"/>
      <w:pPr>
        <w:tabs>
          <w:tab w:val="num" w:pos="425"/>
        </w:tabs>
        <w:ind w:left="425" w:hanging="425"/>
      </w:pPr>
      <w:rPr>
        <w:rFonts w:ascii="Arial" w:hAnsi="Arial" w:hint="default"/>
        <w:color w:val="333333"/>
        <w:sz w:val="18"/>
        <w:szCs w:val="18"/>
      </w:rPr>
    </w:lvl>
    <w:lvl w:ilvl="7">
      <w:start w:val="1"/>
      <w:numFmt w:val="decimal"/>
      <w:pStyle w:val="Heading8"/>
      <w:suff w:val="space"/>
      <w:lvlText w:val="Attachment %8"/>
      <w:lvlJc w:val="left"/>
      <w:pPr>
        <w:ind w:left="0" w:firstLine="0"/>
      </w:pPr>
      <w:rPr>
        <w:rFonts w:ascii="Arial Bold" w:hAnsi="Arial Bold" w:hint="default"/>
        <w:b/>
        <w:i w:val="0"/>
        <w:color w:val="333333"/>
        <w:sz w:val="28"/>
        <w:szCs w:val="18"/>
      </w:rPr>
    </w:lvl>
    <w:lvl w:ilvl="8">
      <w:start w:val="1"/>
      <w:numFmt w:val="upperLetter"/>
      <w:pStyle w:val="Heading9"/>
      <w:lvlText w:val="Part %9"/>
      <w:lvlJc w:val="left"/>
      <w:pPr>
        <w:tabs>
          <w:tab w:val="num" w:pos="1134"/>
        </w:tabs>
        <w:ind w:left="1134" w:hanging="739"/>
      </w:pPr>
      <w:rPr>
        <w:rFonts w:hint="default"/>
      </w:rPr>
    </w:lvl>
  </w:abstractNum>
  <w:num w:numId="1" w16cid:durableId="2015261555">
    <w:abstractNumId w:val="23"/>
  </w:num>
  <w:num w:numId="2" w16cid:durableId="937719338">
    <w:abstractNumId w:val="9"/>
  </w:num>
  <w:num w:numId="3" w16cid:durableId="1589121326">
    <w:abstractNumId w:val="14"/>
  </w:num>
  <w:num w:numId="4" w16cid:durableId="1371609075">
    <w:abstractNumId w:val="13"/>
  </w:num>
  <w:num w:numId="5" w16cid:durableId="722868448">
    <w:abstractNumId w:val="14"/>
    <w:lvlOverride w:ilvl="0">
      <w:startOverride w:val="1"/>
    </w:lvlOverride>
    <w:lvlOverride w:ilvl="1">
      <w:startOverride w:val="1"/>
    </w:lvlOverride>
    <w:lvlOverride w:ilvl="2">
      <w:startOverride w:val="1"/>
    </w:lvlOverride>
  </w:num>
  <w:num w:numId="6" w16cid:durableId="1739933571">
    <w:abstractNumId w:val="18"/>
  </w:num>
  <w:num w:numId="7" w16cid:durableId="996807843">
    <w:abstractNumId w:val="12"/>
  </w:num>
  <w:num w:numId="8" w16cid:durableId="843399890">
    <w:abstractNumId w:val="10"/>
  </w:num>
  <w:num w:numId="9" w16cid:durableId="1990399978">
    <w:abstractNumId w:val="10"/>
  </w:num>
  <w:num w:numId="10" w16cid:durableId="1081415632">
    <w:abstractNumId w:val="31"/>
  </w:num>
  <w:num w:numId="11" w16cid:durableId="981738760">
    <w:abstractNumId w:val="22"/>
  </w:num>
  <w:num w:numId="12" w16cid:durableId="1366297590">
    <w:abstractNumId w:val="11"/>
  </w:num>
  <w:num w:numId="13" w16cid:durableId="1469322172">
    <w:abstractNumId w:val="32"/>
  </w:num>
  <w:num w:numId="14" w16cid:durableId="626937644">
    <w:abstractNumId w:val="25"/>
  </w:num>
  <w:num w:numId="15" w16cid:durableId="1148284439">
    <w:abstractNumId w:val="15"/>
  </w:num>
  <w:num w:numId="16" w16cid:durableId="1710253225">
    <w:abstractNumId w:val="7"/>
  </w:num>
  <w:num w:numId="17" w16cid:durableId="334961542">
    <w:abstractNumId w:val="6"/>
  </w:num>
  <w:num w:numId="18" w16cid:durableId="1679699235">
    <w:abstractNumId w:val="5"/>
  </w:num>
  <w:num w:numId="19" w16cid:durableId="82190834">
    <w:abstractNumId w:val="4"/>
  </w:num>
  <w:num w:numId="20" w16cid:durableId="993603414">
    <w:abstractNumId w:val="19"/>
  </w:num>
  <w:num w:numId="21" w16cid:durableId="2048287334">
    <w:abstractNumId w:val="3"/>
  </w:num>
  <w:num w:numId="22" w16cid:durableId="598028865">
    <w:abstractNumId w:val="2"/>
  </w:num>
  <w:num w:numId="23" w16cid:durableId="2097509897">
    <w:abstractNumId w:val="1"/>
  </w:num>
  <w:num w:numId="24" w16cid:durableId="188569490">
    <w:abstractNumId w:val="0"/>
  </w:num>
  <w:num w:numId="25" w16cid:durableId="639195467">
    <w:abstractNumId w:val="26"/>
  </w:num>
  <w:num w:numId="26" w16cid:durableId="844248778">
    <w:abstractNumId w:val="20"/>
  </w:num>
  <w:num w:numId="27" w16cid:durableId="7943677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7707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18408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21697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78057">
    <w:abstractNumId w:val="16"/>
  </w:num>
  <w:num w:numId="32" w16cid:durableId="646671003">
    <w:abstractNumId w:val="30"/>
  </w:num>
  <w:num w:numId="33" w16cid:durableId="328144951">
    <w:abstractNumId w:val="27"/>
  </w:num>
  <w:num w:numId="34" w16cid:durableId="681319888">
    <w:abstractNumId w:val="29"/>
  </w:num>
  <w:num w:numId="35" w16cid:durableId="7380198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3716977">
    <w:abstractNumId w:val="28"/>
  </w:num>
  <w:num w:numId="37" w16cid:durableId="1161046669">
    <w:abstractNumId w:val="17"/>
  </w:num>
  <w:num w:numId="38" w16cid:durableId="355884164">
    <w:abstractNumId w:val="8"/>
  </w:num>
  <w:num w:numId="39" w16cid:durableId="11535490">
    <w:abstractNumId w:val="24"/>
  </w:num>
  <w:num w:numId="40" w16cid:durableId="252973805">
    <w:abstractNumId w:val="21"/>
  </w:num>
  <w:num w:numId="41" w16cid:durableId="10813668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3432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6024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73719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1109583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oNotTrackMoves/>
  <w:doNotTrackFormatting/>
  <w:documentProtection w:formatting="1" w:enforcement="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3455-4596-0483 v2"/>
  </w:docVars>
  <w:rsids>
    <w:rsidRoot w:val="00482DDF"/>
    <w:rsid w:val="000018C2"/>
    <w:rsid w:val="00002733"/>
    <w:rsid w:val="00005D98"/>
    <w:rsid w:val="00011C96"/>
    <w:rsid w:val="0001363E"/>
    <w:rsid w:val="000141B9"/>
    <w:rsid w:val="00030B80"/>
    <w:rsid w:val="00031642"/>
    <w:rsid w:val="00033344"/>
    <w:rsid w:val="00034A19"/>
    <w:rsid w:val="00035CD0"/>
    <w:rsid w:val="00036F9E"/>
    <w:rsid w:val="00037B1A"/>
    <w:rsid w:val="000413B3"/>
    <w:rsid w:val="00045E3A"/>
    <w:rsid w:val="000525F8"/>
    <w:rsid w:val="00057B71"/>
    <w:rsid w:val="000624B8"/>
    <w:rsid w:val="00071007"/>
    <w:rsid w:val="0007202C"/>
    <w:rsid w:val="00072B30"/>
    <w:rsid w:val="00072C66"/>
    <w:rsid w:val="0007319C"/>
    <w:rsid w:val="000732AA"/>
    <w:rsid w:val="000767DD"/>
    <w:rsid w:val="00084F8B"/>
    <w:rsid w:val="00086D07"/>
    <w:rsid w:val="00086F71"/>
    <w:rsid w:val="00087917"/>
    <w:rsid w:val="00090216"/>
    <w:rsid w:val="00093915"/>
    <w:rsid w:val="000949AD"/>
    <w:rsid w:val="00095109"/>
    <w:rsid w:val="00096B0F"/>
    <w:rsid w:val="00097B34"/>
    <w:rsid w:val="000A48DA"/>
    <w:rsid w:val="000A490E"/>
    <w:rsid w:val="000B04C5"/>
    <w:rsid w:val="000B63CA"/>
    <w:rsid w:val="000B752A"/>
    <w:rsid w:val="000C14D9"/>
    <w:rsid w:val="000C15C7"/>
    <w:rsid w:val="000D4CBE"/>
    <w:rsid w:val="000D4EDE"/>
    <w:rsid w:val="000D5137"/>
    <w:rsid w:val="000E2460"/>
    <w:rsid w:val="000E43AC"/>
    <w:rsid w:val="000E5C88"/>
    <w:rsid w:val="000E5D24"/>
    <w:rsid w:val="000F2A69"/>
    <w:rsid w:val="001025E2"/>
    <w:rsid w:val="00104638"/>
    <w:rsid w:val="00106BB8"/>
    <w:rsid w:val="00113D74"/>
    <w:rsid w:val="0011571D"/>
    <w:rsid w:val="00123576"/>
    <w:rsid w:val="00124B21"/>
    <w:rsid w:val="001268ED"/>
    <w:rsid w:val="001327B8"/>
    <w:rsid w:val="0013471B"/>
    <w:rsid w:val="001352D4"/>
    <w:rsid w:val="00135824"/>
    <w:rsid w:val="001452F7"/>
    <w:rsid w:val="00156073"/>
    <w:rsid w:val="00157C98"/>
    <w:rsid w:val="001653B6"/>
    <w:rsid w:val="00174B0F"/>
    <w:rsid w:val="001768D1"/>
    <w:rsid w:val="0018235E"/>
    <w:rsid w:val="001A1096"/>
    <w:rsid w:val="001A1F84"/>
    <w:rsid w:val="001A2AAC"/>
    <w:rsid w:val="001A54FE"/>
    <w:rsid w:val="001A5D9D"/>
    <w:rsid w:val="001A664F"/>
    <w:rsid w:val="001B2DB7"/>
    <w:rsid w:val="001B4A54"/>
    <w:rsid w:val="001B799C"/>
    <w:rsid w:val="001C1E92"/>
    <w:rsid w:val="001C699C"/>
    <w:rsid w:val="001D0C02"/>
    <w:rsid w:val="001D19EB"/>
    <w:rsid w:val="001D5D4E"/>
    <w:rsid w:val="001E0F51"/>
    <w:rsid w:val="001E204B"/>
    <w:rsid w:val="001E43FB"/>
    <w:rsid w:val="001E55BF"/>
    <w:rsid w:val="001F6E1A"/>
    <w:rsid w:val="001F780A"/>
    <w:rsid w:val="001F7917"/>
    <w:rsid w:val="00200613"/>
    <w:rsid w:val="00217524"/>
    <w:rsid w:val="00220550"/>
    <w:rsid w:val="002301A2"/>
    <w:rsid w:val="00236C2D"/>
    <w:rsid w:val="002374B7"/>
    <w:rsid w:val="00240126"/>
    <w:rsid w:val="00240A60"/>
    <w:rsid w:val="00241C79"/>
    <w:rsid w:val="0024304D"/>
    <w:rsid w:val="0024336B"/>
    <w:rsid w:val="00244826"/>
    <w:rsid w:val="00247ACA"/>
    <w:rsid w:val="00250088"/>
    <w:rsid w:val="00252E6A"/>
    <w:rsid w:val="0025782A"/>
    <w:rsid w:val="00262FF7"/>
    <w:rsid w:val="002661A6"/>
    <w:rsid w:val="00266C23"/>
    <w:rsid w:val="0026775B"/>
    <w:rsid w:val="00273E0C"/>
    <w:rsid w:val="002817F4"/>
    <w:rsid w:val="00286EAD"/>
    <w:rsid w:val="0029389B"/>
    <w:rsid w:val="0029554A"/>
    <w:rsid w:val="002A1894"/>
    <w:rsid w:val="002A2188"/>
    <w:rsid w:val="002A36F2"/>
    <w:rsid w:val="002A5CEF"/>
    <w:rsid w:val="002A773E"/>
    <w:rsid w:val="002A7D14"/>
    <w:rsid w:val="002B06E6"/>
    <w:rsid w:val="002B0913"/>
    <w:rsid w:val="002B1838"/>
    <w:rsid w:val="002B1889"/>
    <w:rsid w:val="002B27EA"/>
    <w:rsid w:val="002B28E4"/>
    <w:rsid w:val="002B7504"/>
    <w:rsid w:val="002C0D97"/>
    <w:rsid w:val="002C2F55"/>
    <w:rsid w:val="002C66D1"/>
    <w:rsid w:val="002C7065"/>
    <w:rsid w:val="002C7F4A"/>
    <w:rsid w:val="002D2804"/>
    <w:rsid w:val="002D31E5"/>
    <w:rsid w:val="002D4B6C"/>
    <w:rsid w:val="002D5274"/>
    <w:rsid w:val="002F0C2C"/>
    <w:rsid w:val="00300655"/>
    <w:rsid w:val="00303D18"/>
    <w:rsid w:val="00307ADD"/>
    <w:rsid w:val="00312A66"/>
    <w:rsid w:val="003130CA"/>
    <w:rsid w:val="00315F77"/>
    <w:rsid w:val="003162CD"/>
    <w:rsid w:val="00316992"/>
    <w:rsid w:val="003171FD"/>
    <w:rsid w:val="00322871"/>
    <w:rsid w:val="00323DC3"/>
    <w:rsid w:val="00335224"/>
    <w:rsid w:val="003355C7"/>
    <w:rsid w:val="00346301"/>
    <w:rsid w:val="0035047B"/>
    <w:rsid w:val="00350866"/>
    <w:rsid w:val="003517AE"/>
    <w:rsid w:val="00351C4A"/>
    <w:rsid w:val="00353EAE"/>
    <w:rsid w:val="00364597"/>
    <w:rsid w:val="00371472"/>
    <w:rsid w:val="00371F54"/>
    <w:rsid w:val="0037770C"/>
    <w:rsid w:val="00377C8B"/>
    <w:rsid w:val="00383A95"/>
    <w:rsid w:val="003852FF"/>
    <w:rsid w:val="00385CA0"/>
    <w:rsid w:val="003A2733"/>
    <w:rsid w:val="003A3021"/>
    <w:rsid w:val="003A627E"/>
    <w:rsid w:val="003A79EE"/>
    <w:rsid w:val="003B65CC"/>
    <w:rsid w:val="003B6E16"/>
    <w:rsid w:val="003C180A"/>
    <w:rsid w:val="003C1E25"/>
    <w:rsid w:val="003D27CB"/>
    <w:rsid w:val="003D329D"/>
    <w:rsid w:val="003E61BB"/>
    <w:rsid w:val="003E6BF6"/>
    <w:rsid w:val="003F0F0D"/>
    <w:rsid w:val="0040173E"/>
    <w:rsid w:val="004020D8"/>
    <w:rsid w:val="00411E5A"/>
    <w:rsid w:val="00414491"/>
    <w:rsid w:val="00417F0B"/>
    <w:rsid w:val="00425C78"/>
    <w:rsid w:val="00435339"/>
    <w:rsid w:val="00435A7C"/>
    <w:rsid w:val="0043699C"/>
    <w:rsid w:val="0044447D"/>
    <w:rsid w:val="00445E9C"/>
    <w:rsid w:val="00463FA8"/>
    <w:rsid w:val="00472CBC"/>
    <w:rsid w:val="00480752"/>
    <w:rsid w:val="00482DDF"/>
    <w:rsid w:val="00483D66"/>
    <w:rsid w:val="004875B0"/>
    <w:rsid w:val="00493DAA"/>
    <w:rsid w:val="00494335"/>
    <w:rsid w:val="00495A4C"/>
    <w:rsid w:val="004967A1"/>
    <w:rsid w:val="004A3F97"/>
    <w:rsid w:val="004B3402"/>
    <w:rsid w:val="004B584E"/>
    <w:rsid w:val="004C10FE"/>
    <w:rsid w:val="004C1106"/>
    <w:rsid w:val="004C6D4B"/>
    <w:rsid w:val="004C7C2B"/>
    <w:rsid w:val="004E2269"/>
    <w:rsid w:val="004E2A59"/>
    <w:rsid w:val="004F3339"/>
    <w:rsid w:val="004F52A7"/>
    <w:rsid w:val="004F5EA9"/>
    <w:rsid w:val="004F678E"/>
    <w:rsid w:val="004F6952"/>
    <w:rsid w:val="004F7001"/>
    <w:rsid w:val="004F72A2"/>
    <w:rsid w:val="00500FC7"/>
    <w:rsid w:val="00502547"/>
    <w:rsid w:val="005026D4"/>
    <w:rsid w:val="00503A51"/>
    <w:rsid w:val="0050445F"/>
    <w:rsid w:val="00512309"/>
    <w:rsid w:val="00521766"/>
    <w:rsid w:val="005232CF"/>
    <w:rsid w:val="0053043B"/>
    <w:rsid w:val="00542522"/>
    <w:rsid w:val="00543A92"/>
    <w:rsid w:val="0054526E"/>
    <w:rsid w:val="005476B5"/>
    <w:rsid w:val="005477F4"/>
    <w:rsid w:val="005602DA"/>
    <w:rsid w:val="005613D3"/>
    <w:rsid w:val="005629A1"/>
    <w:rsid w:val="00573327"/>
    <w:rsid w:val="00576060"/>
    <w:rsid w:val="00576162"/>
    <w:rsid w:val="00576EB8"/>
    <w:rsid w:val="00586E60"/>
    <w:rsid w:val="005A3BF6"/>
    <w:rsid w:val="005A3F63"/>
    <w:rsid w:val="005A4140"/>
    <w:rsid w:val="005A59D0"/>
    <w:rsid w:val="005A6B08"/>
    <w:rsid w:val="005B073E"/>
    <w:rsid w:val="005B227F"/>
    <w:rsid w:val="005B7801"/>
    <w:rsid w:val="005B7B25"/>
    <w:rsid w:val="005C232B"/>
    <w:rsid w:val="005C2C7F"/>
    <w:rsid w:val="005C319B"/>
    <w:rsid w:val="005C5891"/>
    <w:rsid w:val="005D5FAE"/>
    <w:rsid w:val="005E19C1"/>
    <w:rsid w:val="005F0AF5"/>
    <w:rsid w:val="005F0C1D"/>
    <w:rsid w:val="005F1E36"/>
    <w:rsid w:val="005F29B7"/>
    <w:rsid w:val="005F60CE"/>
    <w:rsid w:val="00601859"/>
    <w:rsid w:val="006036AE"/>
    <w:rsid w:val="00603B75"/>
    <w:rsid w:val="00606EA9"/>
    <w:rsid w:val="00606EB5"/>
    <w:rsid w:val="006151C0"/>
    <w:rsid w:val="00617FDA"/>
    <w:rsid w:val="0062116F"/>
    <w:rsid w:val="00621260"/>
    <w:rsid w:val="00621855"/>
    <w:rsid w:val="00626087"/>
    <w:rsid w:val="006309FA"/>
    <w:rsid w:val="00634E4C"/>
    <w:rsid w:val="00635DB0"/>
    <w:rsid w:val="0063614A"/>
    <w:rsid w:val="00636B8B"/>
    <w:rsid w:val="006372A1"/>
    <w:rsid w:val="006427FE"/>
    <w:rsid w:val="0064432C"/>
    <w:rsid w:val="006506C1"/>
    <w:rsid w:val="00652481"/>
    <w:rsid w:val="0065747A"/>
    <w:rsid w:val="0066674D"/>
    <w:rsid w:val="00666A78"/>
    <w:rsid w:val="00671A01"/>
    <w:rsid w:val="00676C12"/>
    <w:rsid w:val="006805A2"/>
    <w:rsid w:val="0069375D"/>
    <w:rsid w:val="0069407C"/>
    <w:rsid w:val="0069574E"/>
    <w:rsid w:val="006A0274"/>
    <w:rsid w:val="006A1921"/>
    <w:rsid w:val="006A2303"/>
    <w:rsid w:val="006B4A7D"/>
    <w:rsid w:val="006B4B56"/>
    <w:rsid w:val="006C4CCA"/>
    <w:rsid w:val="006C5810"/>
    <w:rsid w:val="006E1102"/>
    <w:rsid w:val="006E3754"/>
    <w:rsid w:val="006E3EE6"/>
    <w:rsid w:val="006F145A"/>
    <w:rsid w:val="006F27CB"/>
    <w:rsid w:val="006F357C"/>
    <w:rsid w:val="006F359B"/>
    <w:rsid w:val="006F5865"/>
    <w:rsid w:val="006F6CC1"/>
    <w:rsid w:val="006F7F34"/>
    <w:rsid w:val="00701C7A"/>
    <w:rsid w:val="00701EC6"/>
    <w:rsid w:val="00705202"/>
    <w:rsid w:val="00706179"/>
    <w:rsid w:val="00706ABD"/>
    <w:rsid w:val="00707FC9"/>
    <w:rsid w:val="00714F78"/>
    <w:rsid w:val="007170F7"/>
    <w:rsid w:val="00720847"/>
    <w:rsid w:val="007253B8"/>
    <w:rsid w:val="00736E7D"/>
    <w:rsid w:val="007417FA"/>
    <w:rsid w:val="00743453"/>
    <w:rsid w:val="007456E4"/>
    <w:rsid w:val="007509A6"/>
    <w:rsid w:val="00752534"/>
    <w:rsid w:val="00753F83"/>
    <w:rsid w:val="007541B0"/>
    <w:rsid w:val="0075469B"/>
    <w:rsid w:val="00755163"/>
    <w:rsid w:val="00756AAB"/>
    <w:rsid w:val="00757F63"/>
    <w:rsid w:val="00763655"/>
    <w:rsid w:val="007645AE"/>
    <w:rsid w:val="00764992"/>
    <w:rsid w:val="00775AA0"/>
    <w:rsid w:val="007770FA"/>
    <w:rsid w:val="00781C9D"/>
    <w:rsid w:val="00781FF4"/>
    <w:rsid w:val="00785654"/>
    <w:rsid w:val="00790432"/>
    <w:rsid w:val="00790539"/>
    <w:rsid w:val="00791738"/>
    <w:rsid w:val="00791780"/>
    <w:rsid w:val="007A0104"/>
    <w:rsid w:val="007A0EB7"/>
    <w:rsid w:val="007A1669"/>
    <w:rsid w:val="007A322D"/>
    <w:rsid w:val="007B2B49"/>
    <w:rsid w:val="007C08B1"/>
    <w:rsid w:val="007C2CC2"/>
    <w:rsid w:val="007C372A"/>
    <w:rsid w:val="007C38BD"/>
    <w:rsid w:val="007C3F21"/>
    <w:rsid w:val="007C616C"/>
    <w:rsid w:val="007C79AA"/>
    <w:rsid w:val="007D31DA"/>
    <w:rsid w:val="007D72C5"/>
    <w:rsid w:val="007E0441"/>
    <w:rsid w:val="007E1531"/>
    <w:rsid w:val="007E525D"/>
    <w:rsid w:val="007F0323"/>
    <w:rsid w:val="007F0FA4"/>
    <w:rsid w:val="007F379E"/>
    <w:rsid w:val="007F471C"/>
    <w:rsid w:val="00800C90"/>
    <w:rsid w:val="00801013"/>
    <w:rsid w:val="008125F8"/>
    <w:rsid w:val="0081460B"/>
    <w:rsid w:val="0082141E"/>
    <w:rsid w:val="008336AA"/>
    <w:rsid w:val="00833CC0"/>
    <w:rsid w:val="00836037"/>
    <w:rsid w:val="00844B1D"/>
    <w:rsid w:val="00844EB3"/>
    <w:rsid w:val="00844F5C"/>
    <w:rsid w:val="00845843"/>
    <w:rsid w:val="00846D34"/>
    <w:rsid w:val="00852D8C"/>
    <w:rsid w:val="008600C7"/>
    <w:rsid w:val="008637EC"/>
    <w:rsid w:val="00870BC6"/>
    <w:rsid w:val="0088036D"/>
    <w:rsid w:val="00881155"/>
    <w:rsid w:val="00882892"/>
    <w:rsid w:val="00885A14"/>
    <w:rsid w:val="0088689B"/>
    <w:rsid w:val="00890FA0"/>
    <w:rsid w:val="008947BF"/>
    <w:rsid w:val="00895C87"/>
    <w:rsid w:val="008A214D"/>
    <w:rsid w:val="008A285D"/>
    <w:rsid w:val="008A4796"/>
    <w:rsid w:val="008A72D2"/>
    <w:rsid w:val="008A74A3"/>
    <w:rsid w:val="008B3253"/>
    <w:rsid w:val="008B46F2"/>
    <w:rsid w:val="008B6868"/>
    <w:rsid w:val="008B6D24"/>
    <w:rsid w:val="008C6A43"/>
    <w:rsid w:val="008D080C"/>
    <w:rsid w:val="008D6437"/>
    <w:rsid w:val="008D6EDF"/>
    <w:rsid w:val="008D7619"/>
    <w:rsid w:val="008E2929"/>
    <w:rsid w:val="008E3699"/>
    <w:rsid w:val="008E3EF5"/>
    <w:rsid w:val="008E4961"/>
    <w:rsid w:val="008F33B5"/>
    <w:rsid w:val="008F6E0A"/>
    <w:rsid w:val="0090058F"/>
    <w:rsid w:val="00906799"/>
    <w:rsid w:val="00922193"/>
    <w:rsid w:val="00924152"/>
    <w:rsid w:val="0093194D"/>
    <w:rsid w:val="0093349A"/>
    <w:rsid w:val="0093418B"/>
    <w:rsid w:val="00934C3F"/>
    <w:rsid w:val="009417AE"/>
    <w:rsid w:val="00945B3F"/>
    <w:rsid w:val="00946CAB"/>
    <w:rsid w:val="00950DCB"/>
    <w:rsid w:val="00952788"/>
    <w:rsid w:val="00952D4C"/>
    <w:rsid w:val="00955809"/>
    <w:rsid w:val="00956D6C"/>
    <w:rsid w:val="00960246"/>
    <w:rsid w:val="00962B0A"/>
    <w:rsid w:val="009720E1"/>
    <w:rsid w:val="00974F0E"/>
    <w:rsid w:val="00975CD7"/>
    <w:rsid w:val="00976C5C"/>
    <w:rsid w:val="0097755B"/>
    <w:rsid w:val="00981BE1"/>
    <w:rsid w:val="00985E70"/>
    <w:rsid w:val="00987A80"/>
    <w:rsid w:val="009979F4"/>
    <w:rsid w:val="009A45B2"/>
    <w:rsid w:val="009A4C6B"/>
    <w:rsid w:val="009A5585"/>
    <w:rsid w:val="009A59D5"/>
    <w:rsid w:val="009B0D29"/>
    <w:rsid w:val="009B3104"/>
    <w:rsid w:val="009B3527"/>
    <w:rsid w:val="009C0F65"/>
    <w:rsid w:val="009D20AA"/>
    <w:rsid w:val="009D2DDD"/>
    <w:rsid w:val="009D6DDF"/>
    <w:rsid w:val="009E6AFC"/>
    <w:rsid w:val="00A02F71"/>
    <w:rsid w:val="00A072E4"/>
    <w:rsid w:val="00A10DA6"/>
    <w:rsid w:val="00A128C2"/>
    <w:rsid w:val="00A151E9"/>
    <w:rsid w:val="00A15DBB"/>
    <w:rsid w:val="00A17F91"/>
    <w:rsid w:val="00A22884"/>
    <w:rsid w:val="00A22BC5"/>
    <w:rsid w:val="00A2395C"/>
    <w:rsid w:val="00A259F2"/>
    <w:rsid w:val="00A33802"/>
    <w:rsid w:val="00A37162"/>
    <w:rsid w:val="00A37E51"/>
    <w:rsid w:val="00A42D21"/>
    <w:rsid w:val="00A4765B"/>
    <w:rsid w:val="00A53690"/>
    <w:rsid w:val="00A54470"/>
    <w:rsid w:val="00A5602B"/>
    <w:rsid w:val="00A62D31"/>
    <w:rsid w:val="00A63380"/>
    <w:rsid w:val="00A83BE9"/>
    <w:rsid w:val="00A865C7"/>
    <w:rsid w:val="00A97E3B"/>
    <w:rsid w:val="00AA20A1"/>
    <w:rsid w:val="00AA41F2"/>
    <w:rsid w:val="00AA74AB"/>
    <w:rsid w:val="00AB039E"/>
    <w:rsid w:val="00AB4206"/>
    <w:rsid w:val="00AB5A8B"/>
    <w:rsid w:val="00AC2228"/>
    <w:rsid w:val="00AC7E54"/>
    <w:rsid w:val="00AD2D87"/>
    <w:rsid w:val="00AE3B5F"/>
    <w:rsid w:val="00AE6A4E"/>
    <w:rsid w:val="00AE7B98"/>
    <w:rsid w:val="00AF129F"/>
    <w:rsid w:val="00B06DE7"/>
    <w:rsid w:val="00B07291"/>
    <w:rsid w:val="00B12DC9"/>
    <w:rsid w:val="00B13F84"/>
    <w:rsid w:val="00B14604"/>
    <w:rsid w:val="00B15ABA"/>
    <w:rsid w:val="00B15C85"/>
    <w:rsid w:val="00B2143B"/>
    <w:rsid w:val="00B34339"/>
    <w:rsid w:val="00B34A2B"/>
    <w:rsid w:val="00B42B2F"/>
    <w:rsid w:val="00B43FE5"/>
    <w:rsid w:val="00B44900"/>
    <w:rsid w:val="00B472E1"/>
    <w:rsid w:val="00B52821"/>
    <w:rsid w:val="00B53BBD"/>
    <w:rsid w:val="00B61D9C"/>
    <w:rsid w:val="00B70CAD"/>
    <w:rsid w:val="00B71170"/>
    <w:rsid w:val="00B73696"/>
    <w:rsid w:val="00B7640F"/>
    <w:rsid w:val="00B76DC4"/>
    <w:rsid w:val="00B80BCE"/>
    <w:rsid w:val="00B81524"/>
    <w:rsid w:val="00B81740"/>
    <w:rsid w:val="00B81852"/>
    <w:rsid w:val="00B85D7B"/>
    <w:rsid w:val="00B900EA"/>
    <w:rsid w:val="00B91069"/>
    <w:rsid w:val="00B92842"/>
    <w:rsid w:val="00B94C93"/>
    <w:rsid w:val="00BA1F84"/>
    <w:rsid w:val="00BA2713"/>
    <w:rsid w:val="00BA2941"/>
    <w:rsid w:val="00BA4C61"/>
    <w:rsid w:val="00BA5222"/>
    <w:rsid w:val="00BA627A"/>
    <w:rsid w:val="00BA7F73"/>
    <w:rsid w:val="00BB22FA"/>
    <w:rsid w:val="00BC03D0"/>
    <w:rsid w:val="00BC4D39"/>
    <w:rsid w:val="00BC7287"/>
    <w:rsid w:val="00BD12A1"/>
    <w:rsid w:val="00BD2A7D"/>
    <w:rsid w:val="00BD7B83"/>
    <w:rsid w:val="00BE7630"/>
    <w:rsid w:val="00BF17C6"/>
    <w:rsid w:val="00BF275A"/>
    <w:rsid w:val="00C00FDA"/>
    <w:rsid w:val="00C02EB9"/>
    <w:rsid w:val="00C04E4B"/>
    <w:rsid w:val="00C05D89"/>
    <w:rsid w:val="00C11B56"/>
    <w:rsid w:val="00C16045"/>
    <w:rsid w:val="00C21E27"/>
    <w:rsid w:val="00C3521C"/>
    <w:rsid w:val="00C502C7"/>
    <w:rsid w:val="00C53368"/>
    <w:rsid w:val="00C57421"/>
    <w:rsid w:val="00C62BF5"/>
    <w:rsid w:val="00C636DA"/>
    <w:rsid w:val="00C653E2"/>
    <w:rsid w:val="00C658A2"/>
    <w:rsid w:val="00C67E22"/>
    <w:rsid w:val="00C72271"/>
    <w:rsid w:val="00C7624C"/>
    <w:rsid w:val="00C81356"/>
    <w:rsid w:val="00C81B7F"/>
    <w:rsid w:val="00C87DA0"/>
    <w:rsid w:val="00C90DE5"/>
    <w:rsid w:val="00C96BE1"/>
    <w:rsid w:val="00CA20B5"/>
    <w:rsid w:val="00CA41A8"/>
    <w:rsid w:val="00CA432C"/>
    <w:rsid w:val="00CA6FF9"/>
    <w:rsid w:val="00CB2F27"/>
    <w:rsid w:val="00CB3B37"/>
    <w:rsid w:val="00CB4238"/>
    <w:rsid w:val="00CB5938"/>
    <w:rsid w:val="00CB6136"/>
    <w:rsid w:val="00CC1A64"/>
    <w:rsid w:val="00CC333D"/>
    <w:rsid w:val="00CC34EB"/>
    <w:rsid w:val="00CC5C54"/>
    <w:rsid w:val="00CC66EA"/>
    <w:rsid w:val="00CD3C17"/>
    <w:rsid w:val="00CD5636"/>
    <w:rsid w:val="00CE1F9C"/>
    <w:rsid w:val="00CE2E48"/>
    <w:rsid w:val="00CF1254"/>
    <w:rsid w:val="00CF6672"/>
    <w:rsid w:val="00D021F7"/>
    <w:rsid w:val="00D069C7"/>
    <w:rsid w:val="00D078A2"/>
    <w:rsid w:val="00D078FF"/>
    <w:rsid w:val="00D14C28"/>
    <w:rsid w:val="00D21123"/>
    <w:rsid w:val="00D26111"/>
    <w:rsid w:val="00D26BB7"/>
    <w:rsid w:val="00D35580"/>
    <w:rsid w:val="00D367EB"/>
    <w:rsid w:val="00D43592"/>
    <w:rsid w:val="00D442F0"/>
    <w:rsid w:val="00D4476E"/>
    <w:rsid w:val="00D45196"/>
    <w:rsid w:val="00D45954"/>
    <w:rsid w:val="00D461C2"/>
    <w:rsid w:val="00D50E39"/>
    <w:rsid w:val="00D602EE"/>
    <w:rsid w:val="00D61AAE"/>
    <w:rsid w:val="00D61D08"/>
    <w:rsid w:val="00D640C7"/>
    <w:rsid w:val="00D64CB8"/>
    <w:rsid w:val="00D72D28"/>
    <w:rsid w:val="00D72FD8"/>
    <w:rsid w:val="00D76AE6"/>
    <w:rsid w:val="00D775E0"/>
    <w:rsid w:val="00D841F5"/>
    <w:rsid w:val="00D86B14"/>
    <w:rsid w:val="00D948F2"/>
    <w:rsid w:val="00D9697A"/>
    <w:rsid w:val="00DA4C48"/>
    <w:rsid w:val="00DA727D"/>
    <w:rsid w:val="00DA7C13"/>
    <w:rsid w:val="00DB197F"/>
    <w:rsid w:val="00DB1CC0"/>
    <w:rsid w:val="00DB53A7"/>
    <w:rsid w:val="00DC1932"/>
    <w:rsid w:val="00DD170F"/>
    <w:rsid w:val="00DD3BBB"/>
    <w:rsid w:val="00DE0A8A"/>
    <w:rsid w:val="00DE7CAA"/>
    <w:rsid w:val="00DF1F1D"/>
    <w:rsid w:val="00DF5A2E"/>
    <w:rsid w:val="00DF6E54"/>
    <w:rsid w:val="00E01D7A"/>
    <w:rsid w:val="00E04228"/>
    <w:rsid w:val="00E04457"/>
    <w:rsid w:val="00E04BBC"/>
    <w:rsid w:val="00E10450"/>
    <w:rsid w:val="00E1478E"/>
    <w:rsid w:val="00E159D7"/>
    <w:rsid w:val="00E21653"/>
    <w:rsid w:val="00E2414E"/>
    <w:rsid w:val="00E26830"/>
    <w:rsid w:val="00E36933"/>
    <w:rsid w:val="00E40B36"/>
    <w:rsid w:val="00E42282"/>
    <w:rsid w:val="00E44027"/>
    <w:rsid w:val="00E470F0"/>
    <w:rsid w:val="00E51672"/>
    <w:rsid w:val="00E55EE5"/>
    <w:rsid w:val="00E577EE"/>
    <w:rsid w:val="00E57F82"/>
    <w:rsid w:val="00E625B3"/>
    <w:rsid w:val="00E64743"/>
    <w:rsid w:val="00E7257D"/>
    <w:rsid w:val="00E728CB"/>
    <w:rsid w:val="00E7336F"/>
    <w:rsid w:val="00E76262"/>
    <w:rsid w:val="00E83473"/>
    <w:rsid w:val="00E84A6B"/>
    <w:rsid w:val="00E87101"/>
    <w:rsid w:val="00E92385"/>
    <w:rsid w:val="00E96DEA"/>
    <w:rsid w:val="00EA1585"/>
    <w:rsid w:val="00EA48AE"/>
    <w:rsid w:val="00EB09E2"/>
    <w:rsid w:val="00EB74A5"/>
    <w:rsid w:val="00EC1412"/>
    <w:rsid w:val="00EC3952"/>
    <w:rsid w:val="00EC5D19"/>
    <w:rsid w:val="00ED2572"/>
    <w:rsid w:val="00ED2DA0"/>
    <w:rsid w:val="00EE0126"/>
    <w:rsid w:val="00EF2A15"/>
    <w:rsid w:val="00EF5BFD"/>
    <w:rsid w:val="00EF7A91"/>
    <w:rsid w:val="00F01C6F"/>
    <w:rsid w:val="00F06EE2"/>
    <w:rsid w:val="00F074DC"/>
    <w:rsid w:val="00F22C6F"/>
    <w:rsid w:val="00F22E64"/>
    <w:rsid w:val="00F24F8F"/>
    <w:rsid w:val="00F267C9"/>
    <w:rsid w:val="00F307A1"/>
    <w:rsid w:val="00F307E0"/>
    <w:rsid w:val="00F314CF"/>
    <w:rsid w:val="00F34D63"/>
    <w:rsid w:val="00F370AF"/>
    <w:rsid w:val="00F411B7"/>
    <w:rsid w:val="00F41902"/>
    <w:rsid w:val="00F51EF7"/>
    <w:rsid w:val="00F57A6E"/>
    <w:rsid w:val="00F57F7A"/>
    <w:rsid w:val="00F609F6"/>
    <w:rsid w:val="00F62D33"/>
    <w:rsid w:val="00F6570B"/>
    <w:rsid w:val="00F67615"/>
    <w:rsid w:val="00F75C32"/>
    <w:rsid w:val="00F76C98"/>
    <w:rsid w:val="00F77216"/>
    <w:rsid w:val="00F804CD"/>
    <w:rsid w:val="00F80750"/>
    <w:rsid w:val="00F85F59"/>
    <w:rsid w:val="00F86717"/>
    <w:rsid w:val="00F86DD4"/>
    <w:rsid w:val="00F87A43"/>
    <w:rsid w:val="00F903E5"/>
    <w:rsid w:val="00F91036"/>
    <w:rsid w:val="00FA38BE"/>
    <w:rsid w:val="00FA3CEC"/>
    <w:rsid w:val="00FA49AA"/>
    <w:rsid w:val="00FB4CF2"/>
    <w:rsid w:val="00FB69BC"/>
    <w:rsid w:val="00FC4845"/>
    <w:rsid w:val="00FC6B03"/>
    <w:rsid w:val="00FC7307"/>
    <w:rsid w:val="00FD06D5"/>
    <w:rsid w:val="00FD33BD"/>
    <w:rsid w:val="00FE3A6B"/>
    <w:rsid w:val="00FE419E"/>
    <w:rsid w:val="00FE71C9"/>
    <w:rsid w:val="00FF248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C5069"/>
  <w15:docId w15:val="{C2952C90-12B8-495C-9319-545AD5BA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locked="0" w:semiHidden="1" w:unhideWhenUsed="1" w:qFormat="1"/>
    <w:lsdException w:name="heading 5" w:locked="0" w:semiHidden="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nhideWhenUsed="1"/>
    <w:lsdException w:name="annotation text" w:semiHidden="1" w:uiPriority="99" w:unhideWhenUsed="1"/>
    <w:lsdException w:name="header" w:locked="0" w:unhideWhenUsed="1"/>
    <w:lsdException w:name="footer" w:locked="0" w:uiPriority="99"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iPriority="99"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qFormat/>
    <w:rsid w:val="00CD5636"/>
    <w:pPr>
      <w:spacing w:after="0" w:line="240" w:lineRule="auto"/>
    </w:pPr>
    <w:rPr>
      <w:rFonts w:ascii="Arial" w:eastAsia="Times New Roman" w:hAnsi="Arial" w:cs="Times New Roman"/>
      <w:color w:val="auto"/>
      <w:sz w:val="20"/>
      <w:szCs w:val="20"/>
    </w:rPr>
  </w:style>
  <w:style w:type="paragraph" w:styleId="Heading1">
    <w:name w:val="heading 1"/>
    <w:basedOn w:val="Normal"/>
    <w:next w:val="BodyText"/>
    <w:link w:val="Heading1Char"/>
    <w:qFormat/>
    <w:rsid w:val="00CD5636"/>
    <w:pPr>
      <w:keepNext/>
      <w:numPr>
        <w:numId w:val="13"/>
      </w:numPr>
      <w:pBdr>
        <w:bottom w:val="single" w:sz="4" w:space="1" w:color="auto"/>
      </w:pBdr>
      <w:spacing w:before="240" w:after="60" w:line="276" w:lineRule="auto"/>
      <w:outlineLvl w:val="0"/>
    </w:pPr>
    <w:rPr>
      <w:b/>
      <w:kern w:val="20"/>
      <w:szCs w:val="18"/>
    </w:rPr>
  </w:style>
  <w:style w:type="paragraph" w:styleId="Heading2">
    <w:name w:val="heading 2"/>
    <w:basedOn w:val="Normal"/>
    <w:next w:val="BodyText"/>
    <w:link w:val="Heading2Char"/>
    <w:qFormat/>
    <w:rsid w:val="00CD5636"/>
    <w:pPr>
      <w:numPr>
        <w:ilvl w:val="1"/>
        <w:numId w:val="13"/>
      </w:numPr>
      <w:tabs>
        <w:tab w:val="clear" w:pos="425"/>
        <w:tab w:val="num" w:pos="567"/>
      </w:tabs>
      <w:spacing w:before="80" w:after="80" w:line="276" w:lineRule="auto"/>
      <w:ind w:left="0" w:firstLine="0"/>
      <w:outlineLvl w:val="1"/>
    </w:pPr>
    <w:rPr>
      <w:szCs w:val="18"/>
    </w:rPr>
  </w:style>
  <w:style w:type="paragraph" w:styleId="Heading3">
    <w:name w:val="heading 3"/>
    <w:basedOn w:val="Heading2"/>
    <w:link w:val="Heading3Char"/>
    <w:qFormat/>
    <w:rsid w:val="00CD5636"/>
    <w:pPr>
      <w:numPr>
        <w:ilvl w:val="2"/>
      </w:numPr>
      <w:tabs>
        <w:tab w:val="clear" w:pos="425"/>
        <w:tab w:val="num" w:pos="567"/>
      </w:tabs>
      <w:ind w:left="567" w:hanging="567"/>
      <w:outlineLvl w:val="2"/>
    </w:pPr>
    <w:rPr>
      <w:color w:val="000000"/>
      <w:szCs w:val="20"/>
    </w:rPr>
  </w:style>
  <w:style w:type="paragraph" w:styleId="Heading4">
    <w:name w:val="heading 4"/>
    <w:basedOn w:val="BodyText"/>
    <w:link w:val="Heading4Char"/>
    <w:qFormat/>
    <w:rsid w:val="00CD5636"/>
    <w:pPr>
      <w:numPr>
        <w:ilvl w:val="3"/>
        <w:numId w:val="13"/>
      </w:numPr>
      <w:tabs>
        <w:tab w:val="clear" w:pos="851"/>
        <w:tab w:val="num" w:pos="1134"/>
      </w:tabs>
      <w:ind w:left="1134" w:hanging="567"/>
      <w:outlineLvl w:val="3"/>
    </w:pPr>
    <w:rPr>
      <w:szCs w:val="20"/>
    </w:rPr>
  </w:style>
  <w:style w:type="paragraph" w:styleId="Heading5">
    <w:name w:val="heading 5"/>
    <w:basedOn w:val="BodyText"/>
    <w:link w:val="Heading5Char"/>
    <w:qFormat/>
    <w:rsid w:val="00CD5636"/>
    <w:pPr>
      <w:numPr>
        <w:ilvl w:val="4"/>
        <w:numId w:val="13"/>
      </w:numPr>
      <w:outlineLvl w:val="4"/>
    </w:pPr>
    <w:rPr>
      <w:szCs w:val="20"/>
    </w:rPr>
  </w:style>
  <w:style w:type="paragraph" w:styleId="Heading6">
    <w:name w:val="heading 6"/>
    <w:basedOn w:val="Heading1"/>
    <w:next w:val="BodyText"/>
    <w:link w:val="Heading6Char"/>
    <w:qFormat/>
    <w:rsid w:val="00CD5636"/>
    <w:pPr>
      <w:numPr>
        <w:ilvl w:val="5"/>
      </w:numPr>
      <w:pBdr>
        <w:bottom w:val="none" w:sz="0" w:space="0" w:color="auto"/>
      </w:pBdr>
      <w:tabs>
        <w:tab w:val="left" w:pos="1418"/>
      </w:tabs>
      <w:spacing w:after="240"/>
      <w:outlineLvl w:val="5"/>
    </w:pPr>
    <w:rPr>
      <w:color w:val="333333"/>
      <w:kern w:val="28"/>
      <w:sz w:val="28"/>
    </w:rPr>
  </w:style>
  <w:style w:type="paragraph" w:styleId="Heading7">
    <w:name w:val="heading 7"/>
    <w:basedOn w:val="Normal"/>
    <w:next w:val="Normal"/>
    <w:link w:val="Heading7Char"/>
    <w:qFormat/>
    <w:rsid w:val="00CD5636"/>
    <w:pPr>
      <w:numPr>
        <w:ilvl w:val="6"/>
        <w:numId w:val="13"/>
      </w:numPr>
      <w:spacing w:before="120" w:after="120"/>
      <w:outlineLvl w:val="6"/>
    </w:pPr>
  </w:style>
  <w:style w:type="paragraph" w:styleId="Heading8">
    <w:name w:val="heading 8"/>
    <w:basedOn w:val="Heading1"/>
    <w:next w:val="BodyText"/>
    <w:link w:val="Heading8Char"/>
    <w:qFormat/>
    <w:rsid w:val="00CD5636"/>
    <w:pPr>
      <w:numPr>
        <w:ilvl w:val="7"/>
      </w:numPr>
      <w:pBdr>
        <w:bottom w:val="none" w:sz="0" w:space="0" w:color="auto"/>
      </w:pBdr>
      <w:tabs>
        <w:tab w:val="left" w:pos="1701"/>
      </w:tabs>
      <w:spacing w:before="120"/>
      <w:outlineLvl w:val="7"/>
    </w:pPr>
    <w:rPr>
      <w:color w:val="333333"/>
      <w:kern w:val="28"/>
      <w:sz w:val="28"/>
    </w:rPr>
  </w:style>
  <w:style w:type="paragraph" w:styleId="Heading9">
    <w:name w:val="heading 9"/>
    <w:basedOn w:val="Normal"/>
    <w:next w:val="Normal"/>
    <w:link w:val="Heading9Char"/>
    <w:qFormat/>
    <w:rsid w:val="00CD5636"/>
    <w:pPr>
      <w:numPr>
        <w:ilvl w:val="8"/>
        <w:numId w:val="13"/>
      </w:numPr>
      <w:spacing w:after="120"/>
      <w:outlineLvl w:val="8"/>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36"/>
    <w:rPr>
      <w:rFonts w:ascii="Arial" w:eastAsia="Times New Roman" w:hAnsi="Arial" w:cs="Times New Roman"/>
      <w:b/>
      <w:color w:val="auto"/>
      <w:kern w:val="20"/>
      <w:sz w:val="20"/>
      <w:szCs w:val="18"/>
    </w:rPr>
  </w:style>
  <w:style w:type="character" w:customStyle="1" w:styleId="Heading2Char">
    <w:name w:val="Heading 2 Char"/>
    <w:basedOn w:val="DefaultParagraphFont"/>
    <w:link w:val="Heading2"/>
    <w:rsid w:val="00CD5636"/>
    <w:rPr>
      <w:rFonts w:ascii="Arial" w:eastAsia="Times New Roman" w:hAnsi="Arial" w:cs="Times New Roman"/>
      <w:color w:val="auto"/>
      <w:sz w:val="20"/>
      <w:szCs w:val="18"/>
    </w:rPr>
  </w:style>
  <w:style w:type="character" w:customStyle="1" w:styleId="Heading3Char">
    <w:name w:val="Heading 3 Char"/>
    <w:basedOn w:val="DefaultParagraphFont"/>
    <w:link w:val="Heading3"/>
    <w:rsid w:val="00CD5636"/>
    <w:rPr>
      <w:rFonts w:ascii="Arial" w:eastAsia="Times New Roman" w:hAnsi="Arial" w:cs="Times New Roman"/>
      <w:color w:val="000000"/>
      <w:sz w:val="20"/>
      <w:szCs w:val="20"/>
    </w:rPr>
  </w:style>
  <w:style w:type="paragraph" w:customStyle="1" w:styleId="CoverSubtitleFacultySchool">
    <w:name w:val="Cover Subtitle/Faculty/School"/>
    <w:basedOn w:val="Normal"/>
    <w:next w:val="Title"/>
    <w:uiPriority w:val="21"/>
    <w:rsid w:val="00CD5636"/>
    <w:rPr>
      <w:rFonts w:asciiTheme="majorHAnsi" w:hAnsiTheme="majorHAnsi"/>
      <w:sz w:val="24"/>
    </w:rPr>
  </w:style>
  <w:style w:type="paragraph" w:customStyle="1" w:styleId="SubHeading">
    <w:name w:val="Sub Heading"/>
    <w:basedOn w:val="Normal"/>
    <w:next w:val="Normal"/>
    <w:uiPriority w:val="9"/>
    <w:qFormat/>
    <w:rsid w:val="00CD5636"/>
    <w:pPr>
      <w:keepNext/>
      <w:keepLines/>
      <w:spacing w:before="120"/>
    </w:pPr>
    <w:rPr>
      <w:rFonts w:asciiTheme="majorHAnsi" w:hAnsiTheme="majorHAnsi"/>
      <w:sz w:val="24"/>
    </w:rPr>
  </w:style>
  <w:style w:type="character" w:customStyle="1" w:styleId="Heading4Char">
    <w:name w:val="Heading 4 Char"/>
    <w:basedOn w:val="DefaultParagraphFont"/>
    <w:link w:val="Heading4"/>
    <w:rsid w:val="00CD5636"/>
    <w:rPr>
      <w:rFonts w:ascii="Arial" w:eastAsia="Times New Roman" w:hAnsi="Arial" w:cs="Times New Roman"/>
      <w:color w:val="auto"/>
      <w:sz w:val="20"/>
      <w:szCs w:val="20"/>
    </w:rPr>
  </w:style>
  <w:style w:type="paragraph" w:styleId="ListBullet">
    <w:name w:val="List Bullet"/>
    <w:basedOn w:val="BodyText"/>
    <w:qFormat/>
    <w:rsid w:val="00CD5636"/>
    <w:pPr>
      <w:numPr>
        <w:numId w:val="15"/>
      </w:numPr>
      <w:spacing w:after="240"/>
    </w:pPr>
    <w:rPr>
      <w:szCs w:val="20"/>
    </w:rPr>
  </w:style>
  <w:style w:type="paragraph" w:styleId="ListBullet2">
    <w:name w:val="List Bullet 2"/>
    <w:basedOn w:val="Normal"/>
    <w:autoRedefine/>
    <w:rsid w:val="00CD5636"/>
    <w:pPr>
      <w:numPr>
        <w:numId w:val="16"/>
      </w:numPr>
    </w:pPr>
  </w:style>
  <w:style w:type="paragraph" w:styleId="ListNumber">
    <w:name w:val="List Number"/>
    <w:basedOn w:val="BodyText"/>
    <w:qFormat/>
    <w:rsid w:val="00CD5636"/>
    <w:pPr>
      <w:numPr>
        <w:numId w:val="20"/>
      </w:numPr>
      <w:spacing w:after="240"/>
    </w:pPr>
    <w:rPr>
      <w:szCs w:val="20"/>
    </w:rPr>
  </w:style>
  <w:style w:type="paragraph" w:styleId="ListNumber2">
    <w:name w:val="List Number 2"/>
    <w:basedOn w:val="Normal"/>
    <w:rsid w:val="00CD5636"/>
    <w:pPr>
      <w:numPr>
        <w:numId w:val="21"/>
      </w:numPr>
    </w:pPr>
  </w:style>
  <w:style w:type="numbering" w:customStyle="1" w:styleId="Lists">
    <w:name w:val="Lists"/>
    <w:uiPriority w:val="99"/>
    <w:rsid w:val="00CD5636"/>
    <w:pPr>
      <w:numPr>
        <w:numId w:val="25"/>
      </w:numPr>
    </w:pPr>
  </w:style>
  <w:style w:type="paragraph" w:styleId="ListNumber3">
    <w:name w:val="List Number 3"/>
    <w:basedOn w:val="Normal"/>
    <w:rsid w:val="00CD5636"/>
    <w:pPr>
      <w:numPr>
        <w:numId w:val="22"/>
      </w:numPr>
    </w:pPr>
  </w:style>
  <w:style w:type="paragraph" w:styleId="Title">
    <w:name w:val="Title"/>
    <w:basedOn w:val="Normal"/>
    <w:link w:val="TitleChar"/>
    <w:qFormat/>
    <w:rsid w:val="00CD5636"/>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D5636"/>
    <w:rPr>
      <w:rFonts w:ascii="Arial" w:eastAsia="Times New Roman" w:hAnsi="Arial" w:cs="Arial"/>
      <w:b/>
      <w:bCs/>
      <w:color w:val="auto"/>
      <w:kern w:val="28"/>
      <w:sz w:val="32"/>
      <w:szCs w:val="32"/>
    </w:rPr>
  </w:style>
  <w:style w:type="paragraph" w:styleId="TOC1">
    <w:name w:val="toc 1"/>
    <w:basedOn w:val="Normal"/>
    <w:next w:val="Normal"/>
    <w:rsid w:val="00CD5636"/>
    <w:pPr>
      <w:tabs>
        <w:tab w:val="right" w:pos="7655"/>
      </w:tabs>
      <w:spacing w:after="240"/>
      <w:ind w:left="1701" w:right="1985" w:hanging="567"/>
    </w:pPr>
  </w:style>
  <w:style w:type="paragraph" w:styleId="TOCHeading">
    <w:name w:val="TOC Heading"/>
    <w:basedOn w:val="Heading1"/>
    <w:next w:val="Normal"/>
    <w:uiPriority w:val="39"/>
    <w:rsid w:val="00CD5636"/>
    <w:pPr>
      <w:numPr>
        <w:numId w:val="0"/>
      </w:numPr>
      <w:spacing w:after="720"/>
      <w:outlineLvl w:val="9"/>
    </w:pPr>
  </w:style>
  <w:style w:type="paragraph" w:styleId="Footer">
    <w:name w:val="footer"/>
    <w:basedOn w:val="Normal"/>
    <w:link w:val="FooterChar"/>
    <w:uiPriority w:val="99"/>
    <w:rsid w:val="00CD5636"/>
    <w:pPr>
      <w:tabs>
        <w:tab w:val="center" w:pos="4513"/>
        <w:tab w:val="right" w:pos="9026"/>
      </w:tabs>
    </w:pPr>
    <w:rPr>
      <w:sz w:val="14"/>
    </w:rPr>
  </w:style>
  <w:style w:type="character" w:customStyle="1" w:styleId="FooterChar">
    <w:name w:val="Footer Char"/>
    <w:basedOn w:val="DefaultParagraphFont"/>
    <w:link w:val="Footer"/>
    <w:uiPriority w:val="99"/>
    <w:rsid w:val="00CD5636"/>
    <w:rPr>
      <w:rFonts w:ascii="Arial" w:eastAsia="Times New Roman" w:hAnsi="Arial" w:cs="Times New Roman"/>
      <w:color w:val="auto"/>
      <w:sz w:val="14"/>
      <w:szCs w:val="20"/>
    </w:rPr>
  </w:style>
  <w:style w:type="paragraph" w:styleId="ListBullet3">
    <w:name w:val="List Bullet 3"/>
    <w:basedOn w:val="Normal"/>
    <w:rsid w:val="00CD5636"/>
    <w:pPr>
      <w:numPr>
        <w:numId w:val="17"/>
      </w:numPr>
      <w:ind w:left="1701" w:hanging="567"/>
    </w:pPr>
  </w:style>
  <w:style w:type="table" w:styleId="TableGrid">
    <w:name w:val="Table Grid"/>
    <w:basedOn w:val="TableNormal"/>
    <w:rsid w:val="00CD5636"/>
    <w:pPr>
      <w:spacing w:before="120" w:line="240" w:lineRule="atLeast"/>
    </w:pPr>
    <w:rPr>
      <w:rFonts w:ascii="Arial" w:eastAsia="Times New Roman" w:hAnsi="Arial" w:cs="Times New Roman"/>
      <w:color w:val="auto"/>
      <w:sz w:val="20"/>
      <w:szCs w:val="20"/>
      <w:lang w:eastAsia="en-AU"/>
    </w:rPr>
    <w:tblPr>
      <w:tblCellMar>
        <w:right w:w="85" w:type="dxa"/>
      </w:tblCellMar>
    </w:tblPr>
  </w:style>
  <w:style w:type="paragraph" w:styleId="Caption">
    <w:name w:val="caption"/>
    <w:basedOn w:val="Normal"/>
    <w:next w:val="Normal"/>
    <w:qFormat/>
    <w:rsid w:val="00CD5636"/>
    <w:pPr>
      <w:spacing w:before="120" w:after="120"/>
    </w:pPr>
    <w:rPr>
      <w:b/>
      <w:bCs/>
    </w:rPr>
  </w:style>
  <w:style w:type="paragraph" w:styleId="Header">
    <w:name w:val="header"/>
    <w:basedOn w:val="Normal"/>
    <w:link w:val="HeaderChar"/>
    <w:rsid w:val="00CD5636"/>
  </w:style>
  <w:style w:type="character" w:customStyle="1" w:styleId="HeaderChar">
    <w:name w:val="Header Char"/>
    <w:basedOn w:val="DefaultParagraphFont"/>
    <w:link w:val="Header"/>
    <w:rsid w:val="00CD5636"/>
    <w:rPr>
      <w:rFonts w:ascii="Arial" w:eastAsia="Times New Roman" w:hAnsi="Arial" w:cs="Times New Roman"/>
      <w:color w:val="auto"/>
      <w:sz w:val="20"/>
      <w:szCs w:val="20"/>
    </w:rPr>
  </w:style>
  <w:style w:type="paragraph" w:styleId="BalloonText">
    <w:name w:val="Balloon Text"/>
    <w:basedOn w:val="Normal"/>
    <w:link w:val="BalloonTextChar"/>
    <w:semiHidden/>
    <w:locked/>
    <w:rsid w:val="00CD5636"/>
    <w:rPr>
      <w:rFonts w:ascii="Tahoma" w:hAnsi="Tahoma" w:cs="Tahoma"/>
      <w:sz w:val="16"/>
      <w:szCs w:val="16"/>
    </w:rPr>
  </w:style>
  <w:style w:type="character" w:customStyle="1" w:styleId="BalloonTextChar">
    <w:name w:val="Balloon Text Char"/>
    <w:basedOn w:val="DefaultParagraphFont"/>
    <w:link w:val="BalloonText"/>
    <w:semiHidden/>
    <w:rsid w:val="00CD5636"/>
    <w:rPr>
      <w:rFonts w:ascii="Tahoma" w:eastAsia="Times New Roman" w:hAnsi="Tahoma" w:cs="Tahoma"/>
      <w:color w:val="auto"/>
      <w:sz w:val="16"/>
      <w:szCs w:val="16"/>
    </w:rPr>
  </w:style>
  <w:style w:type="character" w:styleId="PlaceholderText">
    <w:name w:val="Placeholder Text"/>
    <w:basedOn w:val="DefaultParagraphFont"/>
    <w:uiPriority w:val="99"/>
    <w:rsid w:val="00CD5636"/>
    <w:rPr>
      <w:noProof w:val="0"/>
      <w:color w:val="FF0000"/>
      <w:sz w:val="20"/>
      <w:lang w:val="en-AU"/>
    </w:rPr>
  </w:style>
  <w:style w:type="paragraph" w:styleId="ListNumber4">
    <w:name w:val="List Number 4"/>
    <w:basedOn w:val="Normal"/>
    <w:rsid w:val="00CD5636"/>
    <w:pPr>
      <w:numPr>
        <w:numId w:val="23"/>
      </w:numPr>
    </w:pPr>
  </w:style>
  <w:style w:type="character" w:styleId="Hyperlink">
    <w:name w:val="Hyperlink"/>
    <w:basedOn w:val="DefaultParagraphFont"/>
    <w:rsid w:val="00CD5636"/>
    <w:rPr>
      <w:color w:val="0000FF"/>
      <w:u w:val="single"/>
    </w:rPr>
  </w:style>
  <w:style w:type="paragraph" w:styleId="Bibliography">
    <w:name w:val="Bibliography"/>
    <w:basedOn w:val="Normal"/>
    <w:next w:val="Normal"/>
    <w:uiPriority w:val="37"/>
    <w:semiHidden/>
    <w:locked/>
    <w:rsid w:val="00CD5636"/>
  </w:style>
  <w:style w:type="paragraph" w:styleId="BlockText">
    <w:name w:val="Block Text"/>
    <w:basedOn w:val="Normal"/>
    <w:next w:val="BodyText"/>
    <w:semiHidden/>
    <w:locked/>
    <w:rsid w:val="00CD5636"/>
    <w:pPr>
      <w:spacing w:after="120" w:line="240" w:lineRule="atLeast"/>
      <w:ind w:left="1134"/>
    </w:pPr>
  </w:style>
  <w:style w:type="paragraph" w:styleId="BodyText">
    <w:name w:val="Body Text"/>
    <w:basedOn w:val="Normal"/>
    <w:link w:val="BodyTextChar"/>
    <w:qFormat/>
    <w:locked/>
    <w:rsid w:val="00CD5636"/>
    <w:pPr>
      <w:spacing w:before="80" w:after="80" w:line="276" w:lineRule="auto"/>
    </w:pPr>
    <w:rPr>
      <w:szCs w:val="18"/>
    </w:rPr>
  </w:style>
  <w:style w:type="character" w:customStyle="1" w:styleId="BodyTextChar">
    <w:name w:val="Body Text Char"/>
    <w:basedOn w:val="DefaultParagraphFont"/>
    <w:link w:val="BodyText"/>
    <w:rsid w:val="00CD5636"/>
    <w:rPr>
      <w:rFonts w:ascii="Arial" w:eastAsia="Times New Roman" w:hAnsi="Arial" w:cs="Times New Roman"/>
      <w:color w:val="auto"/>
      <w:sz w:val="20"/>
      <w:szCs w:val="18"/>
    </w:rPr>
  </w:style>
  <w:style w:type="paragraph" w:styleId="BodyText2">
    <w:name w:val="Body Text 2"/>
    <w:basedOn w:val="Normal"/>
    <w:link w:val="BodyText2Char"/>
    <w:semiHidden/>
    <w:locked/>
    <w:rsid w:val="00CD5636"/>
    <w:pPr>
      <w:spacing w:after="120" w:line="480" w:lineRule="auto"/>
    </w:pPr>
  </w:style>
  <w:style w:type="character" w:customStyle="1" w:styleId="BodyText2Char">
    <w:name w:val="Body Text 2 Char"/>
    <w:basedOn w:val="DefaultParagraphFont"/>
    <w:link w:val="BodyText2"/>
    <w:semiHidden/>
    <w:rsid w:val="00CD5636"/>
    <w:rPr>
      <w:rFonts w:ascii="Arial" w:eastAsia="Times New Roman" w:hAnsi="Arial" w:cs="Times New Roman"/>
      <w:color w:val="auto"/>
      <w:sz w:val="20"/>
      <w:szCs w:val="20"/>
    </w:rPr>
  </w:style>
  <w:style w:type="paragraph" w:styleId="BodyText3">
    <w:name w:val="Body Text 3"/>
    <w:basedOn w:val="Normal"/>
    <w:link w:val="BodyText3Char"/>
    <w:semiHidden/>
    <w:locked/>
    <w:rsid w:val="00CD5636"/>
    <w:pPr>
      <w:spacing w:after="120"/>
    </w:pPr>
    <w:rPr>
      <w:sz w:val="16"/>
      <w:szCs w:val="16"/>
    </w:rPr>
  </w:style>
  <w:style w:type="character" w:customStyle="1" w:styleId="BodyText3Char">
    <w:name w:val="Body Text 3 Char"/>
    <w:basedOn w:val="DefaultParagraphFont"/>
    <w:link w:val="BodyText3"/>
    <w:semiHidden/>
    <w:rsid w:val="00CD5636"/>
    <w:rPr>
      <w:rFonts w:ascii="Arial" w:eastAsia="Times New Roman" w:hAnsi="Arial" w:cs="Times New Roman"/>
      <w:color w:val="auto"/>
      <w:sz w:val="16"/>
      <w:szCs w:val="16"/>
    </w:rPr>
  </w:style>
  <w:style w:type="paragraph" w:styleId="BodyTextFirstIndent">
    <w:name w:val="Body Text First Indent"/>
    <w:basedOn w:val="BodyText"/>
    <w:link w:val="BodyTextFirstIndentChar"/>
    <w:semiHidden/>
    <w:locked/>
    <w:rsid w:val="00CD5636"/>
    <w:pPr>
      <w:ind w:firstLine="210"/>
    </w:pPr>
    <w:rPr>
      <w:szCs w:val="20"/>
    </w:rPr>
  </w:style>
  <w:style w:type="character" w:customStyle="1" w:styleId="BodyTextFirstIndentChar">
    <w:name w:val="Body Text First Indent Char"/>
    <w:basedOn w:val="BodyTextChar"/>
    <w:link w:val="BodyTextFirstIndent"/>
    <w:semiHidden/>
    <w:rsid w:val="00CD5636"/>
    <w:rPr>
      <w:rFonts w:ascii="Arial" w:eastAsia="Times New Roman" w:hAnsi="Arial" w:cs="Times New Roman"/>
      <w:color w:val="auto"/>
      <w:sz w:val="20"/>
      <w:szCs w:val="20"/>
    </w:rPr>
  </w:style>
  <w:style w:type="paragraph" w:styleId="BodyTextIndent">
    <w:name w:val="Body Text Indent"/>
    <w:basedOn w:val="Normal"/>
    <w:link w:val="BodyTextIndentChar"/>
    <w:semiHidden/>
    <w:locked/>
    <w:rsid w:val="00CD5636"/>
    <w:pPr>
      <w:spacing w:after="120"/>
      <w:ind w:left="283"/>
    </w:pPr>
  </w:style>
  <w:style w:type="character" w:customStyle="1" w:styleId="BodyTextIndentChar">
    <w:name w:val="Body Text Indent Char"/>
    <w:basedOn w:val="DefaultParagraphFont"/>
    <w:link w:val="BodyTextIndent"/>
    <w:semiHidden/>
    <w:rsid w:val="00CD5636"/>
    <w:rPr>
      <w:rFonts w:ascii="Arial" w:eastAsia="Times New Roman" w:hAnsi="Arial" w:cs="Times New Roman"/>
      <w:color w:val="auto"/>
      <w:sz w:val="20"/>
      <w:szCs w:val="20"/>
    </w:rPr>
  </w:style>
  <w:style w:type="paragraph" w:styleId="BodyTextFirstIndent2">
    <w:name w:val="Body Text First Indent 2"/>
    <w:basedOn w:val="BodyTextIndent"/>
    <w:link w:val="BodyTextFirstIndent2Char"/>
    <w:semiHidden/>
    <w:locked/>
    <w:rsid w:val="00CD5636"/>
    <w:pPr>
      <w:ind w:firstLine="210"/>
    </w:pPr>
  </w:style>
  <w:style w:type="character" w:customStyle="1" w:styleId="BodyTextFirstIndent2Char">
    <w:name w:val="Body Text First Indent 2 Char"/>
    <w:basedOn w:val="BodyTextIndentChar"/>
    <w:link w:val="BodyTextFirstIndent2"/>
    <w:semiHidden/>
    <w:rsid w:val="00CD5636"/>
    <w:rPr>
      <w:rFonts w:ascii="Arial" w:eastAsia="Times New Roman" w:hAnsi="Arial" w:cs="Times New Roman"/>
      <w:color w:val="auto"/>
      <w:sz w:val="20"/>
      <w:szCs w:val="20"/>
    </w:rPr>
  </w:style>
  <w:style w:type="paragraph" w:styleId="BodyTextIndent2">
    <w:name w:val="Body Text Indent 2"/>
    <w:basedOn w:val="Normal"/>
    <w:link w:val="BodyTextIndent2Char"/>
    <w:semiHidden/>
    <w:locked/>
    <w:rsid w:val="00CD5636"/>
    <w:pPr>
      <w:spacing w:after="120" w:line="480" w:lineRule="auto"/>
      <w:ind w:left="283"/>
    </w:pPr>
  </w:style>
  <w:style w:type="character" w:customStyle="1" w:styleId="BodyTextIndent2Char">
    <w:name w:val="Body Text Indent 2 Char"/>
    <w:basedOn w:val="DefaultParagraphFont"/>
    <w:link w:val="BodyTextIndent2"/>
    <w:semiHidden/>
    <w:rsid w:val="00CD5636"/>
    <w:rPr>
      <w:rFonts w:ascii="Arial" w:eastAsia="Times New Roman" w:hAnsi="Arial" w:cs="Times New Roman"/>
      <w:color w:val="auto"/>
      <w:sz w:val="20"/>
      <w:szCs w:val="20"/>
    </w:rPr>
  </w:style>
  <w:style w:type="paragraph" w:styleId="BodyTextIndent3">
    <w:name w:val="Body Text Indent 3"/>
    <w:basedOn w:val="Normal"/>
    <w:link w:val="BodyTextIndent3Char"/>
    <w:semiHidden/>
    <w:locked/>
    <w:rsid w:val="00CD5636"/>
    <w:pPr>
      <w:spacing w:after="120"/>
      <w:ind w:left="283"/>
    </w:pPr>
    <w:rPr>
      <w:sz w:val="16"/>
      <w:szCs w:val="16"/>
    </w:rPr>
  </w:style>
  <w:style w:type="character" w:customStyle="1" w:styleId="BodyTextIndent3Char">
    <w:name w:val="Body Text Indent 3 Char"/>
    <w:basedOn w:val="DefaultParagraphFont"/>
    <w:link w:val="BodyTextIndent3"/>
    <w:semiHidden/>
    <w:rsid w:val="00CD5636"/>
    <w:rPr>
      <w:rFonts w:ascii="Arial" w:eastAsia="Times New Roman" w:hAnsi="Arial" w:cs="Times New Roman"/>
      <w:color w:val="auto"/>
      <w:sz w:val="16"/>
      <w:szCs w:val="16"/>
    </w:rPr>
  </w:style>
  <w:style w:type="character" w:styleId="BookTitle">
    <w:name w:val="Book Title"/>
    <w:basedOn w:val="DefaultParagraphFont"/>
    <w:uiPriority w:val="33"/>
    <w:semiHidden/>
    <w:qFormat/>
    <w:locked/>
    <w:rsid w:val="00CD5636"/>
    <w:rPr>
      <w:b/>
      <w:bCs/>
      <w:smallCaps/>
      <w:noProof w:val="0"/>
      <w:spacing w:val="5"/>
      <w:lang w:val="en-AU"/>
    </w:rPr>
  </w:style>
  <w:style w:type="paragraph" w:styleId="Closing">
    <w:name w:val="Closing"/>
    <w:basedOn w:val="Normal"/>
    <w:link w:val="ClosingChar"/>
    <w:semiHidden/>
    <w:locked/>
    <w:rsid w:val="00CD5636"/>
    <w:pPr>
      <w:ind w:left="4252"/>
    </w:pPr>
  </w:style>
  <w:style w:type="character" w:customStyle="1" w:styleId="ClosingChar">
    <w:name w:val="Closing Char"/>
    <w:basedOn w:val="DefaultParagraphFont"/>
    <w:link w:val="Closing"/>
    <w:semiHidden/>
    <w:rsid w:val="00CD5636"/>
    <w:rPr>
      <w:rFonts w:ascii="Arial" w:eastAsia="Times New Roman" w:hAnsi="Arial" w:cs="Times New Roman"/>
      <w:color w:val="auto"/>
      <w:sz w:val="20"/>
      <w:szCs w:val="20"/>
    </w:rPr>
  </w:style>
  <w:style w:type="table" w:styleId="ColorfulGrid">
    <w:name w:val="Colorful Grid"/>
    <w:basedOn w:val="TableNormal"/>
    <w:uiPriority w:val="73"/>
    <w:locked/>
    <w:rsid w:val="00CD5636"/>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CD5636"/>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CD5636"/>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CD5636"/>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CD5636"/>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CD5636"/>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CD5636"/>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CD5636"/>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CD5636"/>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CD5636"/>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CD5636"/>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CD5636"/>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CD5636"/>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CD5636"/>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CD5636"/>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CD5636"/>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CD5636"/>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CD5636"/>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CD5636"/>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CD5636"/>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CD5636"/>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CD5636"/>
    <w:rPr>
      <w:sz w:val="16"/>
      <w:szCs w:val="16"/>
    </w:rPr>
  </w:style>
  <w:style w:type="paragraph" w:styleId="CommentText">
    <w:name w:val="annotation text"/>
    <w:basedOn w:val="Normal"/>
    <w:link w:val="CommentTextChar"/>
    <w:uiPriority w:val="99"/>
    <w:semiHidden/>
    <w:locked/>
    <w:rsid w:val="00CD5636"/>
  </w:style>
  <w:style w:type="character" w:customStyle="1" w:styleId="CommentTextChar">
    <w:name w:val="Comment Text Char"/>
    <w:basedOn w:val="DefaultParagraphFont"/>
    <w:link w:val="CommentText"/>
    <w:uiPriority w:val="99"/>
    <w:semiHidden/>
    <w:rsid w:val="00CD5636"/>
    <w:rPr>
      <w:rFonts w:ascii="Arial" w:eastAsia="Times New Roman" w:hAnsi="Arial" w:cs="Times New Roman"/>
      <w:color w:val="auto"/>
      <w:sz w:val="20"/>
      <w:szCs w:val="20"/>
    </w:rPr>
  </w:style>
  <w:style w:type="paragraph" w:styleId="CommentSubject">
    <w:name w:val="annotation subject"/>
    <w:basedOn w:val="CommentText"/>
    <w:next w:val="CommentText"/>
    <w:link w:val="CommentSubjectChar"/>
    <w:semiHidden/>
    <w:locked/>
    <w:rsid w:val="00CD5636"/>
    <w:rPr>
      <w:b/>
      <w:bCs/>
    </w:rPr>
  </w:style>
  <w:style w:type="character" w:customStyle="1" w:styleId="CommentSubjectChar">
    <w:name w:val="Comment Subject Char"/>
    <w:basedOn w:val="CommentTextChar"/>
    <w:link w:val="CommentSubject"/>
    <w:semiHidden/>
    <w:rsid w:val="00CD5636"/>
    <w:rPr>
      <w:rFonts w:ascii="Arial" w:eastAsia="Times New Roman" w:hAnsi="Arial" w:cs="Times New Roman"/>
      <w:b/>
      <w:bCs/>
      <w:color w:val="auto"/>
      <w:sz w:val="20"/>
      <w:szCs w:val="20"/>
    </w:rPr>
  </w:style>
  <w:style w:type="table" w:styleId="DarkList">
    <w:name w:val="Dark List"/>
    <w:basedOn w:val="TableNormal"/>
    <w:uiPriority w:val="70"/>
    <w:locked/>
    <w:rsid w:val="00CD563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CD5636"/>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CD5636"/>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CD5636"/>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CD5636"/>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CD5636"/>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CD5636"/>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locked/>
    <w:rsid w:val="00CD5636"/>
    <w:pPr>
      <w:pBdr>
        <w:bottom w:val="single" w:sz="4" w:space="6" w:color="000000"/>
      </w:pBdr>
      <w:spacing w:after="360" w:line="200" w:lineRule="exact"/>
    </w:pPr>
    <w:rPr>
      <w:b/>
      <w:szCs w:val="18"/>
    </w:rPr>
  </w:style>
  <w:style w:type="character" w:customStyle="1" w:styleId="DateChar">
    <w:name w:val="Date Char"/>
    <w:basedOn w:val="DefaultParagraphFont"/>
    <w:link w:val="Date"/>
    <w:rsid w:val="00CD5636"/>
    <w:rPr>
      <w:rFonts w:ascii="Arial" w:eastAsia="Times New Roman" w:hAnsi="Arial" w:cs="Times New Roman"/>
      <w:b/>
      <w:color w:val="auto"/>
      <w:sz w:val="20"/>
      <w:szCs w:val="18"/>
    </w:rPr>
  </w:style>
  <w:style w:type="paragraph" w:styleId="DocumentMap">
    <w:name w:val="Document Map"/>
    <w:basedOn w:val="Normal"/>
    <w:link w:val="DocumentMapChar"/>
    <w:semiHidden/>
    <w:locked/>
    <w:rsid w:val="00CD5636"/>
    <w:pPr>
      <w:shd w:val="clear" w:color="auto" w:fill="000080"/>
    </w:pPr>
    <w:rPr>
      <w:rFonts w:ascii="Tahoma" w:hAnsi="Tahoma" w:cs="Tahoma"/>
    </w:rPr>
  </w:style>
  <w:style w:type="character" w:customStyle="1" w:styleId="DocumentMapChar">
    <w:name w:val="Document Map Char"/>
    <w:basedOn w:val="DefaultParagraphFont"/>
    <w:link w:val="DocumentMap"/>
    <w:semiHidden/>
    <w:rsid w:val="00CD5636"/>
    <w:rPr>
      <w:rFonts w:ascii="Tahoma" w:eastAsia="Times New Roman" w:hAnsi="Tahoma" w:cs="Tahoma"/>
      <w:color w:val="auto"/>
      <w:sz w:val="20"/>
      <w:szCs w:val="20"/>
      <w:shd w:val="clear" w:color="auto" w:fill="000080"/>
    </w:rPr>
  </w:style>
  <w:style w:type="paragraph" w:styleId="E-mailSignature">
    <w:name w:val="E-mail Signature"/>
    <w:basedOn w:val="Normal"/>
    <w:link w:val="E-mailSignatureChar"/>
    <w:semiHidden/>
    <w:locked/>
    <w:rsid w:val="00CD5636"/>
  </w:style>
  <w:style w:type="character" w:customStyle="1" w:styleId="E-mailSignatureChar">
    <w:name w:val="E-mail Signature Char"/>
    <w:basedOn w:val="DefaultParagraphFont"/>
    <w:link w:val="E-mailSignature"/>
    <w:semiHidden/>
    <w:rsid w:val="00CD5636"/>
    <w:rPr>
      <w:rFonts w:ascii="Arial" w:eastAsia="Times New Roman" w:hAnsi="Arial" w:cs="Times New Roman"/>
      <w:color w:val="auto"/>
      <w:sz w:val="20"/>
      <w:szCs w:val="20"/>
    </w:rPr>
  </w:style>
  <w:style w:type="character" w:styleId="Emphasis">
    <w:name w:val="Emphasis"/>
    <w:basedOn w:val="DefaultParagraphFont"/>
    <w:semiHidden/>
    <w:qFormat/>
    <w:locked/>
    <w:rsid w:val="00CD5636"/>
    <w:rPr>
      <w:i/>
      <w:iCs/>
    </w:rPr>
  </w:style>
  <w:style w:type="character" w:styleId="EndnoteReference">
    <w:name w:val="endnote reference"/>
    <w:basedOn w:val="DefaultParagraphFont"/>
    <w:rsid w:val="00CD5636"/>
    <w:rPr>
      <w:vertAlign w:val="superscript"/>
    </w:rPr>
  </w:style>
  <w:style w:type="paragraph" w:styleId="EndnoteText">
    <w:name w:val="endnote text"/>
    <w:basedOn w:val="Normal"/>
    <w:link w:val="EndnoteTextChar"/>
    <w:rsid w:val="00CD5636"/>
    <w:rPr>
      <w:sz w:val="16"/>
    </w:rPr>
  </w:style>
  <w:style w:type="character" w:customStyle="1" w:styleId="EndnoteTextChar">
    <w:name w:val="Endnote Text Char"/>
    <w:basedOn w:val="DefaultParagraphFont"/>
    <w:link w:val="EndnoteText"/>
    <w:rsid w:val="00CD5636"/>
    <w:rPr>
      <w:rFonts w:ascii="Arial" w:eastAsia="Times New Roman" w:hAnsi="Arial" w:cs="Times New Roman"/>
      <w:color w:val="auto"/>
      <w:sz w:val="16"/>
      <w:szCs w:val="20"/>
    </w:rPr>
  </w:style>
  <w:style w:type="paragraph" w:styleId="EnvelopeAddress">
    <w:name w:val="envelope address"/>
    <w:basedOn w:val="Normal"/>
    <w:semiHidden/>
    <w:locked/>
    <w:rsid w:val="00CD563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locked/>
    <w:rsid w:val="00CD5636"/>
    <w:rPr>
      <w:rFonts w:cs="Arial"/>
    </w:rPr>
  </w:style>
  <w:style w:type="character" w:styleId="FollowedHyperlink">
    <w:name w:val="FollowedHyperlink"/>
    <w:basedOn w:val="DefaultParagraphFont"/>
    <w:rsid w:val="00CD5636"/>
    <w:rPr>
      <w:color w:val="800080"/>
      <w:u w:val="single"/>
    </w:rPr>
  </w:style>
  <w:style w:type="character" w:styleId="FootnoteReference">
    <w:name w:val="footnote reference"/>
    <w:basedOn w:val="DefaultParagraphFont"/>
    <w:rsid w:val="00CD5636"/>
    <w:rPr>
      <w:rFonts w:ascii="Arial" w:hAnsi="Arial"/>
      <w:vertAlign w:val="superscript"/>
    </w:rPr>
  </w:style>
  <w:style w:type="paragraph" w:styleId="FootnoteText">
    <w:name w:val="footnote text"/>
    <w:basedOn w:val="Normal"/>
    <w:link w:val="FootnoteTextChar"/>
    <w:rsid w:val="00CD5636"/>
    <w:pPr>
      <w:spacing w:before="120" w:line="260" w:lineRule="atLeast"/>
    </w:pPr>
    <w:rPr>
      <w:sz w:val="16"/>
    </w:rPr>
  </w:style>
  <w:style w:type="character" w:customStyle="1" w:styleId="FootnoteTextChar">
    <w:name w:val="Footnote Text Char"/>
    <w:basedOn w:val="DefaultParagraphFont"/>
    <w:link w:val="FootnoteText"/>
    <w:rsid w:val="00CD5636"/>
    <w:rPr>
      <w:rFonts w:ascii="Arial" w:eastAsia="Times New Roman" w:hAnsi="Arial" w:cs="Times New Roman"/>
      <w:color w:val="auto"/>
      <w:sz w:val="16"/>
      <w:szCs w:val="20"/>
    </w:rPr>
  </w:style>
  <w:style w:type="character" w:customStyle="1" w:styleId="Heading5Char">
    <w:name w:val="Heading 5 Char"/>
    <w:basedOn w:val="DefaultParagraphFont"/>
    <w:link w:val="Heading5"/>
    <w:rsid w:val="00CD5636"/>
    <w:rPr>
      <w:rFonts w:ascii="Arial" w:eastAsia="Times New Roman" w:hAnsi="Arial" w:cs="Times New Roman"/>
      <w:color w:val="auto"/>
      <w:sz w:val="20"/>
      <w:szCs w:val="20"/>
    </w:rPr>
  </w:style>
  <w:style w:type="character" w:customStyle="1" w:styleId="Heading6Char">
    <w:name w:val="Heading 6 Char"/>
    <w:basedOn w:val="DefaultParagraphFont"/>
    <w:link w:val="Heading6"/>
    <w:rsid w:val="00CD5636"/>
    <w:rPr>
      <w:rFonts w:ascii="Arial" w:eastAsia="Times New Roman" w:hAnsi="Arial" w:cs="Times New Roman"/>
      <w:b/>
      <w:color w:val="333333"/>
      <w:kern w:val="28"/>
      <w:sz w:val="28"/>
      <w:szCs w:val="18"/>
    </w:rPr>
  </w:style>
  <w:style w:type="character" w:customStyle="1" w:styleId="Heading7Char">
    <w:name w:val="Heading 7 Char"/>
    <w:basedOn w:val="DefaultParagraphFont"/>
    <w:link w:val="Heading7"/>
    <w:rsid w:val="00CD5636"/>
    <w:rPr>
      <w:rFonts w:ascii="Arial" w:eastAsia="Times New Roman" w:hAnsi="Arial" w:cs="Times New Roman"/>
      <w:color w:val="auto"/>
      <w:sz w:val="20"/>
      <w:szCs w:val="20"/>
    </w:rPr>
  </w:style>
  <w:style w:type="character" w:customStyle="1" w:styleId="Heading8Char">
    <w:name w:val="Heading 8 Char"/>
    <w:basedOn w:val="DefaultParagraphFont"/>
    <w:link w:val="Heading8"/>
    <w:rsid w:val="00CD5636"/>
    <w:rPr>
      <w:rFonts w:ascii="Arial" w:eastAsia="Times New Roman" w:hAnsi="Arial" w:cs="Times New Roman"/>
      <w:b/>
      <w:color w:val="333333"/>
      <w:kern w:val="28"/>
      <w:sz w:val="28"/>
      <w:szCs w:val="18"/>
    </w:rPr>
  </w:style>
  <w:style w:type="character" w:customStyle="1" w:styleId="Heading9Char">
    <w:name w:val="Heading 9 Char"/>
    <w:basedOn w:val="DefaultParagraphFont"/>
    <w:link w:val="Heading9"/>
    <w:rsid w:val="00CD5636"/>
    <w:rPr>
      <w:rFonts w:ascii="Arial" w:eastAsia="Times New Roman" w:hAnsi="Arial" w:cs="Times New Roman"/>
      <w:b/>
      <w:color w:val="auto"/>
      <w:sz w:val="18"/>
      <w:szCs w:val="18"/>
    </w:rPr>
  </w:style>
  <w:style w:type="character" w:styleId="HTMLAcronym">
    <w:name w:val="HTML Acronym"/>
    <w:basedOn w:val="DefaultParagraphFont"/>
    <w:semiHidden/>
    <w:locked/>
    <w:rsid w:val="00CD5636"/>
  </w:style>
  <w:style w:type="paragraph" w:styleId="HTMLAddress">
    <w:name w:val="HTML Address"/>
    <w:basedOn w:val="Normal"/>
    <w:link w:val="HTMLAddressChar"/>
    <w:semiHidden/>
    <w:locked/>
    <w:rsid w:val="00CD5636"/>
    <w:rPr>
      <w:i/>
      <w:iCs/>
    </w:rPr>
  </w:style>
  <w:style w:type="character" w:customStyle="1" w:styleId="HTMLAddressChar">
    <w:name w:val="HTML Address Char"/>
    <w:basedOn w:val="DefaultParagraphFont"/>
    <w:link w:val="HTMLAddress"/>
    <w:semiHidden/>
    <w:rsid w:val="00CD5636"/>
    <w:rPr>
      <w:rFonts w:ascii="Arial" w:eastAsia="Times New Roman" w:hAnsi="Arial" w:cs="Times New Roman"/>
      <w:i/>
      <w:iCs/>
      <w:color w:val="auto"/>
      <w:sz w:val="20"/>
      <w:szCs w:val="20"/>
    </w:rPr>
  </w:style>
  <w:style w:type="character" w:styleId="HTMLCite">
    <w:name w:val="HTML Cite"/>
    <w:basedOn w:val="DefaultParagraphFont"/>
    <w:semiHidden/>
    <w:locked/>
    <w:rsid w:val="00CD5636"/>
    <w:rPr>
      <w:i/>
      <w:iCs/>
    </w:rPr>
  </w:style>
  <w:style w:type="character" w:styleId="HTMLCode">
    <w:name w:val="HTML Code"/>
    <w:basedOn w:val="DefaultParagraphFont"/>
    <w:semiHidden/>
    <w:locked/>
    <w:rsid w:val="00CD5636"/>
    <w:rPr>
      <w:rFonts w:ascii="Courier New" w:hAnsi="Courier New" w:cs="Courier New"/>
      <w:sz w:val="20"/>
      <w:szCs w:val="20"/>
    </w:rPr>
  </w:style>
  <w:style w:type="character" w:styleId="HTMLDefinition">
    <w:name w:val="HTML Definition"/>
    <w:basedOn w:val="DefaultParagraphFont"/>
    <w:semiHidden/>
    <w:locked/>
    <w:rsid w:val="00CD5636"/>
    <w:rPr>
      <w:i/>
      <w:iCs/>
    </w:rPr>
  </w:style>
  <w:style w:type="character" w:styleId="HTMLKeyboard">
    <w:name w:val="HTML Keyboard"/>
    <w:basedOn w:val="DefaultParagraphFont"/>
    <w:semiHidden/>
    <w:locked/>
    <w:rsid w:val="00CD5636"/>
    <w:rPr>
      <w:rFonts w:ascii="Courier New" w:hAnsi="Courier New" w:cs="Courier New"/>
      <w:sz w:val="20"/>
      <w:szCs w:val="20"/>
    </w:rPr>
  </w:style>
  <w:style w:type="paragraph" w:styleId="HTMLPreformatted">
    <w:name w:val="HTML Preformatted"/>
    <w:basedOn w:val="Normal"/>
    <w:link w:val="HTMLPreformattedChar"/>
    <w:semiHidden/>
    <w:locked/>
    <w:rsid w:val="00CD5636"/>
    <w:rPr>
      <w:rFonts w:ascii="Courier New" w:hAnsi="Courier New" w:cs="Courier New"/>
    </w:rPr>
  </w:style>
  <w:style w:type="character" w:customStyle="1" w:styleId="HTMLPreformattedChar">
    <w:name w:val="HTML Preformatted Char"/>
    <w:basedOn w:val="DefaultParagraphFont"/>
    <w:link w:val="HTMLPreformatted"/>
    <w:semiHidden/>
    <w:rsid w:val="00CD5636"/>
    <w:rPr>
      <w:rFonts w:ascii="Courier New" w:eastAsia="Times New Roman" w:hAnsi="Courier New" w:cs="Courier New"/>
      <w:color w:val="auto"/>
      <w:sz w:val="20"/>
      <w:szCs w:val="20"/>
    </w:rPr>
  </w:style>
  <w:style w:type="character" w:styleId="HTMLSample">
    <w:name w:val="HTML Sample"/>
    <w:basedOn w:val="DefaultParagraphFont"/>
    <w:semiHidden/>
    <w:locked/>
    <w:rsid w:val="00CD5636"/>
    <w:rPr>
      <w:rFonts w:ascii="Courier New" w:hAnsi="Courier New" w:cs="Courier New"/>
    </w:rPr>
  </w:style>
  <w:style w:type="character" w:styleId="HTMLTypewriter">
    <w:name w:val="HTML Typewriter"/>
    <w:basedOn w:val="DefaultParagraphFont"/>
    <w:semiHidden/>
    <w:locked/>
    <w:rsid w:val="00CD5636"/>
    <w:rPr>
      <w:rFonts w:ascii="Courier New" w:hAnsi="Courier New" w:cs="Courier New"/>
      <w:sz w:val="20"/>
      <w:szCs w:val="20"/>
    </w:rPr>
  </w:style>
  <w:style w:type="character" w:styleId="HTMLVariable">
    <w:name w:val="HTML Variable"/>
    <w:basedOn w:val="DefaultParagraphFont"/>
    <w:semiHidden/>
    <w:locked/>
    <w:rsid w:val="00CD5636"/>
    <w:rPr>
      <w:i/>
      <w:iCs/>
    </w:rPr>
  </w:style>
  <w:style w:type="paragraph" w:styleId="Index1">
    <w:name w:val="index 1"/>
    <w:basedOn w:val="Normal"/>
    <w:next w:val="Normal"/>
    <w:autoRedefine/>
    <w:semiHidden/>
    <w:locked/>
    <w:rsid w:val="00CD5636"/>
    <w:pPr>
      <w:ind w:left="200" w:hanging="200"/>
    </w:pPr>
  </w:style>
  <w:style w:type="paragraph" w:styleId="Index2">
    <w:name w:val="index 2"/>
    <w:basedOn w:val="Normal"/>
    <w:next w:val="Normal"/>
    <w:autoRedefine/>
    <w:semiHidden/>
    <w:locked/>
    <w:rsid w:val="00CD5636"/>
    <w:pPr>
      <w:ind w:left="400" w:hanging="200"/>
    </w:pPr>
  </w:style>
  <w:style w:type="paragraph" w:styleId="Index3">
    <w:name w:val="index 3"/>
    <w:basedOn w:val="Normal"/>
    <w:next w:val="Normal"/>
    <w:autoRedefine/>
    <w:semiHidden/>
    <w:locked/>
    <w:rsid w:val="00CD5636"/>
    <w:pPr>
      <w:ind w:left="600" w:hanging="200"/>
    </w:pPr>
  </w:style>
  <w:style w:type="paragraph" w:styleId="Index4">
    <w:name w:val="index 4"/>
    <w:basedOn w:val="Normal"/>
    <w:next w:val="Normal"/>
    <w:autoRedefine/>
    <w:semiHidden/>
    <w:locked/>
    <w:rsid w:val="00CD5636"/>
    <w:pPr>
      <w:ind w:left="800" w:hanging="200"/>
    </w:pPr>
  </w:style>
  <w:style w:type="paragraph" w:styleId="Index5">
    <w:name w:val="index 5"/>
    <w:basedOn w:val="Normal"/>
    <w:next w:val="Normal"/>
    <w:autoRedefine/>
    <w:semiHidden/>
    <w:locked/>
    <w:rsid w:val="00CD5636"/>
    <w:pPr>
      <w:ind w:left="1000" w:hanging="200"/>
    </w:pPr>
  </w:style>
  <w:style w:type="paragraph" w:styleId="Index6">
    <w:name w:val="index 6"/>
    <w:basedOn w:val="Normal"/>
    <w:next w:val="Normal"/>
    <w:autoRedefine/>
    <w:semiHidden/>
    <w:locked/>
    <w:rsid w:val="00CD5636"/>
    <w:pPr>
      <w:ind w:left="1200" w:hanging="200"/>
    </w:pPr>
  </w:style>
  <w:style w:type="paragraph" w:styleId="Index7">
    <w:name w:val="index 7"/>
    <w:basedOn w:val="Normal"/>
    <w:next w:val="Normal"/>
    <w:autoRedefine/>
    <w:semiHidden/>
    <w:locked/>
    <w:rsid w:val="00CD5636"/>
    <w:pPr>
      <w:ind w:left="1400" w:hanging="200"/>
    </w:pPr>
  </w:style>
  <w:style w:type="paragraph" w:styleId="Index8">
    <w:name w:val="index 8"/>
    <w:basedOn w:val="Normal"/>
    <w:next w:val="Normal"/>
    <w:autoRedefine/>
    <w:semiHidden/>
    <w:locked/>
    <w:rsid w:val="00CD5636"/>
    <w:pPr>
      <w:ind w:left="1600" w:hanging="200"/>
    </w:pPr>
  </w:style>
  <w:style w:type="paragraph" w:styleId="Index9">
    <w:name w:val="index 9"/>
    <w:basedOn w:val="Normal"/>
    <w:next w:val="Normal"/>
    <w:autoRedefine/>
    <w:semiHidden/>
    <w:locked/>
    <w:rsid w:val="00CD5636"/>
    <w:pPr>
      <w:ind w:left="1800" w:hanging="200"/>
    </w:pPr>
  </w:style>
  <w:style w:type="paragraph" w:styleId="IndexHeading">
    <w:name w:val="index heading"/>
    <w:basedOn w:val="Normal"/>
    <w:next w:val="Index1"/>
    <w:semiHidden/>
    <w:locked/>
    <w:rsid w:val="00CD5636"/>
    <w:rPr>
      <w:rFonts w:cs="Arial"/>
      <w:b/>
      <w:bCs/>
    </w:rPr>
  </w:style>
  <w:style w:type="character" w:styleId="IntenseEmphasis">
    <w:name w:val="Intense Emphasis"/>
    <w:basedOn w:val="DefaultParagraphFont"/>
    <w:uiPriority w:val="21"/>
    <w:semiHidden/>
    <w:qFormat/>
    <w:locked/>
    <w:rsid w:val="00CD5636"/>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CD5636"/>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CD5636"/>
    <w:rPr>
      <w:rFonts w:ascii="Arial" w:eastAsia="Times New Roman" w:hAnsi="Arial" w:cs="Times New Roman"/>
      <w:b/>
      <w:bCs/>
      <w:i/>
      <w:iCs/>
      <w:color w:val="FFDC00" w:themeColor="accent1"/>
      <w:sz w:val="20"/>
      <w:szCs w:val="20"/>
    </w:rPr>
  </w:style>
  <w:style w:type="character" w:styleId="IntenseReference">
    <w:name w:val="Intense Reference"/>
    <w:basedOn w:val="DefaultParagraphFont"/>
    <w:uiPriority w:val="32"/>
    <w:semiHidden/>
    <w:qFormat/>
    <w:locked/>
    <w:rsid w:val="00CD5636"/>
    <w:rPr>
      <w:b/>
      <w:bCs/>
      <w:smallCaps/>
      <w:noProof w:val="0"/>
      <w:color w:val="FF635D" w:themeColor="accent2"/>
      <w:spacing w:val="5"/>
      <w:u w:val="single"/>
      <w:lang w:val="en-AU"/>
    </w:rPr>
  </w:style>
  <w:style w:type="table" w:styleId="LightGrid">
    <w:name w:val="Light Grid"/>
    <w:basedOn w:val="TableNormal"/>
    <w:uiPriority w:val="62"/>
    <w:locked/>
    <w:rsid w:val="00CD56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CD5636"/>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CD5636"/>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CD5636"/>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CD5636"/>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CD5636"/>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CD5636"/>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CD56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CD5636"/>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CD5636"/>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CD5636"/>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CD5636"/>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CD5636"/>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CD5636"/>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CD56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CD5636"/>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CD5636"/>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CD5636"/>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CD5636"/>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CD5636"/>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CD5636"/>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semiHidden/>
    <w:locked/>
    <w:rsid w:val="00CD5636"/>
  </w:style>
  <w:style w:type="paragraph" w:styleId="List">
    <w:name w:val="List"/>
    <w:basedOn w:val="Normal"/>
    <w:semiHidden/>
    <w:locked/>
    <w:rsid w:val="00CD5636"/>
    <w:pPr>
      <w:ind w:left="283" w:hanging="283"/>
    </w:pPr>
  </w:style>
  <w:style w:type="paragraph" w:styleId="List2">
    <w:name w:val="List 2"/>
    <w:basedOn w:val="Normal"/>
    <w:semiHidden/>
    <w:locked/>
    <w:rsid w:val="00CD5636"/>
    <w:pPr>
      <w:ind w:left="566" w:hanging="283"/>
    </w:pPr>
  </w:style>
  <w:style w:type="paragraph" w:styleId="List3">
    <w:name w:val="List 3"/>
    <w:basedOn w:val="Normal"/>
    <w:semiHidden/>
    <w:locked/>
    <w:rsid w:val="00CD5636"/>
    <w:pPr>
      <w:ind w:left="849" w:hanging="283"/>
    </w:pPr>
  </w:style>
  <w:style w:type="paragraph" w:styleId="List4">
    <w:name w:val="List 4"/>
    <w:basedOn w:val="Normal"/>
    <w:semiHidden/>
    <w:locked/>
    <w:rsid w:val="00CD5636"/>
    <w:pPr>
      <w:ind w:left="1132" w:hanging="283"/>
    </w:pPr>
  </w:style>
  <w:style w:type="paragraph" w:styleId="List5">
    <w:name w:val="List 5"/>
    <w:basedOn w:val="Normal"/>
    <w:semiHidden/>
    <w:locked/>
    <w:rsid w:val="00CD5636"/>
    <w:pPr>
      <w:ind w:left="1415" w:hanging="283"/>
    </w:pPr>
  </w:style>
  <w:style w:type="paragraph" w:styleId="ListBullet5">
    <w:name w:val="List Bullet 5"/>
    <w:basedOn w:val="Normal"/>
    <w:semiHidden/>
    <w:locked/>
    <w:rsid w:val="00CD5636"/>
    <w:pPr>
      <w:numPr>
        <w:numId w:val="19"/>
      </w:numPr>
      <w:ind w:left="1701" w:hanging="567"/>
    </w:pPr>
  </w:style>
  <w:style w:type="paragraph" w:styleId="ListContinue">
    <w:name w:val="List Continue"/>
    <w:basedOn w:val="Normal"/>
    <w:semiHidden/>
    <w:locked/>
    <w:rsid w:val="00CD5636"/>
    <w:pPr>
      <w:spacing w:after="120"/>
      <w:ind w:left="283"/>
    </w:pPr>
  </w:style>
  <w:style w:type="paragraph" w:styleId="ListContinue2">
    <w:name w:val="List Continue 2"/>
    <w:basedOn w:val="Normal"/>
    <w:semiHidden/>
    <w:locked/>
    <w:rsid w:val="00CD5636"/>
    <w:pPr>
      <w:spacing w:after="120"/>
      <w:ind w:left="566"/>
    </w:pPr>
  </w:style>
  <w:style w:type="paragraph" w:styleId="ListContinue3">
    <w:name w:val="List Continue 3"/>
    <w:basedOn w:val="Normal"/>
    <w:semiHidden/>
    <w:locked/>
    <w:rsid w:val="00CD5636"/>
    <w:pPr>
      <w:spacing w:after="120"/>
      <w:ind w:left="849"/>
    </w:pPr>
  </w:style>
  <w:style w:type="paragraph" w:styleId="ListContinue4">
    <w:name w:val="List Continue 4"/>
    <w:basedOn w:val="Normal"/>
    <w:semiHidden/>
    <w:locked/>
    <w:rsid w:val="00CD5636"/>
    <w:pPr>
      <w:spacing w:after="120"/>
      <w:ind w:left="1132"/>
    </w:pPr>
  </w:style>
  <w:style w:type="paragraph" w:styleId="ListContinue5">
    <w:name w:val="List Continue 5"/>
    <w:basedOn w:val="Normal"/>
    <w:semiHidden/>
    <w:locked/>
    <w:rsid w:val="00CD5636"/>
    <w:pPr>
      <w:spacing w:after="120"/>
      <w:ind w:left="1415"/>
    </w:pPr>
  </w:style>
  <w:style w:type="paragraph" w:styleId="ListNumber5">
    <w:name w:val="List Number 5"/>
    <w:basedOn w:val="Normal"/>
    <w:semiHidden/>
    <w:locked/>
    <w:rsid w:val="00CD5636"/>
    <w:pPr>
      <w:numPr>
        <w:numId w:val="24"/>
      </w:numPr>
    </w:pPr>
  </w:style>
  <w:style w:type="paragraph" w:styleId="ListParagraph">
    <w:name w:val="List Paragraph"/>
    <w:uiPriority w:val="17"/>
    <w:rsid w:val="00CD5636"/>
    <w:pPr>
      <w:tabs>
        <w:tab w:val="left" w:pos="357"/>
      </w:tabs>
      <w:ind w:left="357"/>
      <w:contextualSpacing/>
    </w:pPr>
  </w:style>
  <w:style w:type="paragraph" w:styleId="MacroText">
    <w:name w:val="macro"/>
    <w:link w:val="MacroTextChar"/>
    <w:semiHidden/>
    <w:locked/>
    <w:rsid w:val="00CD563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333333"/>
      <w:sz w:val="20"/>
      <w:szCs w:val="20"/>
    </w:rPr>
  </w:style>
  <w:style w:type="character" w:customStyle="1" w:styleId="MacroTextChar">
    <w:name w:val="Macro Text Char"/>
    <w:basedOn w:val="DefaultParagraphFont"/>
    <w:link w:val="MacroText"/>
    <w:semiHidden/>
    <w:rsid w:val="00CD5636"/>
    <w:rPr>
      <w:rFonts w:ascii="Courier New" w:eastAsia="Times New Roman" w:hAnsi="Courier New" w:cs="Courier New"/>
      <w:color w:val="333333"/>
      <w:sz w:val="20"/>
      <w:szCs w:val="20"/>
    </w:rPr>
  </w:style>
  <w:style w:type="table" w:styleId="MediumGrid1">
    <w:name w:val="Medium Grid 1"/>
    <w:basedOn w:val="TableNormal"/>
    <w:uiPriority w:val="67"/>
    <w:locked/>
    <w:rsid w:val="00CD56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CD5636"/>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CD5636"/>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CD5636"/>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CD5636"/>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CD5636"/>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CD5636"/>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CD56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CD56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CD56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CD56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CD56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CD56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CD56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CD5636"/>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CD5636"/>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CD5636"/>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CD5636"/>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CD5636"/>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CD5636"/>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CD5636"/>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D5636"/>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CD56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CD5636"/>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D5636"/>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D5636"/>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D5636"/>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D5636"/>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D5636"/>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CD56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CD56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D56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D56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D56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D56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D56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CD563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D5636"/>
    <w:rPr>
      <w:rFonts w:ascii="Arial" w:eastAsia="Times New Roman" w:hAnsi="Arial" w:cs="Arial"/>
      <w:color w:val="auto"/>
      <w:sz w:val="24"/>
      <w:szCs w:val="24"/>
      <w:shd w:val="pct20" w:color="auto" w:fill="auto"/>
    </w:rPr>
  </w:style>
  <w:style w:type="paragraph" w:styleId="NoSpacing">
    <w:name w:val="No Spacing"/>
    <w:uiPriority w:val="1"/>
    <w:qFormat/>
    <w:rsid w:val="00CD5636"/>
    <w:pPr>
      <w:spacing w:after="0" w:line="240" w:lineRule="auto"/>
    </w:pPr>
  </w:style>
  <w:style w:type="paragraph" w:styleId="NormalWeb">
    <w:name w:val="Normal (Web)"/>
    <w:basedOn w:val="Normal"/>
    <w:uiPriority w:val="99"/>
    <w:semiHidden/>
    <w:rsid w:val="00CD5636"/>
    <w:rPr>
      <w:szCs w:val="24"/>
    </w:rPr>
  </w:style>
  <w:style w:type="paragraph" w:styleId="NormalIndent">
    <w:name w:val="Normal Indent"/>
    <w:basedOn w:val="Normal"/>
    <w:semiHidden/>
    <w:locked/>
    <w:rsid w:val="00CD5636"/>
    <w:pPr>
      <w:ind w:left="720"/>
    </w:pPr>
  </w:style>
  <w:style w:type="paragraph" w:styleId="NoteHeading">
    <w:name w:val="Note Heading"/>
    <w:basedOn w:val="Normal"/>
    <w:next w:val="Normal"/>
    <w:link w:val="NoteHeadingChar"/>
    <w:semiHidden/>
    <w:locked/>
    <w:rsid w:val="00CD5636"/>
  </w:style>
  <w:style w:type="character" w:customStyle="1" w:styleId="NoteHeadingChar">
    <w:name w:val="Note Heading Char"/>
    <w:basedOn w:val="DefaultParagraphFont"/>
    <w:link w:val="NoteHeading"/>
    <w:semiHidden/>
    <w:rsid w:val="00CD5636"/>
    <w:rPr>
      <w:rFonts w:ascii="Arial" w:eastAsia="Times New Roman" w:hAnsi="Arial" w:cs="Times New Roman"/>
      <w:color w:val="auto"/>
      <w:sz w:val="20"/>
      <w:szCs w:val="20"/>
    </w:rPr>
  </w:style>
  <w:style w:type="character" w:styleId="PageNumber">
    <w:name w:val="page number"/>
    <w:basedOn w:val="DefaultParagraphFont"/>
    <w:locked/>
    <w:rsid w:val="00CD5636"/>
    <w:rPr>
      <w:rFonts w:ascii="Arial" w:hAnsi="Arial"/>
      <w:b/>
      <w:color w:val="auto"/>
      <w:sz w:val="14"/>
      <w:szCs w:val="16"/>
    </w:rPr>
  </w:style>
  <w:style w:type="paragraph" w:styleId="PlainText">
    <w:name w:val="Plain Text"/>
    <w:basedOn w:val="Normal"/>
    <w:link w:val="PlainTextChar"/>
    <w:semiHidden/>
    <w:locked/>
    <w:rsid w:val="00CD5636"/>
    <w:rPr>
      <w:rFonts w:ascii="Courier New" w:hAnsi="Courier New" w:cs="Courier New"/>
    </w:rPr>
  </w:style>
  <w:style w:type="character" w:customStyle="1" w:styleId="PlainTextChar">
    <w:name w:val="Plain Text Char"/>
    <w:basedOn w:val="DefaultParagraphFont"/>
    <w:link w:val="PlainText"/>
    <w:semiHidden/>
    <w:rsid w:val="00CD5636"/>
    <w:rPr>
      <w:rFonts w:ascii="Courier New" w:eastAsia="Times New Roman" w:hAnsi="Courier New" w:cs="Courier New"/>
      <w:color w:val="auto"/>
      <w:sz w:val="20"/>
      <w:szCs w:val="20"/>
    </w:rPr>
  </w:style>
  <w:style w:type="paragraph" w:styleId="Quote">
    <w:name w:val="Quote"/>
    <w:basedOn w:val="Normal"/>
    <w:next w:val="Normal"/>
    <w:link w:val="QuoteChar"/>
    <w:uiPriority w:val="29"/>
    <w:semiHidden/>
    <w:qFormat/>
    <w:locked/>
    <w:rsid w:val="00CD5636"/>
    <w:rPr>
      <w:i/>
      <w:iCs/>
    </w:rPr>
  </w:style>
  <w:style w:type="character" w:customStyle="1" w:styleId="QuoteChar">
    <w:name w:val="Quote Char"/>
    <w:basedOn w:val="DefaultParagraphFont"/>
    <w:link w:val="Quote"/>
    <w:uiPriority w:val="29"/>
    <w:semiHidden/>
    <w:rsid w:val="00CD5636"/>
    <w:rPr>
      <w:rFonts w:ascii="Arial" w:eastAsia="Times New Roman" w:hAnsi="Arial" w:cs="Times New Roman"/>
      <w:i/>
      <w:iCs/>
      <w:color w:val="auto"/>
      <w:sz w:val="20"/>
      <w:szCs w:val="20"/>
    </w:rPr>
  </w:style>
  <w:style w:type="paragraph" w:styleId="Salutation">
    <w:name w:val="Salutation"/>
    <w:basedOn w:val="Normal"/>
    <w:next w:val="Normal"/>
    <w:link w:val="SalutationChar"/>
    <w:uiPriority w:val="99"/>
    <w:semiHidden/>
    <w:locked/>
    <w:rsid w:val="00CD5636"/>
  </w:style>
  <w:style w:type="character" w:customStyle="1" w:styleId="SalutationChar">
    <w:name w:val="Salutation Char"/>
    <w:basedOn w:val="DefaultParagraphFont"/>
    <w:link w:val="Salutation"/>
    <w:uiPriority w:val="99"/>
    <w:semiHidden/>
    <w:rsid w:val="00CD5636"/>
    <w:rPr>
      <w:rFonts w:ascii="Arial" w:eastAsia="Times New Roman" w:hAnsi="Arial" w:cs="Times New Roman"/>
      <w:color w:val="auto"/>
      <w:sz w:val="20"/>
      <w:szCs w:val="20"/>
    </w:rPr>
  </w:style>
  <w:style w:type="paragraph" w:styleId="Signature">
    <w:name w:val="Signature"/>
    <w:basedOn w:val="Normal"/>
    <w:link w:val="SignatureChar"/>
    <w:locked/>
    <w:rsid w:val="00CD5636"/>
    <w:pPr>
      <w:ind w:left="4252"/>
    </w:pPr>
  </w:style>
  <w:style w:type="character" w:customStyle="1" w:styleId="SignatureChar">
    <w:name w:val="Signature Char"/>
    <w:basedOn w:val="DefaultParagraphFont"/>
    <w:link w:val="Signature"/>
    <w:rsid w:val="00CD5636"/>
    <w:rPr>
      <w:rFonts w:ascii="Arial" w:eastAsia="Times New Roman" w:hAnsi="Arial" w:cs="Times New Roman"/>
      <w:color w:val="auto"/>
      <w:sz w:val="20"/>
      <w:szCs w:val="20"/>
    </w:rPr>
  </w:style>
  <w:style w:type="character" w:styleId="Strong">
    <w:name w:val="Strong"/>
    <w:basedOn w:val="DefaultParagraphFont"/>
    <w:semiHidden/>
    <w:qFormat/>
    <w:locked/>
    <w:rsid w:val="00CD5636"/>
    <w:rPr>
      <w:rFonts w:ascii="Arial" w:hAnsi="Arial"/>
      <w:b/>
      <w:bCs/>
      <w:sz w:val="20"/>
    </w:rPr>
  </w:style>
  <w:style w:type="paragraph" w:styleId="Subtitle">
    <w:name w:val="Subtitle"/>
    <w:basedOn w:val="Normal"/>
    <w:link w:val="SubtitleChar"/>
    <w:semiHidden/>
    <w:qFormat/>
    <w:locked/>
    <w:rsid w:val="00CD5636"/>
    <w:pPr>
      <w:spacing w:after="60"/>
      <w:jc w:val="center"/>
      <w:outlineLvl w:val="1"/>
    </w:pPr>
    <w:rPr>
      <w:rFonts w:cs="Arial"/>
      <w:sz w:val="24"/>
      <w:szCs w:val="24"/>
    </w:rPr>
  </w:style>
  <w:style w:type="character" w:customStyle="1" w:styleId="SubtitleChar">
    <w:name w:val="Subtitle Char"/>
    <w:basedOn w:val="DefaultParagraphFont"/>
    <w:link w:val="Subtitle"/>
    <w:semiHidden/>
    <w:rsid w:val="00CD5636"/>
    <w:rPr>
      <w:rFonts w:ascii="Arial" w:eastAsia="Times New Roman" w:hAnsi="Arial" w:cs="Arial"/>
      <w:color w:val="auto"/>
      <w:sz w:val="24"/>
      <w:szCs w:val="24"/>
    </w:rPr>
  </w:style>
  <w:style w:type="character" w:styleId="SubtleEmphasis">
    <w:name w:val="Subtle Emphasis"/>
    <w:basedOn w:val="DefaultParagraphFont"/>
    <w:uiPriority w:val="19"/>
    <w:semiHidden/>
    <w:qFormat/>
    <w:locked/>
    <w:rsid w:val="00CD5636"/>
    <w:rPr>
      <w:i/>
      <w:iCs/>
      <w:noProof w:val="0"/>
      <w:color w:val="808080" w:themeColor="text1" w:themeTint="7F"/>
      <w:lang w:val="en-AU"/>
    </w:rPr>
  </w:style>
  <w:style w:type="character" w:styleId="SubtleReference">
    <w:name w:val="Subtle Reference"/>
    <w:basedOn w:val="DefaultParagraphFont"/>
    <w:uiPriority w:val="31"/>
    <w:semiHidden/>
    <w:qFormat/>
    <w:locked/>
    <w:rsid w:val="00CD5636"/>
    <w:rPr>
      <w:smallCaps/>
      <w:noProof w:val="0"/>
      <w:color w:val="FF635D" w:themeColor="accent2"/>
      <w:u w:val="single"/>
      <w:lang w:val="en-AU"/>
    </w:rPr>
  </w:style>
  <w:style w:type="table" w:styleId="Table3Deffects1">
    <w:name w:val="Table 3D effects 1"/>
    <w:basedOn w:val="TableNormal"/>
    <w:semiHidden/>
    <w:locked/>
    <w:rsid w:val="00CD5636"/>
    <w:pPr>
      <w:spacing w:after="0" w:line="240" w:lineRule="auto"/>
    </w:pPr>
    <w:rPr>
      <w:rFonts w:ascii="Times" w:eastAsia="Times New Roman" w:hAnsi="Times" w:cs="Times New Roman"/>
      <w:color w:val="auto"/>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D5636"/>
    <w:pPr>
      <w:spacing w:after="0" w:line="240" w:lineRule="auto"/>
    </w:pPr>
    <w:rPr>
      <w:rFonts w:ascii="Times" w:eastAsia="Times New Roman" w:hAnsi="Times" w:cs="Times New Roman"/>
      <w:color w:val="auto"/>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D5636"/>
    <w:pPr>
      <w:spacing w:after="0" w:line="240" w:lineRule="auto"/>
    </w:pPr>
    <w:rPr>
      <w:rFonts w:ascii="Times" w:eastAsia="Times New Roman" w:hAnsi="Times" w:cs="Times New Roman"/>
      <w:color w:val="auto"/>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D5636"/>
    <w:pPr>
      <w:spacing w:after="0" w:line="240" w:lineRule="auto"/>
    </w:pPr>
    <w:rPr>
      <w:rFonts w:ascii="Times" w:eastAsia="Times New Roman" w:hAnsi="Time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D5636"/>
    <w:pPr>
      <w:spacing w:after="0" w:line="240" w:lineRule="auto"/>
    </w:pPr>
    <w:rPr>
      <w:rFonts w:ascii="Times" w:eastAsia="Times New Roman" w:hAnsi="Time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D5636"/>
    <w:pPr>
      <w:spacing w:after="0" w:line="240" w:lineRule="auto"/>
    </w:pPr>
    <w:rPr>
      <w:rFonts w:ascii="Times" w:eastAsia="Times New Roman" w:hAnsi="Times" w:cs="Times New Roman"/>
      <w:b/>
      <w:bCs/>
      <w:color w:val="auto"/>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D5636"/>
    <w:pPr>
      <w:spacing w:after="0" w:line="240" w:lineRule="auto"/>
    </w:pPr>
    <w:rPr>
      <w:rFonts w:ascii="Times" w:eastAsia="Times New Roman" w:hAnsi="Times" w:cs="Times New Roman"/>
      <w:b/>
      <w:bCs/>
      <w:color w:val="auto"/>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D5636"/>
    <w:pPr>
      <w:spacing w:after="0" w:line="240" w:lineRule="auto"/>
    </w:pPr>
    <w:rPr>
      <w:rFonts w:ascii="Times" w:eastAsia="Times New Roman" w:hAnsi="Times" w:cs="Times New Roman"/>
      <w:b/>
      <w:bCs/>
      <w:color w:val="auto"/>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D5636"/>
    <w:pPr>
      <w:spacing w:after="0" w:line="240" w:lineRule="auto"/>
    </w:pPr>
    <w:rPr>
      <w:rFonts w:ascii="Times" w:eastAsia="Times New Roman" w:hAnsi="Times" w:cs="Times New Roman"/>
      <w:color w:val="auto"/>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D5636"/>
    <w:pPr>
      <w:spacing w:after="0" w:line="240" w:lineRule="auto"/>
    </w:pPr>
    <w:rPr>
      <w:rFonts w:ascii="Times" w:eastAsia="Times New Roman" w:hAnsi="Times" w:cs="Times New Roman"/>
      <w:color w:val="auto"/>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D5636"/>
    <w:pPr>
      <w:spacing w:after="0" w:line="240" w:lineRule="auto"/>
    </w:pPr>
    <w:rPr>
      <w:rFonts w:ascii="Times" w:eastAsia="Times New Roman" w:hAnsi="Times" w:cs="Times New Roman"/>
      <w:color w:val="auto"/>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D5636"/>
    <w:pPr>
      <w:spacing w:after="0" w:line="240" w:lineRule="auto"/>
    </w:pPr>
    <w:rPr>
      <w:rFonts w:ascii="Times" w:eastAsia="Times New Roman" w:hAnsi="Times" w:cs="Times New Roman"/>
      <w:b/>
      <w:bCs/>
      <w:color w:val="auto"/>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D5636"/>
    <w:pPr>
      <w:spacing w:after="0" w:line="240" w:lineRule="auto"/>
    </w:pPr>
    <w:rPr>
      <w:rFonts w:ascii="Times" w:eastAsia="Times New Roman" w:hAnsi="Times" w:cs="Times New Roman"/>
      <w:color w:val="auto"/>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D5636"/>
    <w:pPr>
      <w:spacing w:after="0" w:line="240" w:lineRule="auto"/>
    </w:pPr>
    <w:rPr>
      <w:rFonts w:ascii="Times" w:eastAsia="Times New Roman" w:hAnsi="Times" w:cs="Times New Roman"/>
      <w:color w:val="auto"/>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D5636"/>
    <w:pPr>
      <w:spacing w:after="0" w:line="240" w:lineRule="auto"/>
    </w:pPr>
    <w:rPr>
      <w:rFonts w:ascii="Times" w:eastAsia="Times New Roman" w:hAnsi="Times" w:cs="Times New Roman"/>
      <w:color w:val="auto"/>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D5636"/>
    <w:pPr>
      <w:spacing w:after="0" w:line="240" w:lineRule="auto"/>
    </w:pPr>
    <w:rPr>
      <w:rFonts w:ascii="Times" w:eastAsia="Times New Roman" w:hAnsi="Times" w:cs="Times New Roman"/>
      <w:color w:val="auto"/>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D5636"/>
    <w:pPr>
      <w:spacing w:after="0" w:line="240" w:lineRule="auto"/>
    </w:pPr>
    <w:rPr>
      <w:rFonts w:ascii="Times" w:eastAsia="Times New Roman" w:hAnsi="Times" w:cs="Times New Roman"/>
      <w:color w:val="auto"/>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D5636"/>
    <w:pPr>
      <w:ind w:left="200" w:hanging="200"/>
    </w:pPr>
  </w:style>
  <w:style w:type="paragraph" w:styleId="TableofFigures">
    <w:name w:val="table of figures"/>
    <w:basedOn w:val="Normal"/>
    <w:next w:val="Normal"/>
    <w:semiHidden/>
    <w:locked/>
    <w:rsid w:val="00CD5636"/>
    <w:pPr>
      <w:ind w:left="400" w:hanging="400"/>
    </w:pPr>
  </w:style>
  <w:style w:type="table" w:styleId="TableProfessional">
    <w:name w:val="Table Professional"/>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D5636"/>
    <w:pPr>
      <w:spacing w:after="0" w:line="240" w:lineRule="auto"/>
    </w:pPr>
    <w:rPr>
      <w:rFonts w:ascii="Times" w:eastAsia="Times New Roman" w:hAnsi="Times" w:cs="Times New Roman"/>
      <w:color w:val="auto"/>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D5636"/>
    <w:pPr>
      <w:spacing w:after="0" w:line="240" w:lineRule="auto"/>
    </w:pPr>
    <w:rPr>
      <w:rFonts w:ascii="Times" w:eastAsia="Times New Roman" w:hAnsi="Times" w:cs="Times New Roman"/>
      <w:color w:val="auto"/>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D5636"/>
    <w:pPr>
      <w:spacing w:after="0" w:line="240" w:lineRule="auto"/>
    </w:pPr>
    <w:rPr>
      <w:rFonts w:ascii="Times" w:eastAsia="Times New Roman" w:hAnsi="Times"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D5636"/>
    <w:pPr>
      <w:spacing w:after="0" w:line="240" w:lineRule="auto"/>
    </w:pPr>
    <w:rPr>
      <w:rFonts w:ascii="Times" w:eastAsia="Times New Roman" w:hAnsi="Times" w:cs="Times New Roman"/>
      <w:color w:val="auto"/>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D5636"/>
    <w:pPr>
      <w:spacing w:after="0" w:line="240" w:lineRule="auto"/>
    </w:pPr>
    <w:rPr>
      <w:rFonts w:ascii="Times" w:eastAsia="Times New Roman" w:hAnsi="Times" w:cs="Times New Roman"/>
      <w:color w:val="auto"/>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D5636"/>
    <w:pPr>
      <w:spacing w:after="0" w:line="240" w:lineRule="auto"/>
    </w:pPr>
    <w:rPr>
      <w:rFonts w:ascii="Times" w:eastAsia="Times New Roman" w:hAnsi="Times" w:cs="Times New Roman"/>
      <w:color w:val="auto"/>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CD5636"/>
    <w:pPr>
      <w:spacing w:before="120"/>
    </w:pPr>
    <w:rPr>
      <w:rFonts w:cs="Arial"/>
      <w:b/>
      <w:bCs/>
      <w:sz w:val="24"/>
      <w:szCs w:val="24"/>
    </w:rPr>
  </w:style>
  <w:style w:type="paragraph" w:styleId="TOC2">
    <w:name w:val="toc 2"/>
    <w:basedOn w:val="TOC1"/>
    <w:next w:val="TOC1"/>
    <w:rsid w:val="00CD5636"/>
    <w:pPr>
      <w:tabs>
        <w:tab w:val="left" w:pos="2608"/>
      </w:tabs>
      <w:spacing w:line="240" w:lineRule="atLeast"/>
      <w:ind w:left="1486" w:firstLine="0"/>
    </w:pPr>
    <w:rPr>
      <w:noProof/>
    </w:rPr>
  </w:style>
  <w:style w:type="paragraph" w:styleId="TOC3">
    <w:name w:val="toc 3"/>
    <w:basedOn w:val="TOC2"/>
    <w:rsid w:val="00CD5636"/>
    <w:pPr>
      <w:tabs>
        <w:tab w:val="clear" w:pos="2608"/>
        <w:tab w:val="left" w:pos="2835"/>
      </w:tabs>
    </w:pPr>
  </w:style>
  <w:style w:type="paragraph" w:styleId="TOC4">
    <w:name w:val="toc 4"/>
    <w:basedOn w:val="Normal"/>
    <w:semiHidden/>
    <w:locked/>
    <w:rsid w:val="00CD5636"/>
  </w:style>
  <w:style w:type="paragraph" w:styleId="TOC5">
    <w:name w:val="toc 5"/>
    <w:basedOn w:val="Normal"/>
    <w:semiHidden/>
    <w:locked/>
    <w:rsid w:val="00CD5636"/>
  </w:style>
  <w:style w:type="paragraph" w:styleId="TOC6">
    <w:name w:val="toc 6"/>
    <w:basedOn w:val="Normal"/>
    <w:semiHidden/>
    <w:locked/>
    <w:rsid w:val="00CD5636"/>
  </w:style>
  <w:style w:type="paragraph" w:styleId="TOC7">
    <w:name w:val="toc 7"/>
    <w:basedOn w:val="Normal"/>
    <w:semiHidden/>
    <w:locked/>
    <w:rsid w:val="00CD5636"/>
  </w:style>
  <w:style w:type="paragraph" w:styleId="TOC8">
    <w:name w:val="toc 8"/>
    <w:basedOn w:val="Normal"/>
    <w:semiHidden/>
    <w:locked/>
    <w:rsid w:val="00CD5636"/>
  </w:style>
  <w:style w:type="paragraph" w:styleId="TOC9">
    <w:name w:val="toc 9"/>
    <w:basedOn w:val="Normal"/>
    <w:semiHidden/>
    <w:locked/>
    <w:rsid w:val="00CD5636"/>
  </w:style>
  <w:style w:type="numbering" w:styleId="111111">
    <w:name w:val="Outline List 2"/>
    <w:basedOn w:val="NoList"/>
    <w:semiHidden/>
    <w:rsid w:val="00CD5636"/>
    <w:pPr>
      <w:numPr>
        <w:numId w:val="6"/>
      </w:numPr>
    </w:pPr>
  </w:style>
  <w:style w:type="paragraph" w:customStyle="1" w:styleId="LeadIntroduction">
    <w:name w:val="Lead Introduction"/>
    <w:basedOn w:val="Normal"/>
    <w:uiPriority w:val="11"/>
    <w:qFormat/>
    <w:rsid w:val="00CD5636"/>
    <w:rPr>
      <w:rFonts w:asciiTheme="majorHAnsi" w:hAnsiTheme="majorHAnsi"/>
      <w:sz w:val="32"/>
    </w:rPr>
  </w:style>
  <w:style w:type="table" w:styleId="TableGridLight">
    <w:name w:val="Grid Table Light"/>
    <w:basedOn w:val="TableNormal"/>
    <w:uiPriority w:val="40"/>
    <w:rsid w:val="00CD56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CD5636"/>
    <w:pPr>
      <w:numPr>
        <w:numId w:val="8"/>
      </w:numPr>
    </w:pPr>
  </w:style>
  <w:style w:type="paragraph" w:customStyle="1" w:styleId="AppendixHeading">
    <w:name w:val="Appendix Heading"/>
    <w:basedOn w:val="Heading1"/>
    <w:next w:val="Normal"/>
    <w:uiPriority w:val="10"/>
    <w:qFormat/>
    <w:rsid w:val="00CD5636"/>
    <w:pPr>
      <w:numPr>
        <w:numId w:val="8"/>
      </w:numPr>
    </w:pPr>
  </w:style>
  <w:style w:type="paragraph" w:customStyle="1" w:styleId="AppendixSubHeading">
    <w:name w:val="Appendix Sub Heading"/>
    <w:basedOn w:val="Heading2"/>
    <w:next w:val="Normal"/>
    <w:uiPriority w:val="10"/>
    <w:qFormat/>
    <w:rsid w:val="00CD5636"/>
    <w:pPr>
      <w:numPr>
        <w:numId w:val="8"/>
      </w:numPr>
      <w:tabs>
        <w:tab w:val="left" w:pos="567"/>
      </w:tabs>
    </w:pPr>
  </w:style>
  <w:style w:type="paragraph" w:customStyle="1" w:styleId="Heading1NoNumber">
    <w:name w:val="Heading 1 No Number"/>
    <w:basedOn w:val="Heading1"/>
    <w:next w:val="Normal"/>
    <w:uiPriority w:val="9"/>
    <w:qFormat/>
    <w:rsid w:val="00CD5636"/>
    <w:pPr>
      <w:numPr>
        <w:numId w:val="0"/>
      </w:numPr>
      <w:pBdr>
        <w:bottom w:val="none" w:sz="0" w:space="0" w:color="auto"/>
      </w:pBdr>
    </w:pPr>
    <w:rPr>
      <w:sz w:val="32"/>
      <w:szCs w:val="32"/>
    </w:rPr>
  </w:style>
  <w:style w:type="paragraph" w:customStyle="1" w:styleId="Heading2NoNumber">
    <w:name w:val="Heading 2 No Number"/>
    <w:basedOn w:val="Heading2"/>
    <w:next w:val="Normal"/>
    <w:uiPriority w:val="9"/>
    <w:qFormat/>
    <w:rsid w:val="00CD5636"/>
    <w:pPr>
      <w:numPr>
        <w:ilvl w:val="0"/>
        <w:numId w:val="0"/>
      </w:numPr>
    </w:pPr>
  </w:style>
  <w:style w:type="paragraph" w:customStyle="1" w:styleId="Heading3NoNumber">
    <w:name w:val="Heading 3 No Number"/>
    <w:basedOn w:val="Heading3"/>
    <w:next w:val="Normal"/>
    <w:uiPriority w:val="9"/>
    <w:qFormat/>
    <w:rsid w:val="00CD5636"/>
    <w:pPr>
      <w:numPr>
        <w:ilvl w:val="0"/>
        <w:numId w:val="0"/>
      </w:numPr>
    </w:pPr>
  </w:style>
  <w:style w:type="paragraph" w:customStyle="1" w:styleId="Heading4NoNumber">
    <w:name w:val="Heading 4 No Number"/>
    <w:basedOn w:val="Heading4"/>
    <w:next w:val="Normal"/>
    <w:uiPriority w:val="9"/>
    <w:qFormat/>
    <w:rsid w:val="00CD5636"/>
    <w:pPr>
      <w:numPr>
        <w:ilvl w:val="0"/>
        <w:numId w:val="0"/>
      </w:numPr>
    </w:pPr>
  </w:style>
  <w:style w:type="numbering" w:customStyle="1" w:styleId="BulletList">
    <w:name w:val="Bullet List"/>
    <w:uiPriority w:val="99"/>
    <w:rsid w:val="00CD5636"/>
    <w:pPr>
      <w:numPr>
        <w:numId w:val="11"/>
      </w:numPr>
    </w:pPr>
  </w:style>
  <w:style w:type="table" w:customStyle="1" w:styleId="HiddenTable">
    <w:name w:val="Hidden Table"/>
    <w:basedOn w:val="TableNormal"/>
    <w:uiPriority w:val="99"/>
    <w:rsid w:val="00CD5636"/>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CD5636"/>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CD5636"/>
    <w:pPr>
      <w:spacing w:after="480"/>
      <w:contextualSpacing/>
    </w:pPr>
  </w:style>
  <w:style w:type="paragraph" w:customStyle="1" w:styleId="KindRegards">
    <w:name w:val="Kind Regards"/>
    <w:basedOn w:val="Normal"/>
    <w:uiPriority w:val="37"/>
    <w:rsid w:val="00CD5636"/>
    <w:pPr>
      <w:spacing w:after="840"/>
    </w:pPr>
  </w:style>
  <w:style w:type="paragraph" w:customStyle="1" w:styleId="Pullout">
    <w:name w:val="Pullout"/>
    <w:basedOn w:val="Normal"/>
    <w:uiPriority w:val="11"/>
    <w:qFormat/>
    <w:rsid w:val="00CD5636"/>
    <w:rPr>
      <w:rFonts w:asciiTheme="majorHAnsi" w:hAnsiTheme="majorHAnsi"/>
      <w:sz w:val="28"/>
    </w:rPr>
  </w:style>
  <w:style w:type="table" w:customStyle="1" w:styleId="CoverHidden">
    <w:name w:val="Cover Hidden"/>
    <w:basedOn w:val="TableNormal"/>
    <w:uiPriority w:val="99"/>
    <w:rsid w:val="00CD5636"/>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CD5636"/>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CD5636"/>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CD5636"/>
    <w:pPr>
      <w:contextualSpacing/>
    </w:pPr>
  </w:style>
  <w:style w:type="paragraph" w:customStyle="1" w:styleId="LDStandardBodyText">
    <w:name w:val="LD_Standard_BodyText"/>
    <w:basedOn w:val="Normal"/>
    <w:rsid w:val="00CD5636"/>
    <w:pPr>
      <w:spacing w:after="240"/>
      <w:jc w:val="both"/>
    </w:pPr>
    <w:rPr>
      <w:rFonts w:cs="Arial"/>
    </w:rPr>
  </w:style>
  <w:style w:type="paragraph" w:customStyle="1" w:styleId="Sch1">
    <w:name w:val="Sch 1"/>
    <w:basedOn w:val="Heading1"/>
    <w:next w:val="BodyText"/>
    <w:qFormat/>
    <w:rsid w:val="00CD5636"/>
    <w:pPr>
      <w:numPr>
        <w:numId w:val="26"/>
      </w:numPr>
      <w:spacing w:before="0"/>
    </w:pPr>
    <w:rPr>
      <w:color w:val="333333"/>
      <w:kern w:val="28"/>
    </w:rPr>
  </w:style>
  <w:style w:type="paragraph" w:customStyle="1" w:styleId="Sch2">
    <w:name w:val="Sch 2"/>
    <w:basedOn w:val="Heading2"/>
    <w:next w:val="BodyText"/>
    <w:qFormat/>
    <w:rsid w:val="00CD5636"/>
    <w:pPr>
      <w:numPr>
        <w:numId w:val="26"/>
      </w:numPr>
      <w:spacing w:before="0"/>
    </w:pPr>
    <w:rPr>
      <w:color w:val="333333"/>
      <w:szCs w:val="20"/>
    </w:rPr>
  </w:style>
  <w:style w:type="paragraph" w:customStyle="1" w:styleId="Sch3">
    <w:name w:val="Sch 3"/>
    <w:basedOn w:val="Heading3"/>
    <w:qFormat/>
    <w:rsid w:val="00CD5636"/>
    <w:pPr>
      <w:numPr>
        <w:numId w:val="26"/>
      </w:numPr>
    </w:pPr>
  </w:style>
  <w:style w:type="paragraph" w:customStyle="1" w:styleId="Sch4">
    <w:name w:val="Sch 4"/>
    <w:basedOn w:val="Heading4"/>
    <w:qFormat/>
    <w:rsid w:val="00CD5636"/>
    <w:pPr>
      <w:numPr>
        <w:numId w:val="26"/>
      </w:numPr>
    </w:pPr>
  </w:style>
  <w:style w:type="paragraph" w:customStyle="1" w:styleId="Sch5">
    <w:name w:val="Sch 5"/>
    <w:basedOn w:val="Heading5"/>
    <w:qFormat/>
    <w:rsid w:val="00CD5636"/>
    <w:pPr>
      <w:numPr>
        <w:numId w:val="26"/>
      </w:numPr>
    </w:pPr>
  </w:style>
  <w:style w:type="paragraph" w:customStyle="1" w:styleId="Heading6A">
    <w:name w:val="Heading 6A"/>
    <w:basedOn w:val="Heading1"/>
    <w:next w:val="BodyText"/>
    <w:qFormat/>
    <w:rsid w:val="00CD5636"/>
    <w:pPr>
      <w:numPr>
        <w:numId w:val="0"/>
      </w:numPr>
      <w:pBdr>
        <w:top w:val="single" w:sz="6" w:space="6" w:color="000000"/>
      </w:pBdr>
      <w:tabs>
        <w:tab w:val="num" w:pos="1985"/>
        <w:tab w:val="left" w:pos="2268"/>
      </w:tabs>
      <w:spacing w:after="240" w:line="240" w:lineRule="atLeast"/>
      <w:ind w:left="567" w:hanging="567"/>
    </w:pPr>
    <w:rPr>
      <w:bCs/>
      <w:color w:val="0047BB"/>
      <w:kern w:val="28"/>
      <w:sz w:val="28"/>
    </w:rPr>
  </w:style>
  <w:style w:type="paragraph" w:customStyle="1" w:styleId="Sch1A">
    <w:name w:val="Sch 1A"/>
    <w:basedOn w:val="Sch1"/>
    <w:qFormat/>
    <w:rsid w:val="00CD5636"/>
  </w:style>
  <w:style w:type="paragraph" w:customStyle="1" w:styleId="Sch2A">
    <w:name w:val="Sch 2A"/>
    <w:basedOn w:val="Sch2"/>
    <w:next w:val="BodyText"/>
    <w:qFormat/>
    <w:rsid w:val="00CD5636"/>
  </w:style>
  <w:style w:type="paragraph" w:customStyle="1" w:styleId="LDStandard2">
    <w:name w:val="LD_Standard2"/>
    <w:basedOn w:val="Normal"/>
    <w:next w:val="LDStandard3"/>
    <w:rsid w:val="00CD5636"/>
    <w:pPr>
      <w:keepNext/>
      <w:numPr>
        <w:ilvl w:val="1"/>
        <w:numId w:val="14"/>
      </w:numPr>
      <w:pBdr>
        <w:bottom w:val="single" w:sz="12" w:space="1" w:color="auto"/>
      </w:pBdr>
      <w:spacing w:before="240" w:after="240"/>
      <w:jc w:val="both"/>
    </w:pPr>
    <w:rPr>
      <w:rFonts w:ascii="Arial Bold" w:hAnsi="Arial Bold" w:cs="Arial Bold"/>
      <w:b/>
      <w:bCs/>
      <w:sz w:val="24"/>
      <w:szCs w:val="24"/>
    </w:rPr>
  </w:style>
  <w:style w:type="paragraph" w:customStyle="1" w:styleId="LDStandard3">
    <w:name w:val="LD_Standard3"/>
    <w:basedOn w:val="Normal"/>
    <w:rsid w:val="00CD5636"/>
    <w:pPr>
      <w:numPr>
        <w:ilvl w:val="2"/>
        <w:numId w:val="14"/>
      </w:numPr>
      <w:spacing w:after="240"/>
      <w:jc w:val="both"/>
    </w:pPr>
    <w:rPr>
      <w:rFonts w:cs="Arial"/>
      <w:bCs/>
    </w:rPr>
  </w:style>
  <w:style w:type="paragraph" w:customStyle="1" w:styleId="LDStandard4">
    <w:name w:val="LD_Standard4"/>
    <w:basedOn w:val="Normal"/>
    <w:link w:val="LDStandard4Char"/>
    <w:rsid w:val="00CD5636"/>
    <w:pPr>
      <w:numPr>
        <w:ilvl w:val="3"/>
        <w:numId w:val="14"/>
      </w:numPr>
      <w:spacing w:after="240"/>
      <w:jc w:val="both"/>
    </w:pPr>
    <w:rPr>
      <w:rFonts w:cs="Arial"/>
    </w:rPr>
  </w:style>
  <w:style w:type="paragraph" w:customStyle="1" w:styleId="LDStandard5">
    <w:name w:val="LD_Standard5"/>
    <w:basedOn w:val="Normal"/>
    <w:rsid w:val="00CD5636"/>
    <w:pPr>
      <w:numPr>
        <w:ilvl w:val="4"/>
        <w:numId w:val="14"/>
      </w:numPr>
      <w:spacing w:after="240"/>
      <w:jc w:val="both"/>
    </w:pPr>
    <w:rPr>
      <w:rFonts w:cs="Arial"/>
    </w:rPr>
  </w:style>
  <w:style w:type="paragraph" w:customStyle="1" w:styleId="LDStandard6">
    <w:name w:val="LD_Standard6"/>
    <w:basedOn w:val="Normal"/>
    <w:rsid w:val="00CD5636"/>
    <w:pPr>
      <w:numPr>
        <w:ilvl w:val="5"/>
        <w:numId w:val="14"/>
      </w:numPr>
      <w:spacing w:after="240"/>
      <w:jc w:val="both"/>
    </w:pPr>
    <w:rPr>
      <w:rFonts w:cs="Arial"/>
    </w:rPr>
  </w:style>
  <w:style w:type="character" w:customStyle="1" w:styleId="LDStandard4Char">
    <w:name w:val="LD_Standard4 Char"/>
    <w:basedOn w:val="DefaultParagraphFont"/>
    <w:link w:val="LDStandard4"/>
    <w:rsid w:val="00CD5636"/>
    <w:rPr>
      <w:rFonts w:ascii="Arial" w:eastAsia="Times New Roman" w:hAnsi="Arial" w:cs="Arial"/>
      <w:color w:val="auto"/>
      <w:sz w:val="20"/>
      <w:szCs w:val="20"/>
    </w:rPr>
  </w:style>
  <w:style w:type="paragraph" w:customStyle="1" w:styleId="Noparagraphstyle">
    <w:name w:val="[No paragraph style]"/>
    <w:rsid w:val="00CD563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AU"/>
    </w:rPr>
  </w:style>
  <w:style w:type="paragraph" w:styleId="Revision">
    <w:name w:val="Revision"/>
    <w:hidden/>
    <w:uiPriority w:val="99"/>
    <w:semiHidden/>
    <w:rsid w:val="00CD5636"/>
    <w:pPr>
      <w:spacing w:after="0" w:line="240" w:lineRule="auto"/>
    </w:pPr>
  </w:style>
  <w:style w:type="paragraph" w:customStyle="1" w:styleId="UNSWHeading">
    <w:name w:val="UNSW Heading"/>
    <w:basedOn w:val="Normal"/>
    <w:next w:val="Normal"/>
    <w:qFormat/>
    <w:rsid w:val="00CD5636"/>
    <w:pPr>
      <w:keepNext/>
      <w:spacing w:before="120" w:after="120"/>
    </w:pPr>
    <w:rPr>
      <w:rFonts w:eastAsiaTheme="minorHAnsi"/>
      <w:b/>
      <w:bCs/>
      <w:sz w:val="36"/>
      <w:szCs w:val="32"/>
    </w:rPr>
  </w:style>
  <w:style w:type="paragraph" w:customStyle="1" w:styleId="UNSWBody1">
    <w:name w:val="UNSW Body 1"/>
    <w:basedOn w:val="Normal"/>
    <w:rsid w:val="00CD5636"/>
    <w:pPr>
      <w:spacing w:before="120"/>
      <w:jc w:val="both"/>
    </w:pPr>
    <w:rPr>
      <w:rFonts w:eastAsiaTheme="minorHAnsi" w:cstheme="minorBidi"/>
      <w:szCs w:val="22"/>
    </w:rPr>
  </w:style>
  <w:style w:type="paragraph" w:customStyle="1" w:styleId="UNSWTableText">
    <w:name w:val="UNSW Table Text"/>
    <w:basedOn w:val="Normal"/>
    <w:qFormat/>
    <w:rsid w:val="00CD5636"/>
  </w:style>
  <w:style w:type="paragraph" w:customStyle="1" w:styleId="UNSWBody1BOLD">
    <w:name w:val="UNSW Body 1 (BOLD)"/>
    <w:basedOn w:val="Normal"/>
    <w:next w:val="UNSWBody1"/>
    <w:qFormat/>
    <w:rsid w:val="00CD5636"/>
    <w:pPr>
      <w:spacing w:before="120"/>
    </w:pPr>
    <w:rPr>
      <w:b/>
    </w:rPr>
  </w:style>
  <w:style w:type="character" w:styleId="UnresolvedMention">
    <w:name w:val="Unresolved Mention"/>
    <w:basedOn w:val="DefaultParagraphFont"/>
    <w:uiPriority w:val="99"/>
    <w:semiHidden/>
    <w:rsid w:val="00CD5636"/>
    <w:rPr>
      <w:color w:val="605E5C"/>
      <w:shd w:val="clear" w:color="auto" w:fill="E1DFDD"/>
    </w:rPr>
  </w:style>
  <w:style w:type="paragraph" w:styleId="ListBullet4">
    <w:name w:val="List Bullet 4"/>
    <w:basedOn w:val="Normal"/>
    <w:semiHidden/>
    <w:locked/>
    <w:rsid w:val="00CD5636"/>
    <w:pPr>
      <w:numPr>
        <w:numId w:val="18"/>
      </w:numPr>
      <w:ind w:left="1701" w:hanging="567"/>
    </w:pPr>
  </w:style>
  <w:style w:type="paragraph" w:customStyle="1" w:styleId="Table">
    <w:name w:val="Table"/>
    <w:basedOn w:val="Normal"/>
    <w:rsid w:val="00CD5636"/>
    <w:pPr>
      <w:spacing w:before="120" w:after="120" w:line="240" w:lineRule="atLeast"/>
    </w:pPr>
  </w:style>
  <w:style w:type="paragraph" w:customStyle="1" w:styleId="Instruction-Information">
    <w:name w:val="Instruction - Information"/>
    <w:basedOn w:val="Normal"/>
    <w:rsid w:val="00CD5636"/>
    <w:pPr>
      <w:spacing w:before="60" w:after="60" w:line="200" w:lineRule="atLeast"/>
    </w:pPr>
    <w:rPr>
      <w:color w:val="333333"/>
      <w:sz w:val="16"/>
    </w:rPr>
  </w:style>
  <w:style w:type="paragraph" w:customStyle="1" w:styleId="Instruction-Optional">
    <w:name w:val="Instruction - Optional"/>
    <w:basedOn w:val="Normal"/>
    <w:rsid w:val="00CD5636"/>
    <w:pPr>
      <w:spacing w:before="60" w:after="60" w:line="200" w:lineRule="atLeast"/>
    </w:pPr>
    <w:rPr>
      <w:color w:val="333333"/>
      <w:sz w:val="16"/>
    </w:rPr>
  </w:style>
  <w:style w:type="paragraph" w:customStyle="1" w:styleId="DeedHeading">
    <w:name w:val="Deed_Heading"/>
    <w:basedOn w:val="Normal"/>
    <w:rsid w:val="00CD5636"/>
    <w:pPr>
      <w:spacing w:after="240"/>
    </w:pPr>
    <w:rPr>
      <w:b/>
      <w:sz w:val="32"/>
      <w:szCs w:val="28"/>
    </w:rPr>
  </w:style>
  <w:style w:type="paragraph" w:customStyle="1" w:styleId="DeedSubHeading">
    <w:name w:val="Deed_SubHeading"/>
    <w:basedOn w:val="DeedHeading"/>
    <w:rsid w:val="00CD5636"/>
    <w:rPr>
      <w:b w:val="0"/>
      <w:spacing w:val="-8"/>
      <w:sz w:val="24"/>
    </w:rPr>
  </w:style>
  <w:style w:type="paragraph" w:customStyle="1" w:styleId="DeedTitle">
    <w:name w:val="Deed_Title"/>
    <w:basedOn w:val="Normal"/>
    <w:next w:val="Normal"/>
    <w:rsid w:val="00CD5636"/>
    <w:pPr>
      <w:pBdr>
        <w:top w:val="single" w:sz="4" w:space="6" w:color="auto"/>
      </w:pBdr>
      <w:spacing w:after="480" w:line="240" w:lineRule="atLeast"/>
    </w:pPr>
    <w:rPr>
      <w:b/>
      <w:color w:val="0047BB"/>
      <w:sz w:val="28"/>
      <w:szCs w:val="24"/>
    </w:rPr>
  </w:style>
  <w:style w:type="paragraph" w:customStyle="1" w:styleId="DeedAttachment">
    <w:name w:val="Deed_Attachment"/>
    <w:basedOn w:val="Normal"/>
    <w:next w:val="BodyText"/>
    <w:rsid w:val="00CD5636"/>
    <w:pPr>
      <w:numPr>
        <w:numId w:val="12"/>
      </w:numPr>
      <w:spacing w:line="260" w:lineRule="atLeast"/>
    </w:pPr>
    <w:rPr>
      <w:b/>
      <w:bCs/>
      <w:color w:val="0047BB"/>
      <w:sz w:val="28"/>
    </w:rPr>
  </w:style>
  <w:style w:type="numbering" w:styleId="1ai">
    <w:name w:val="Outline List 1"/>
    <w:basedOn w:val="NoList"/>
    <w:semiHidden/>
    <w:rsid w:val="00CD5636"/>
    <w:pPr>
      <w:numPr>
        <w:numId w:val="7"/>
      </w:numPr>
    </w:pPr>
  </w:style>
  <w:style w:type="paragraph" w:customStyle="1" w:styleId="Heading">
    <w:name w:val="Heading"/>
    <w:basedOn w:val="Heading1"/>
    <w:next w:val="BodyText"/>
    <w:qFormat/>
    <w:rsid w:val="00CD5636"/>
    <w:pPr>
      <w:numPr>
        <w:numId w:val="0"/>
      </w:numPr>
      <w:pBdr>
        <w:bottom w:val="none" w:sz="0" w:space="0" w:color="auto"/>
      </w:pBdr>
      <w:ind w:left="340" w:hanging="340"/>
    </w:pPr>
    <w:rPr>
      <w:rFonts w:ascii="Arial Bold" w:hAnsi="Arial Bold"/>
      <w:sz w:val="36"/>
    </w:rPr>
  </w:style>
  <w:style w:type="paragraph" w:customStyle="1" w:styleId="Subheading0">
    <w:name w:val="Subheading"/>
    <w:basedOn w:val="Heading2"/>
    <w:next w:val="BodyText"/>
    <w:qFormat/>
    <w:rsid w:val="00CD5636"/>
    <w:pPr>
      <w:numPr>
        <w:ilvl w:val="0"/>
        <w:numId w:val="0"/>
      </w:numPr>
    </w:pPr>
  </w:style>
  <w:style w:type="numbering" w:styleId="ArticleSection">
    <w:name w:val="Outline List 3"/>
    <w:basedOn w:val="NoList"/>
    <w:semiHidden/>
    <w:rsid w:val="00CD5636"/>
    <w:pPr>
      <w:numPr>
        <w:numId w:val="10"/>
      </w:numPr>
    </w:pPr>
  </w:style>
  <w:style w:type="character" w:customStyle="1" w:styleId="GT">
    <w:name w:val="G+T"/>
    <w:basedOn w:val="DefaultParagraphFont"/>
    <w:rsid w:val="00CD5636"/>
    <w:rPr>
      <w:rFonts w:ascii="Arial" w:hAnsi="Arial" w:cs="Arial"/>
      <w:color w:val="0047BB"/>
      <w:sz w:val="14"/>
      <w:szCs w:val="18"/>
    </w:rPr>
  </w:style>
  <w:style w:type="paragraph" w:customStyle="1" w:styleId="Heading1Signing">
    <w:name w:val="Heading 1 Signing"/>
    <w:basedOn w:val="Heading1"/>
    <w:next w:val="Normal"/>
    <w:rsid w:val="00CD5636"/>
    <w:pPr>
      <w:numPr>
        <w:numId w:val="0"/>
      </w:numPr>
      <w:ind w:left="567"/>
    </w:pPr>
    <w:rPr>
      <w:color w:val="000000" w:themeColor="text1"/>
    </w:rPr>
  </w:style>
  <w:style w:type="paragraph" w:customStyle="1" w:styleId="DeedTOC">
    <w:name w:val="Deed_TOC"/>
    <w:basedOn w:val="Normal"/>
    <w:rsid w:val="00CD5636"/>
    <w:pPr>
      <w:pBdr>
        <w:top w:val="single" w:sz="4" w:space="6" w:color="000000"/>
      </w:pBdr>
      <w:tabs>
        <w:tab w:val="right" w:pos="7655"/>
      </w:tabs>
      <w:spacing w:after="240" w:line="280" w:lineRule="exact"/>
      <w:ind w:firstLine="1134"/>
    </w:pPr>
    <w:rPr>
      <w:b/>
      <w:bCs/>
      <w:color w:val="0047BB"/>
      <w:sz w:val="28"/>
      <w:szCs w:val="28"/>
    </w:rPr>
  </w:style>
  <w:style w:type="paragraph" w:customStyle="1" w:styleId="Party">
    <w:name w:val="Party"/>
    <w:basedOn w:val="Normal"/>
    <w:rsid w:val="00CD5636"/>
    <w:pPr>
      <w:spacing w:after="60" w:line="240" w:lineRule="exact"/>
    </w:pPr>
    <w:rPr>
      <w:b/>
    </w:rPr>
  </w:style>
  <w:style w:type="table" w:customStyle="1" w:styleId="GTTable">
    <w:name w:val="G+T Table"/>
    <w:basedOn w:val="TableGrid"/>
    <w:rsid w:val="00CD5636"/>
    <w:pPr>
      <w:spacing w:before="60" w:after="60" w:line="240" w:lineRule="auto"/>
    </w:pPr>
    <w:tblPr>
      <w:tblStyleRowBandSize w:val="1"/>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BodyTextNoIndent">
    <w:name w:val="Body Text No Indent"/>
    <w:basedOn w:val="BodyText"/>
    <w:rsid w:val="00CD5636"/>
    <w:pPr>
      <w:spacing w:after="240"/>
    </w:pPr>
    <w:rPr>
      <w:szCs w:val="20"/>
    </w:rPr>
  </w:style>
  <w:style w:type="paragraph" w:customStyle="1" w:styleId="Instruction-OptionalEnd">
    <w:name w:val="Instruction - OptionalEnd"/>
    <w:basedOn w:val="Normal"/>
    <w:rsid w:val="00CD5636"/>
    <w:pPr>
      <w:spacing w:before="60" w:after="60" w:line="200" w:lineRule="atLeast"/>
    </w:pPr>
    <w:rPr>
      <w:color w:val="333333"/>
      <w:sz w:val="16"/>
    </w:rPr>
  </w:style>
  <w:style w:type="paragraph" w:customStyle="1" w:styleId="Instruction-Caution">
    <w:name w:val="Instruction - Caution"/>
    <w:basedOn w:val="BodyText"/>
    <w:rsid w:val="00CD5636"/>
    <w:pPr>
      <w:spacing w:before="60" w:after="60" w:line="200" w:lineRule="atLeast"/>
    </w:pPr>
    <w:rPr>
      <w:sz w:val="16"/>
      <w:szCs w:val="20"/>
    </w:rPr>
  </w:style>
  <w:style w:type="character" w:customStyle="1" w:styleId="Partreference">
    <w:name w:val="Part reference"/>
    <w:basedOn w:val="DefaultParagraphFont"/>
    <w:rsid w:val="00CD5636"/>
    <w:rPr>
      <w:b/>
      <w:sz w:val="16"/>
      <w:szCs w:val="16"/>
    </w:rPr>
  </w:style>
  <w:style w:type="paragraph" w:customStyle="1" w:styleId="Instruction">
    <w:name w:val="Instruction"/>
    <w:basedOn w:val="Instruction-Caution"/>
    <w:qFormat/>
    <w:rsid w:val="00CD5636"/>
    <w:pPr>
      <w:tabs>
        <w:tab w:val="num" w:pos="360"/>
      </w:tabs>
      <w:spacing w:before="0" w:after="0" w:line="240" w:lineRule="auto"/>
    </w:pPr>
  </w:style>
  <w:style w:type="paragraph" w:customStyle="1" w:styleId="xFooter">
    <w:name w:val="xFooter"/>
    <w:basedOn w:val="Normal"/>
    <w:qFormat/>
    <w:rsid w:val="00CD5636"/>
    <w:pPr>
      <w:tabs>
        <w:tab w:val="right" w:pos="9072"/>
      </w:tabs>
      <w:spacing w:before="120" w:after="120" w:line="240" w:lineRule="atLeast"/>
      <w:ind w:left="-113"/>
    </w:pPr>
    <w:rPr>
      <w:sz w:val="14"/>
    </w:rPr>
  </w:style>
  <w:style w:type="table" w:customStyle="1" w:styleId="TableGrid10">
    <w:name w:val="Table Grid1"/>
    <w:basedOn w:val="TableNormal"/>
    <w:next w:val="TableGrid"/>
    <w:rsid w:val="00CD5636"/>
    <w:pPr>
      <w:spacing w:before="40" w:after="40" w:line="240" w:lineRule="auto"/>
    </w:pPr>
    <w:rPr>
      <w:rFonts w:eastAsia="Roboto" w:cs="Angsana New"/>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table" w:customStyle="1" w:styleId="TableGrid20">
    <w:name w:val="Table Grid2"/>
    <w:basedOn w:val="TableNormal"/>
    <w:next w:val="TableGrid"/>
    <w:rsid w:val="00CD5636"/>
    <w:pPr>
      <w:spacing w:before="40" w:after="40" w:line="240" w:lineRule="auto"/>
    </w:pPr>
    <w:rPr>
      <w:rFonts w:eastAsia="Roboto" w:cs="Angsana New"/>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table" w:customStyle="1" w:styleId="TableGrid30">
    <w:name w:val="Table Grid3"/>
    <w:basedOn w:val="TableNormal"/>
    <w:next w:val="TableGrid"/>
    <w:rsid w:val="00CD5636"/>
    <w:pPr>
      <w:spacing w:before="40" w:after="40" w:line="240" w:lineRule="auto"/>
    </w:pPr>
    <w:rPr>
      <w:rFonts w:eastAsia="Roboto" w:cs="Angsana New"/>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paragraph" w:customStyle="1" w:styleId="UNSWBody2">
    <w:name w:val="UNSW Body 2"/>
    <w:basedOn w:val="Normal"/>
    <w:qFormat/>
    <w:rsid w:val="00CD5636"/>
    <w:pPr>
      <w:spacing w:before="120"/>
      <w:ind w:left="567"/>
    </w:pPr>
    <w:rPr>
      <w:rFonts w:eastAsiaTheme="minorHAnsi" w:cstheme="minorBidi"/>
      <w:szCs w:val="22"/>
    </w:rPr>
  </w:style>
  <w:style w:type="paragraph" w:customStyle="1" w:styleId="UNSWTitle">
    <w:name w:val="UNSW Title"/>
    <w:basedOn w:val="Normal"/>
    <w:next w:val="Normal"/>
    <w:qFormat/>
    <w:rsid w:val="00CD5636"/>
    <w:pPr>
      <w:spacing w:after="120"/>
    </w:pPr>
    <w:rPr>
      <w:rFonts w:eastAsiaTheme="minorHAnsi" w:cstheme="minorBidi"/>
      <w:sz w:val="44"/>
      <w:szCs w:val="22"/>
    </w:rPr>
  </w:style>
  <w:style w:type="paragraph" w:customStyle="1" w:styleId="UNSWSubtitle">
    <w:name w:val="UNSW Subtitle"/>
    <w:basedOn w:val="Normal"/>
    <w:next w:val="Normal"/>
    <w:qFormat/>
    <w:rsid w:val="00CD5636"/>
    <w:pPr>
      <w:keepNext/>
      <w:spacing w:before="120" w:after="120"/>
    </w:pPr>
    <w:rPr>
      <w:rFonts w:eastAsiaTheme="minorHAnsi" w:cstheme="minorBidi"/>
      <w:b/>
      <w:sz w:val="32"/>
      <w:szCs w:val="22"/>
    </w:rPr>
  </w:style>
  <w:style w:type="paragraph" w:customStyle="1" w:styleId="UNSWBody3">
    <w:name w:val="UNSW Body 3"/>
    <w:basedOn w:val="Normal"/>
    <w:qFormat/>
    <w:rsid w:val="00743453"/>
    <w:pPr>
      <w:spacing w:before="120"/>
      <w:ind w:left="1134"/>
    </w:pPr>
    <w:rPr>
      <w:rFonts w:eastAsiaTheme="minorHAnsi" w:cstheme="minorBidi"/>
      <w:szCs w:val="22"/>
    </w:rPr>
  </w:style>
  <w:style w:type="paragraph" w:customStyle="1" w:styleId="UNSWHeading5">
    <w:name w:val="UNSW Heading 5"/>
    <w:basedOn w:val="Normal"/>
    <w:next w:val="Normal"/>
    <w:qFormat/>
    <w:rsid w:val="00CD5636"/>
    <w:pPr>
      <w:numPr>
        <w:ilvl w:val="4"/>
        <w:numId w:val="3"/>
      </w:numPr>
      <w:spacing w:before="120"/>
    </w:pPr>
    <w:rPr>
      <w:rFonts w:eastAsiaTheme="minorHAnsi" w:cstheme="minorBidi"/>
      <w:szCs w:val="22"/>
    </w:rPr>
  </w:style>
  <w:style w:type="paragraph" w:customStyle="1" w:styleId="UNSWHeading1">
    <w:name w:val="UNSW Heading 1"/>
    <w:basedOn w:val="Normal"/>
    <w:next w:val="UNSWHeading2"/>
    <w:qFormat/>
    <w:rsid w:val="00A17F91"/>
    <w:pPr>
      <w:keepNext/>
      <w:numPr>
        <w:numId w:val="3"/>
      </w:numPr>
      <w:spacing w:before="120" w:after="120"/>
      <w:jc w:val="both"/>
      <w:outlineLvl w:val="0"/>
    </w:pPr>
    <w:rPr>
      <w:rFonts w:eastAsiaTheme="minorHAnsi" w:cstheme="minorBidi"/>
      <w:b/>
      <w:sz w:val="24"/>
      <w:szCs w:val="22"/>
    </w:rPr>
  </w:style>
  <w:style w:type="paragraph" w:customStyle="1" w:styleId="UNSWHeading2">
    <w:name w:val="UNSW Heading 2"/>
    <w:basedOn w:val="Normal"/>
    <w:next w:val="UNSWBody2"/>
    <w:qFormat/>
    <w:rsid w:val="00CD5636"/>
    <w:pPr>
      <w:keepNext/>
      <w:numPr>
        <w:ilvl w:val="1"/>
        <w:numId w:val="3"/>
      </w:numPr>
      <w:spacing w:before="120"/>
      <w:jc w:val="both"/>
      <w:outlineLvl w:val="1"/>
    </w:pPr>
    <w:rPr>
      <w:rFonts w:eastAsiaTheme="minorHAnsi" w:cstheme="minorBidi"/>
      <w:szCs w:val="22"/>
    </w:rPr>
  </w:style>
  <w:style w:type="paragraph" w:customStyle="1" w:styleId="UNSWHeading3">
    <w:name w:val="UNSW Heading 3"/>
    <w:basedOn w:val="Normal"/>
    <w:qFormat/>
    <w:rsid w:val="00CD5636"/>
    <w:pPr>
      <w:numPr>
        <w:ilvl w:val="2"/>
        <w:numId w:val="3"/>
      </w:numPr>
      <w:spacing w:before="120"/>
      <w:jc w:val="both"/>
      <w:outlineLvl w:val="2"/>
    </w:pPr>
    <w:rPr>
      <w:rFonts w:eastAsiaTheme="minorHAnsi" w:cstheme="minorBidi"/>
      <w:szCs w:val="18"/>
    </w:rPr>
  </w:style>
  <w:style w:type="paragraph" w:customStyle="1" w:styleId="UNSWHeading4">
    <w:name w:val="UNSW Heading 4"/>
    <w:basedOn w:val="Normal"/>
    <w:next w:val="Normal"/>
    <w:qFormat/>
    <w:rsid w:val="00CD5636"/>
    <w:pPr>
      <w:numPr>
        <w:ilvl w:val="3"/>
        <w:numId w:val="3"/>
      </w:numPr>
      <w:spacing w:before="120"/>
      <w:jc w:val="both"/>
      <w:outlineLvl w:val="3"/>
    </w:pPr>
    <w:rPr>
      <w:rFonts w:eastAsiaTheme="minorHAnsi" w:cs="Arial"/>
      <w:szCs w:val="18"/>
    </w:rPr>
  </w:style>
  <w:style w:type="paragraph" w:customStyle="1" w:styleId="UNSWSch1">
    <w:name w:val="UNSW Sch 1"/>
    <w:basedOn w:val="Normal"/>
    <w:next w:val="UNSWBody2"/>
    <w:rsid w:val="00743453"/>
    <w:pPr>
      <w:keepNext/>
      <w:numPr>
        <w:numId w:val="4"/>
      </w:numPr>
      <w:spacing w:before="120" w:after="120"/>
    </w:pPr>
    <w:rPr>
      <w:b/>
    </w:rPr>
  </w:style>
  <w:style w:type="paragraph" w:customStyle="1" w:styleId="UNSWSch2">
    <w:name w:val="UNSW Sch 2"/>
    <w:basedOn w:val="Normal"/>
    <w:rsid w:val="00743453"/>
    <w:pPr>
      <w:numPr>
        <w:ilvl w:val="1"/>
        <w:numId w:val="4"/>
      </w:numPr>
      <w:spacing w:before="120"/>
    </w:pPr>
  </w:style>
  <w:style w:type="paragraph" w:customStyle="1" w:styleId="UNSWSch3">
    <w:name w:val="UNSW Sch 3"/>
    <w:basedOn w:val="Normal"/>
    <w:rsid w:val="00743453"/>
    <w:pPr>
      <w:numPr>
        <w:ilvl w:val="2"/>
        <w:numId w:val="4"/>
      </w:numPr>
      <w:spacing w:before="120"/>
    </w:pPr>
  </w:style>
  <w:style w:type="paragraph" w:customStyle="1" w:styleId="UNSWSch4">
    <w:name w:val="UNSW Sch 4"/>
    <w:basedOn w:val="Normal"/>
    <w:rsid w:val="00743453"/>
    <w:pPr>
      <w:numPr>
        <w:ilvl w:val="3"/>
        <w:numId w:val="4"/>
      </w:numPr>
      <w:spacing w:before="120"/>
    </w:pPr>
  </w:style>
  <w:style w:type="paragraph" w:customStyle="1" w:styleId="UNSWSch5">
    <w:name w:val="UNSW Sch 5"/>
    <w:basedOn w:val="Normal"/>
    <w:rsid w:val="00743453"/>
    <w:pPr>
      <w:numPr>
        <w:ilvl w:val="4"/>
        <w:numId w:val="4"/>
      </w:numPr>
      <w:spacing w:before="120"/>
    </w:pPr>
  </w:style>
  <w:style w:type="table" w:customStyle="1" w:styleId="PlainTable21">
    <w:name w:val="Plain Table 21"/>
    <w:basedOn w:val="TableNormal"/>
    <w:next w:val="PlainTable2"/>
    <w:uiPriority w:val="42"/>
    <w:rsid w:val="00CD5636"/>
    <w:pPr>
      <w:spacing w:after="0" w:line="240" w:lineRule="auto"/>
    </w:pPr>
    <w:rPr>
      <w:rFonts w:eastAsia="Roboto" w:cs="Angsana New"/>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BC03D0"/>
    <w:pPr>
      <w:spacing w:after="0" w:line="240" w:lineRule="auto"/>
    </w:pPr>
    <w:rPr>
      <w:rFonts w:eastAsia="Roboto" w:cs="Angsana New"/>
      <w:color w:val="00000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locked/>
    <w:rsid w:val="00CD5636"/>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46164682">
      <w:bodyDiv w:val="1"/>
      <w:marLeft w:val="0"/>
      <w:marRight w:val="0"/>
      <w:marTop w:val="0"/>
      <w:marBottom w:val="0"/>
      <w:divBdr>
        <w:top w:val="none" w:sz="0" w:space="0" w:color="auto"/>
        <w:left w:val="none" w:sz="0" w:space="0" w:color="auto"/>
        <w:bottom w:val="none" w:sz="0" w:space="0" w:color="auto"/>
        <w:right w:val="none" w:sz="0" w:space="0" w:color="auto"/>
      </w:divBdr>
    </w:div>
    <w:div w:id="147671199">
      <w:bodyDiv w:val="1"/>
      <w:marLeft w:val="0"/>
      <w:marRight w:val="0"/>
      <w:marTop w:val="0"/>
      <w:marBottom w:val="0"/>
      <w:divBdr>
        <w:top w:val="none" w:sz="0" w:space="0" w:color="auto"/>
        <w:left w:val="none" w:sz="0" w:space="0" w:color="auto"/>
        <w:bottom w:val="none" w:sz="0" w:space="0" w:color="auto"/>
        <w:right w:val="none" w:sz="0" w:space="0" w:color="auto"/>
      </w:divBdr>
    </w:div>
    <w:div w:id="185563368">
      <w:bodyDiv w:val="1"/>
      <w:marLeft w:val="0"/>
      <w:marRight w:val="0"/>
      <w:marTop w:val="0"/>
      <w:marBottom w:val="0"/>
      <w:divBdr>
        <w:top w:val="none" w:sz="0" w:space="0" w:color="auto"/>
        <w:left w:val="none" w:sz="0" w:space="0" w:color="auto"/>
        <w:bottom w:val="none" w:sz="0" w:space="0" w:color="auto"/>
        <w:right w:val="none" w:sz="0" w:space="0" w:color="auto"/>
      </w:divBdr>
    </w:div>
    <w:div w:id="335042641">
      <w:bodyDiv w:val="1"/>
      <w:marLeft w:val="0"/>
      <w:marRight w:val="0"/>
      <w:marTop w:val="0"/>
      <w:marBottom w:val="0"/>
      <w:divBdr>
        <w:top w:val="none" w:sz="0" w:space="0" w:color="auto"/>
        <w:left w:val="none" w:sz="0" w:space="0" w:color="auto"/>
        <w:bottom w:val="none" w:sz="0" w:space="0" w:color="auto"/>
        <w:right w:val="none" w:sz="0" w:space="0" w:color="auto"/>
      </w:divBdr>
    </w:div>
    <w:div w:id="656762129">
      <w:bodyDiv w:val="1"/>
      <w:marLeft w:val="0"/>
      <w:marRight w:val="0"/>
      <w:marTop w:val="0"/>
      <w:marBottom w:val="0"/>
      <w:divBdr>
        <w:top w:val="none" w:sz="0" w:space="0" w:color="auto"/>
        <w:left w:val="none" w:sz="0" w:space="0" w:color="auto"/>
        <w:bottom w:val="none" w:sz="0" w:space="0" w:color="auto"/>
        <w:right w:val="none" w:sz="0" w:space="0" w:color="auto"/>
      </w:divBdr>
    </w:div>
    <w:div w:id="79653060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office@unsw.edu.au" TargetMode="External"/><Relationship Id="rId13" Type="http://schemas.openxmlformats.org/officeDocument/2006/relationships/header" Target="header2.xml"/><Relationship Id="rId18" Type="http://schemas.openxmlformats.org/officeDocument/2006/relationships/hyperlink" Target="mailto:rgc@unsw.edu.a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ance@unsw.edu.au"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legaloffice@unsw.edu.au" TargetMode="External"/><Relationship Id="rId19" Type="http://schemas.openxmlformats.org/officeDocument/2006/relationships/hyperlink" Target="https://abr.business.gov.au/" TargetMode="External"/><Relationship Id="rId4" Type="http://schemas.openxmlformats.org/officeDocument/2006/relationships/settings" Target="settings.xml"/><Relationship Id="rId9" Type="http://schemas.openxmlformats.org/officeDocument/2006/relationships/hyperlink" Target="https://www.legal.unsw.edu.au/secure/foreignarrangements/index.html"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guyer\Desktop\UNSW%20%5bAnna%20Smyth%5d%2006.07.23.dotm" TargetMode="External"/></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DC0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[Anna Smyth] 06.07.23.dotm</Template>
  <TotalTime>135</TotalTime>
  <Pages>14</Pages>
  <Words>5485</Words>
  <Characters>28743</Characters>
  <Application>Microsoft Office Word</Application>
  <DocSecurity>0</DocSecurity>
  <Lines>574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33903</CharactersWithSpaces>
  <SharedDoc>false</SharedDoc>
  <HLinks>
    <vt:vector size="48" baseType="variant">
      <vt:variant>
        <vt:i4>524357</vt:i4>
      </vt:variant>
      <vt:variant>
        <vt:i4>21</vt:i4>
      </vt:variant>
      <vt:variant>
        <vt:i4>0</vt:i4>
      </vt:variant>
      <vt:variant>
        <vt:i4>5</vt:i4>
      </vt:variant>
      <vt:variant>
        <vt:lpwstr>https://abr.business.gov.au/</vt:lpwstr>
      </vt:variant>
      <vt:variant>
        <vt:lpwstr/>
      </vt:variant>
      <vt:variant>
        <vt:i4>6553605</vt:i4>
      </vt:variant>
      <vt:variant>
        <vt:i4>18</vt:i4>
      </vt:variant>
      <vt:variant>
        <vt:i4>0</vt:i4>
      </vt:variant>
      <vt:variant>
        <vt:i4>5</vt:i4>
      </vt:variant>
      <vt:variant>
        <vt:lpwstr>mailto:rgc@unsw.edu.au</vt:lpwstr>
      </vt:variant>
      <vt:variant>
        <vt:lpwstr/>
      </vt:variant>
      <vt:variant>
        <vt:i4>2818119</vt:i4>
      </vt:variant>
      <vt:variant>
        <vt:i4>15</vt:i4>
      </vt:variant>
      <vt:variant>
        <vt:i4>0</vt:i4>
      </vt:variant>
      <vt:variant>
        <vt:i4>5</vt:i4>
      </vt:variant>
      <vt:variant>
        <vt:lpwstr>mailto:governance@unsw.edu.au</vt:lpwstr>
      </vt:variant>
      <vt:variant>
        <vt:lpwstr/>
      </vt:variant>
      <vt:variant>
        <vt:i4>6553605</vt:i4>
      </vt:variant>
      <vt:variant>
        <vt:i4>12</vt:i4>
      </vt:variant>
      <vt:variant>
        <vt:i4>0</vt:i4>
      </vt:variant>
      <vt:variant>
        <vt:i4>5</vt:i4>
      </vt:variant>
      <vt:variant>
        <vt:lpwstr>mailto:rgc@unsw.edu.au</vt:lpwstr>
      </vt:variant>
      <vt:variant>
        <vt:lpwstr/>
      </vt:variant>
      <vt:variant>
        <vt:i4>7864332</vt:i4>
      </vt:variant>
      <vt:variant>
        <vt:i4>9</vt:i4>
      </vt:variant>
      <vt:variant>
        <vt:i4>0</vt:i4>
      </vt:variant>
      <vt:variant>
        <vt:i4>5</vt:i4>
      </vt:variant>
      <vt:variant>
        <vt:lpwstr>mailto:legaloffice@unsw.edu.au</vt:lpwstr>
      </vt:variant>
      <vt:variant>
        <vt:lpwstr/>
      </vt:variant>
      <vt:variant>
        <vt:i4>3604583</vt:i4>
      </vt:variant>
      <vt:variant>
        <vt:i4>6</vt:i4>
      </vt:variant>
      <vt:variant>
        <vt:i4>0</vt:i4>
      </vt:variant>
      <vt:variant>
        <vt:i4>5</vt:i4>
      </vt:variant>
      <vt:variant>
        <vt:lpwstr>https://www.legal.unsw.edu.au/secure/foreignarrangements/index.html</vt:lpwstr>
      </vt:variant>
      <vt:variant>
        <vt:lpwstr/>
      </vt:variant>
      <vt:variant>
        <vt:i4>7864332</vt:i4>
      </vt:variant>
      <vt:variant>
        <vt:i4>3</vt:i4>
      </vt:variant>
      <vt:variant>
        <vt:i4>0</vt:i4>
      </vt:variant>
      <vt:variant>
        <vt:i4>5</vt:i4>
      </vt:variant>
      <vt:variant>
        <vt:lpwstr>mailto:legaloffice@unsw.edu.au</vt:lpwstr>
      </vt:variant>
      <vt:variant>
        <vt:lpwstr/>
      </vt:variant>
      <vt:variant>
        <vt:i4>6553605</vt:i4>
      </vt:variant>
      <vt:variant>
        <vt:i4>0</vt:i4>
      </vt:variant>
      <vt:variant>
        <vt:i4>0</vt:i4>
      </vt:variant>
      <vt:variant>
        <vt:i4>5</vt:i4>
      </vt:variant>
      <vt:variant>
        <vt:lpwstr>mailto:rgc@unsw.edu.au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Badiuzzaman</dc:creator>
  <cp:keywords/>
  <cp:lastModifiedBy>GT User</cp:lastModifiedBy>
  <cp:revision>97</cp:revision>
  <cp:lastPrinted>2014-02-03T07:10:00Z</cp:lastPrinted>
  <dcterms:created xsi:type="dcterms:W3CDTF">2023-06-16T05:00:00Z</dcterms:created>
  <dcterms:modified xsi:type="dcterms:W3CDTF">2023-07-16T23:52:00Z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GrammarlyDocumentId">
    <vt:lpwstr>b67c1a6c-449d-4c27-b4ea-9e6c9adb7e56</vt:lpwstr>
  </op:property>
  <op:property fmtid="{D5CDD505-2E9C-101B-9397-08002B2CF9AE}" pid="5" name="ndDocumentId">
    <vt:lpwstr>3455-4596-0483</vt:lpwstr>
  </op:property>
  <op:property fmtid="{D5CDD505-2E9C-101B-9397-08002B2CF9AE}" pid="6" name="ndClassificationName">
    <vt:lpwstr>Confidential</vt:lpwstr>
  </op:property>
  <op:property fmtid="{D5CDD505-2E9C-101B-9397-08002B2CF9AE}" pid="7" name="ndClassificationLevel">
    <vt:lpwstr>CabinetDefault</vt:lpwstr>
  </op:property>
  <op:property fmtid="{D5CDD505-2E9C-101B-9397-08002B2CF9AE}" pid="8" name="ndClassificationId">
    <vt:lpwstr>dfeb464a-7881-45a9-a03f-bd16b2ba5faa</vt:lpwstr>
  </op:property>
</op:Properties>
</file>