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13985" w14:textId="77777777" w:rsidR="008E4181" w:rsidRPr="00D5241D" w:rsidRDefault="008E4181" w:rsidP="00D91D13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</w:pPr>
    </w:p>
    <w:p w14:paraId="1898AB64" w14:textId="4CB8300A" w:rsidR="008E4181" w:rsidRPr="00D5241D" w:rsidRDefault="007B7EC1" w:rsidP="00F3704A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  <w:r w:rsidRPr="00FD19E8">
        <w:rPr>
          <w:rFonts w:cstheme="minorHAnsi"/>
        </w:rPr>
        <w:t>UNSW</w:t>
      </w:r>
      <w:r w:rsidR="000C0AE7" w:rsidRPr="00FD19E8">
        <w:rPr>
          <w:rFonts w:cstheme="minorHAnsi"/>
        </w:rPr>
        <w:t xml:space="preserve"> </w:t>
      </w:r>
      <w:r w:rsidR="00DE4A9B" w:rsidRPr="00FD19E8">
        <w:rPr>
          <w:rFonts w:cstheme="minorHAnsi"/>
        </w:rPr>
        <w:t xml:space="preserve">and Tsinghua University </w:t>
      </w:r>
      <w:r w:rsidR="000C0AE7" w:rsidRPr="00FD19E8">
        <w:rPr>
          <w:rFonts w:cstheme="minorHAnsi"/>
        </w:rPr>
        <w:t xml:space="preserve">have each </w:t>
      </w:r>
      <w:r w:rsidR="008E4181" w:rsidRPr="00FD19E8">
        <w:rPr>
          <w:rFonts w:cstheme="minorHAnsi"/>
        </w:rPr>
        <w:t>agree</w:t>
      </w:r>
      <w:r w:rsidR="000C0AE7" w:rsidRPr="00FD19E8">
        <w:rPr>
          <w:rFonts w:cstheme="minorHAnsi"/>
        </w:rPr>
        <w:t>d</w:t>
      </w:r>
      <w:r w:rsidR="003C09E7" w:rsidRPr="00FD19E8">
        <w:rPr>
          <w:rFonts w:cstheme="minorHAnsi"/>
        </w:rPr>
        <w:t xml:space="preserve"> </w:t>
      </w:r>
      <w:r w:rsidR="008E4181" w:rsidRPr="00FD19E8">
        <w:rPr>
          <w:rFonts w:cstheme="minorHAnsi"/>
        </w:rPr>
        <w:t>to provide</w:t>
      </w:r>
      <w:r w:rsidR="008B607D" w:rsidRPr="00FD19E8">
        <w:rPr>
          <w:rFonts w:cstheme="minorHAnsi"/>
        </w:rPr>
        <w:t xml:space="preserve"> </w:t>
      </w:r>
      <w:r w:rsidR="002965A7" w:rsidRPr="00FD19E8">
        <w:rPr>
          <w:rFonts w:cstheme="minorHAnsi"/>
        </w:rPr>
        <w:t>f</w:t>
      </w:r>
      <w:bookmarkStart w:id="0" w:name="_GoBack"/>
      <w:bookmarkEnd w:id="0"/>
      <w:r w:rsidR="002965A7" w:rsidRPr="00FD19E8">
        <w:rPr>
          <w:rFonts w:cstheme="minorHAnsi"/>
        </w:rPr>
        <w:t>unding for</w:t>
      </w:r>
      <w:r w:rsidR="008B607D" w:rsidRPr="00FD19E8">
        <w:rPr>
          <w:rFonts w:cstheme="minorHAnsi"/>
        </w:rPr>
        <w:t xml:space="preserve"> </w:t>
      </w:r>
      <w:r w:rsidR="00DE4A9B" w:rsidRPr="00FD19E8">
        <w:rPr>
          <w:rFonts w:cstheme="minorHAnsi"/>
        </w:rPr>
        <w:t>a collaborative research</w:t>
      </w:r>
      <w:r w:rsidR="008B607D" w:rsidRPr="00FD19E8">
        <w:rPr>
          <w:rFonts w:cstheme="minorHAnsi"/>
        </w:rPr>
        <w:t xml:space="preserve"> </w:t>
      </w:r>
      <w:r w:rsidR="002965A7" w:rsidRPr="00FD19E8">
        <w:rPr>
          <w:rFonts w:cstheme="minorHAnsi"/>
        </w:rPr>
        <w:t>seed grant program</w:t>
      </w:r>
      <w:r w:rsidR="000C0AE7" w:rsidRPr="00FD19E8">
        <w:rPr>
          <w:rFonts w:cstheme="minorHAnsi"/>
        </w:rPr>
        <w:t>. The fund will</w:t>
      </w:r>
      <w:r w:rsidR="008E4181" w:rsidRPr="00FD19E8">
        <w:rPr>
          <w:rFonts w:cstheme="minorHAnsi"/>
        </w:rPr>
        <w:t xml:space="preserve"> be used to</w:t>
      </w:r>
      <w:r w:rsidR="000C0AE7" w:rsidRPr="00FD19E8">
        <w:rPr>
          <w:rFonts w:cstheme="minorHAnsi"/>
        </w:rPr>
        <w:t xml:space="preserve"> </w:t>
      </w:r>
      <w:r w:rsidRPr="00FD19E8">
        <w:rPr>
          <w:rFonts w:cstheme="minorHAnsi"/>
        </w:rPr>
        <w:t xml:space="preserve">provide seed grants to </w:t>
      </w:r>
      <w:r w:rsidR="00F61C17" w:rsidRPr="00FD19E8">
        <w:rPr>
          <w:rFonts w:cstheme="minorHAnsi"/>
        </w:rPr>
        <w:t xml:space="preserve">identify, </w:t>
      </w:r>
      <w:r w:rsidR="008E4181" w:rsidRPr="00FD19E8">
        <w:rPr>
          <w:rFonts w:cstheme="minorHAnsi"/>
        </w:rPr>
        <w:t>promote and encourage</w:t>
      </w:r>
      <w:r w:rsidR="008E4181" w:rsidRPr="00D5241D">
        <w:rPr>
          <w:rFonts w:cstheme="minorHAnsi"/>
        </w:rPr>
        <w:t xml:space="preserve"> </w:t>
      </w:r>
      <w:r w:rsidR="00F61C17" w:rsidRPr="00D5241D">
        <w:rPr>
          <w:rFonts w:cstheme="minorHAnsi"/>
        </w:rPr>
        <w:t xml:space="preserve">opportunities for </w:t>
      </w:r>
      <w:r w:rsidR="008E4181" w:rsidRPr="00D5241D">
        <w:rPr>
          <w:rFonts w:cstheme="minorHAnsi"/>
        </w:rPr>
        <w:t>collaborative research and development in areas o</w:t>
      </w:r>
      <w:r w:rsidR="00056641" w:rsidRPr="00D5241D">
        <w:rPr>
          <w:rFonts w:cstheme="minorHAnsi"/>
        </w:rPr>
        <w:t xml:space="preserve">f common interest, </w:t>
      </w:r>
      <w:r w:rsidR="008E4181" w:rsidRPr="00D5241D">
        <w:rPr>
          <w:rFonts w:cstheme="minorHAnsi"/>
        </w:rPr>
        <w:t>provide facilities for this purpose and</w:t>
      </w:r>
      <w:r w:rsidR="000C0AE7" w:rsidRPr="00D5241D">
        <w:rPr>
          <w:rFonts w:cstheme="minorHAnsi"/>
        </w:rPr>
        <w:t xml:space="preserve"> </w:t>
      </w:r>
      <w:r w:rsidR="008E4181" w:rsidRPr="00D5241D">
        <w:rPr>
          <w:rFonts w:cstheme="minorHAnsi"/>
        </w:rPr>
        <w:t>enhance the activities, profiles and reputation of each party.</w:t>
      </w:r>
      <w:r w:rsidR="001D52F4" w:rsidRPr="00D5241D">
        <w:rPr>
          <w:rFonts w:cstheme="minorHAnsi"/>
        </w:rPr>
        <w:t xml:space="preserve"> </w:t>
      </w:r>
    </w:p>
    <w:p w14:paraId="33F3C969" w14:textId="77777777" w:rsidR="004D3C97" w:rsidRPr="00D5241D" w:rsidRDefault="004D3C97" w:rsidP="00D91D13">
      <w:pPr>
        <w:pStyle w:val="1-21"/>
        <w:tabs>
          <w:tab w:val="left" w:pos="0"/>
        </w:tabs>
        <w:spacing w:after="0"/>
        <w:ind w:left="0" w:right="950"/>
        <w:rPr>
          <w:rFonts w:cstheme="minorHAnsi"/>
          <w:b/>
        </w:rPr>
      </w:pPr>
    </w:p>
    <w:p w14:paraId="2A828FD2" w14:textId="77777777" w:rsidR="000E7D92" w:rsidRPr="00D5241D" w:rsidRDefault="00F233BD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  <w:r w:rsidRPr="00D5241D">
        <w:rPr>
          <w:rFonts w:cstheme="minorHAnsi"/>
          <w:b/>
        </w:rPr>
        <w:t>SEED GRANT FUNDING AND PURPOSE</w:t>
      </w:r>
    </w:p>
    <w:p w14:paraId="6DD43A7C" w14:textId="2850EA14" w:rsidR="00D5241D" w:rsidRPr="00D5241D" w:rsidRDefault="000E7D92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  <w:r w:rsidRPr="00D5241D">
        <w:rPr>
          <w:rFonts w:cstheme="minorHAnsi"/>
        </w:rPr>
        <w:t xml:space="preserve">The purpose of the seed grant is to establish a joint research collaboration </w:t>
      </w:r>
      <w:r w:rsidR="00D5241D" w:rsidRPr="00D5241D">
        <w:rPr>
          <w:rFonts w:cstheme="minorHAnsi"/>
        </w:rPr>
        <w:t>leading to long</w:t>
      </w:r>
      <w:r w:rsidR="000C493C">
        <w:rPr>
          <w:rFonts w:cstheme="minorHAnsi"/>
        </w:rPr>
        <w:t xml:space="preserve"> </w:t>
      </w:r>
      <w:r w:rsidR="00D5241D" w:rsidRPr="00D5241D">
        <w:rPr>
          <w:rFonts w:cstheme="minorHAnsi"/>
        </w:rPr>
        <w:t>term collaboration beyond the scope of the seed project. The collaboration is intended to include and lead to:</w:t>
      </w:r>
    </w:p>
    <w:p w14:paraId="01D4A707" w14:textId="5C1ED85D" w:rsidR="00D5241D" w:rsidRPr="00FD19E8" w:rsidRDefault="00D5241D" w:rsidP="00D5241D">
      <w:pPr>
        <w:pStyle w:val="1-21"/>
        <w:numPr>
          <w:ilvl w:val="0"/>
          <w:numId w:val="32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FD19E8">
        <w:rPr>
          <w:rFonts w:cstheme="minorHAnsi"/>
        </w:rPr>
        <w:t>at lea</w:t>
      </w:r>
      <w:r w:rsidR="00342152">
        <w:rPr>
          <w:rFonts w:cstheme="minorHAnsi"/>
        </w:rPr>
        <w:t>st 2</w:t>
      </w:r>
      <w:r w:rsidRPr="00FD19E8">
        <w:rPr>
          <w:rFonts w:cstheme="minorHAnsi"/>
        </w:rPr>
        <w:t xml:space="preserve"> reciprocal visits for staff and/or students</w:t>
      </w:r>
      <w:r w:rsidR="000C493C">
        <w:rPr>
          <w:rFonts w:cstheme="minorHAnsi"/>
        </w:rPr>
        <w:t xml:space="preserve"> to be conducted within the duration of the award</w:t>
      </w:r>
      <w:r w:rsidRPr="00FD19E8">
        <w:rPr>
          <w:rFonts w:cstheme="minorHAnsi"/>
        </w:rPr>
        <w:t xml:space="preserve"> </w:t>
      </w:r>
      <w:r w:rsidRPr="00FD19E8">
        <w:rPr>
          <w:rFonts w:cs="Arial"/>
          <w:color w:val="333333"/>
          <w:shd w:val="clear" w:color="auto" w:fill="FFFFFF"/>
        </w:rPr>
        <w:t>(i</w:t>
      </w:r>
      <w:r w:rsidR="000C493C">
        <w:rPr>
          <w:rFonts w:cs="Arial"/>
          <w:color w:val="333333"/>
          <w:shd w:val="clear" w:color="auto" w:fill="FFFFFF"/>
        </w:rPr>
        <w:t>.</w:t>
      </w:r>
      <w:r w:rsidRPr="00FD19E8">
        <w:rPr>
          <w:rFonts w:cs="Arial"/>
          <w:color w:val="333333"/>
          <w:shd w:val="clear" w:color="auto" w:fill="FFFFFF"/>
        </w:rPr>
        <w:t>e</w:t>
      </w:r>
      <w:r w:rsidR="000C493C">
        <w:rPr>
          <w:rFonts w:cs="Arial"/>
          <w:color w:val="333333"/>
          <w:shd w:val="clear" w:color="auto" w:fill="FFFFFF"/>
        </w:rPr>
        <w:t>.</w:t>
      </w:r>
      <w:r w:rsidRPr="00FD19E8">
        <w:rPr>
          <w:rFonts w:cs="Arial"/>
          <w:color w:val="333333"/>
          <w:shd w:val="clear" w:color="auto" w:fill="FFFFFF"/>
        </w:rPr>
        <w:t xml:space="preserve"> at least </w:t>
      </w:r>
      <w:r w:rsidR="00342152">
        <w:rPr>
          <w:rFonts w:cs="Arial"/>
          <w:color w:val="333333"/>
          <w:shd w:val="clear" w:color="auto" w:fill="FFFFFF"/>
        </w:rPr>
        <w:t>one visit</w:t>
      </w:r>
      <w:r w:rsidRPr="00FD19E8">
        <w:rPr>
          <w:rFonts w:cs="Arial"/>
          <w:color w:val="333333"/>
          <w:shd w:val="clear" w:color="auto" w:fill="FFFFFF"/>
        </w:rPr>
        <w:t xml:space="preserve"> by UNSW staff and/or students to Tsinghua and </w:t>
      </w:r>
      <w:r w:rsidR="00342152">
        <w:rPr>
          <w:rFonts w:cs="Arial"/>
          <w:color w:val="333333"/>
          <w:shd w:val="clear" w:color="auto" w:fill="FFFFFF"/>
        </w:rPr>
        <w:t>one visit</w:t>
      </w:r>
      <w:r w:rsidRPr="00FD19E8">
        <w:rPr>
          <w:rFonts w:cs="Arial"/>
          <w:color w:val="333333"/>
          <w:shd w:val="clear" w:color="auto" w:fill="FFFFFF"/>
        </w:rPr>
        <w:t xml:space="preserve"> by Tsinghua staff and/or students to UNSW)</w:t>
      </w:r>
      <w:r w:rsidR="000C493C">
        <w:rPr>
          <w:rFonts w:cs="Arial"/>
          <w:color w:val="333333"/>
          <w:shd w:val="clear" w:color="auto" w:fill="FFFFFF"/>
        </w:rPr>
        <w:t>;</w:t>
      </w:r>
    </w:p>
    <w:p w14:paraId="5618744F" w14:textId="214803C4" w:rsidR="00D5241D" w:rsidRPr="00FD19E8" w:rsidRDefault="000E7D92" w:rsidP="00D5241D">
      <w:pPr>
        <w:pStyle w:val="1-21"/>
        <w:numPr>
          <w:ilvl w:val="0"/>
          <w:numId w:val="32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FD19E8">
        <w:rPr>
          <w:rFonts w:cstheme="minorHAnsi"/>
        </w:rPr>
        <w:t xml:space="preserve">the submission of at least </w:t>
      </w:r>
      <w:r w:rsidR="00342152">
        <w:rPr>
          <w:rFonts w:cstheme="minorHAnsi"/>
        </w:rPr>
        <w:t>one</w:t>
      </w:r>
      <w:r w:rsidRPr="00FD19E8">
        <w:rPr>
          <w:rFonts w:cstheme="minorHAnsi"/>
        </w:rPr>
        <w:t xml:space="preserve"> joint co-authored publication</w:t>
      </w:r>
      <w:r w:rsidR="000C493C">
        <w:rPr>
          <w:rFonts w:cstheme="minorHAnsi"/>
        </w:rPr>
        <w:t xml:space="preserve"> (or equivalent output); and</w:t>
      </w:r>
    </w:p>
    <w:p w14:paraId="0332E075" w14:textId="71233973" w:rsidR="004D3C97" w:rsidRPr="00D5241D" w:rsidRDefault="000C493C" w:rsidP="00D5241D">
      <w:pPr>
        <w:pStyle w:val="1-21"/>
        <w:numPr>
          <w:ilvl w:val="0"/>
          <w:numId w:val="32"/>
        </w:numPr>
        <w:tabs>
          <w:tab w:val="left" w:pos="0"/>
        </w:tabs>
        <w:spacing w:after="0"/>
        <w:ind w:right="-20"/>
        <w:rPr>
          <w:rFonts w:cstheme="minorHAnsi"/>
        </w:rPr>
      </w:pPr>
      <w:r>
        <w:rPr>
          <w:rFonts w:cstheme="minorHAnsi"/>
        </w:rPr>
        <w:t xml:space="preserve">the </w:t>
      </w:r>
      <w:r w:rsidR="000E7D92" w:rsidRPr="00D5241D">
        <w:rPr>
          <w:rFonts w:cstheme="minorHAnsi"/>
        </w:rPr>
        <w:t>targeting</w:t>
      </w:r>
      <w:r>
        <w:rPr>
          <w:rFonts w:cstheme="minorHAnsi"/>
        </w:rPr>
        <w:t xml:space="preserve"> of</w:t>
      </w:r>
      <w:r w:rsidR="000E7D92" w:rsidRPr="00D5241D">
        <w:rPr>
          <w:rFonts w:cstheme="minorHAnsi"/>
        </w:rPr>
        <w:t xml:space="preserve"> a suitable scheme for the submission of a joint applicatio</w:t>
      </w:r>
      <w:r w:rsidR="00D5241D" w:rsidRPr="00D5241D">
        <w:rPr>
          <w:rFonts w:cstheme="minorHAnsi"/>
        </w:rPr>
        <w:t>n for external research funding</w:t>
      </w:r>
      <w:r>
        <w:rPr>
          <w:rFonts w:cstheme="minorHAnsi"/>
        </w:rPr>
        <w:t>.</w:t>
      </w:r>
    </w:p>
    <w:p w14:paraId="51D9A63E" w14:textId="77777777" w:rsidR="00D5241D" w:rsidRPr="00D5241D" w:rsidRDefault="00D5241D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</w:pPr>
    </w:p>
    <w:p w14:paraId="25CB8C24" w14:textId="53D66B0A" w:rsidR="00D5241D" w:rsidRPr="00D5241D" w:rsidRDefault="00D5241D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</w:pPr>
      <w:r w:rsidRPr="00D5241D">
        <w:rPr>
          <w:rFonts w:cstheme="minorHAnsi"/>
          <w:b/>
        </w:rPr>
        <w:t xml:space="preserve">Theme areas to be supported in </w:t>
      </w:r>
      <w:r w:rsidR="00C51C89">
        <w:rPr>
          <w:rFonts w:cstheme="minorHAnsi"/>
          <w:b/>
        </w:rPr>
        <w:t>2019/2020:</w:t>
      </w:r>
    </w:p>
    <w:p w14:paraId="0CCC15FA" w14:textId="3AC0CA4E" w:rsidR="00D5241D" w:rsidRPr="00D5241D" w:rsidRDefault="00D5241D" w:rsidP="00D5241D">
      <w:pPr>
        <w:pStyle w:val="1-21"/>
        <w:numPr>
          <w:ilvl w:val="0"/>
          <w:numId w:val="22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D5241D">
        <w:rPr>
          <w:rFonts w:cstheme="minorHAnsi"/>
        </w:rPr>
        <w:t xml:space="preserve">Advanced </w:t>
      </w:r>
      <w:r w:rsidR="00C51C89">
        <w:rPr>
          <w:rFonts w:cstheme="minorHAnsi"/>
        </w:rPr>
        <w:t>Materials</w:t>
      </w:r>
    </w:p>
    <w:p w14:paraId="0C73C395" w14:textId="4D3CCFBB" w:rsidR="00D5241D" w:rsidRPr="00D5241D" w:rsidRDefault="00C51C89" w:rsidP="00D5241D">
      <w:pPr>
        <w:pStyle w:val="1-21"/>
        <w:numPr>
          <w:ilvl w:val="0"/>
          <w:numId w:val="22"/>
        </w:numPr>
        <w:tabs>
          <w:tab w:val="left" w:pos="0"/>
        </w:tabs>
        <w:spacing w:after="0"/>
        <w:ind w:right="-20"/>
        <w:rPr>
          <w:rFonts w:cstheme="minorHAnsi"/>
        </w:rPr>
      </w:pPr>
      <w:r>
        <w:rPr>
          <w:rFonts w:cstheme="minorHAnsi"/>
        </w:rPr>
        <w:t>Ageing</w:t>
      </w:r>
    </w:p>
    <w:p w14:paraId="5022E19A" w14:textId="71C43DC4" w:rsidR="00D5241D" w:rsidRPr="00D5241D" w:rsidRDefault="00C51C89" w:rsidP="00D5241D">
      <w:pPr>
        <w:pStyle w:val="1-21"/>
        <w:numPr>
          <w:ilvl w:val="0"/>
          <w:numId w:val="22"/>
        </w:numPr>
        <w:tabs>
          <w:tab w:val="left" w:pos="0"/>
        </w:tabs>
        <w:spacing w:after="0"/>
        <w:ind w:right="-20"/>
        <w:rPr>
          <w:rFonts w:cstheme="minorHAnsi"/>
        </w:rPr>
      </w:pPr>
      <w:r>
        <w:rPr>
          <w:rFonts w:cstheme="minorHAnsi"/>
        </w:rPr>
        <w:t>Digital Grids</w:t>
      </w:r>
    </w:p>
    <w:p w14:paraId="6535ACCE" w14:textId="77777777" w:rsidR="00D5241D" w:rsidRPr="00D5241D" w:rsidRDefault="00D5241D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</w:pPr>
    </w:p>
    <w:p w14:paraId="57334F33" w14:textId="77777777" w:rsidR="000E7D92" w:rsidRPr="00D5241D" w:rsidRDefault="00D5241D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</w:pPr>
      <w:r w:rsidRPr="00D5241D">
        <w:rPr>
          <w:rFonts w:cstheme="minorHAnsi"/>
          <w:b/>
        </w:rPr>
        <w:t>Funding</w:t>
      </w:r>
    </w:p>
    <w:p w14:paraId="667234BC" w14:textId="10826F75" w:rsidR="00F85261" w:rsidRPr="00FD19E8" w:rsidRDefault="0091519F" w:rsidP="000E7D92">
      <w:pPr>
        <w:pStyle w:val="1-21"/>
        <w:numPr>
          <w:ilvl w:val="0"/>
          <w:numId w:val="27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FD19E8">
        <w:rPr>
          <w:rFonts w:cstheme="minorHAnsi"/>
        </w:rPr>
        <w:t>Grants of up to $</w:t>
      </w:r>
      <w:r w:rsidR="00A41DE1" w:rsidRPr="00FD19E8">
        <w:rPr>
          <w:rFonts w:cstheme="minorHAnsi"/>
        </w:rPr>
        <w:t>15</w:t>
      </w:r>
      <w:r w:rsidRPr="00FD19E8">
        <w:rPr>
          <w:rFonts w:cstheme="minorHAnsi"/>
        </w:rPr>
        <w:t>,000 per annum may be awarded</w:t>
      </w:r>
      <w:r w:rsidR="00342152">
        <w:rPr>
          <w:rFonts w:cstheme="minorHAnsi"/>
        </w:rPr>
        <w:t xml:space="preserve"> </w:t>
      </w:r>
      <w:r w:rsidRPr="00FD19E8">
        <w:rPr>
          <w:rFonts w:cstheme="minorHAnsi"/>
        </w:rPr>
        <w:t xml:space="preserve">for </w:t>
      </w:r>
      <w:r w:rsidR="004A3DCC" w:rsidRPr="00FD19E8">
        <w:rPr>
          <w:rFonts w:cstheme="minorHAnsi"/>
        </w:rPr>
        <w:t>a duration</w:t>
      </w:r>
      <w:r w:rsidRPr="00FD19E8">
        <w:rPr>
          <w:rFonts w:cstheme="minorHAnsi"/>
        </w:rPr>
        <w:t xml:space="preserve"> of 12 months</w:t>
      </w:r>
      <w:r w:rsidR="00C51C89">
        <w:rPr>
          <w:rFonts w:cstheme="minorHAnsi"/>
        </w:rPr>
        <w:t>.</w:t>
      </w:r>
    </w:p>
    <w:p w14:paraId="465E0F00" w14:textId="77777777" w:rsidR="000E7D92" w:rsidRPr="00D5241D" w:rsidRDefault="0091519F" w:rsidP="000E7D92">
      <w:pPr>
        <w:pStyle w:val="1-21"/>
        <w:numPr>
          <w:ilvl w:val="0"/>
          <w:numId w:val="26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D5241D">
        <w:rPr>
          <w:rFonts w:cstheme="minorHAnsi"/>
        </w:rPr>
        <w:t xml:space="preserve">A progress report will </w:t>
      </w:r>
      <w:r w:rsidR="000E7D92" w:rsidRPr="00D5241D">
        <w:rPr>
          <w:rFonts w:cstheme="minorHAnsi"/>
        </w:rPr>
        <w:t>be required</w:t>
      </w:r>
      <w:r w:rsidRPr="00D5241D">
        <w:rPr>
          <w:rFonts w:cstheme="minorHAnsi"/>
        </w:rPr>
        <w:t xml:space="preserve"> 11 months after receipt of funding </w:t>
      </w:r>
      <w:r w:rsidR="004D3C97" w:rsidRPr="00D5241D">
        <w:rPr>
          <w:rFonts w:cstheme="minorHAnsi"/>
        </w:rPr>
        <w:t>providing evidence of outcomes to date</w:t>
      </w:r>
      <w:r w:rsidRPr="00D5241D">
        <w:rPr>
          <w:rFonts w:cstheme="minorHAnsi"/>
        </w:rPr>
        <w:t>.</w:t>
      </w:r>
    </w:p>
    <w:p w14:paraId="30DE18B1" w14:textId="520E41FB" w:rsidR="00C51C89" w:rsidRPr="00FD19E8" w:rsidRDefault="00C51C89" w:rsidP="00C51C89">
      <w:pPr>
        <w:pStyle w:val="1-21"/>
        <w:numPr>
          <w:ilvl w:val="0"/>
          <w:numId w:val="26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FD19E8">
        <w:rPr>
          <w:rFonts w:cstheme="minorHAnsi"/>
        </w:rPr>
        <w:t xml:space="preserve">Seed grants may be renewed for one further period of 12 </w:t>
      </w:r>
      <w:r>
        <w:rPr>
          <w:rFonts w:cstheme="minorHAnsi"/>
        </w:rPr>
        <w:t>months subject to performance in fulfilling the objectives of the scheme.</w:t>
      </w:r>
      <w:r w:rsidRPr="00FD19E8">
        <w:rPr>
          <w:rFonts w:cstheme="minorHAnsi"/>
        </w:rPr>
        <w:t xml:space="preserve"> </w:t>
      </w:r>
    </w:p>
    <w:p w14:paraId="217252C3" w14:textId="08061DFE" w:rsidR="00D5241D" w:rsidRPr="00D5241D" w:rsidRDefault="00D5241D" w:rsidP="000E7D92">
      <w:pPr>
        <w:pStyle w:val="1-21"/>
        <w:numPr>
          <w:ilvl w:val="0"/>
          <w:numId w:val="26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D5241D">
        <w:rPr>
          <w:rFonts w:cstheme="minorHAnsi"/>
        </w:rPr>
        <w:t>Grants should be spent within the period indicated</w:t>
      </w:r>
      <w:r w:rsidR="00C51C89">
        <w:rPr>
          <w:rFonts w:cstheme="minorHAnsi"/>
        </w:rPr>
        <w:t>.</w:t>
      </w:r>
    </w:p>
    <w:p w14:paraId="39DDBB90" w14:textId="7871B70A" w:rsidR="00D5241D" w:rsidRPr="00D5241D" w:rsidRDefault="00CD4D51" w:rsidP="000E7D92">
      <w:pPr>
        <w:pStyle w:val="1-21"/>
        <w:numPr>
          <w:ilvl w:val="0"/>
          <w:numId w:val="26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D5241D">
        <w:rPr>
          <w:rFonts w:cstheme="minorHAnsi"/>
        </w:rPr>
        <w:t>Each institution will provide funds</w:t>
      </w:r>
      <w:r w:rsidR="00D5241D" w:rsidRPr="00D5241D">
        <w:rPr>
          <w:rFonts w:cstheme="minorHAnsi"/>
        </w:rPr>
        <w:t xml:space="preserve"> </w:t>
      </w:r>
      <w:r w:rsidRPr="00D5241D">
        <w:rPr>
          <w:rFonts w:cstheme="minorHAnsi"/>
        </w:rPr>
        <w:t>to its</w:t>
      </w:r>
      <w:r w:rsidR="00D5241D" w:rsidRPr="00D5241D">
        <w:rPr>
          <w:rFonts w:cstheme="minorHAnsi"/>
        </w:rPr>
        <w:t xml:space="preserve"> own researchers </w:t>
      </w:r>
      <w:r w:rsidR="00CE4136">
        <w:rPr>
          <w:rFonts w:cstheme="minorHAnsi"/>
        </w:rPr>
        <w:t>(i</w:t>
      </w:r>
      <w:r w:rsidR="00C51C89">
        <w:rPr>
          <w:rFonts w:cstheme="minorHAnsi"/>
        </w:rPr>
        <w:t>.</w:t>
      </w:r>
      <w:r w:rsidR="00CE4136">
        <w:rPr>
          <w:rFonts w:cstheme="minorHAnsi"/>
        </w:rPr>
        <w:t>e</w:t>
      </w:r>
      <w:r w:rsidR="00C51C89">
        <w:rPr>
          <w:rFonts w:cstheme="minorHAnsi"/>
        </w:rPr>
        <w:t>.</w:t>
      </w:r>
      <w:r w:rsidR="00CE4136">
        <w:rPr>
          <w:rFonts w:cstheme="minorHAnsi"/>
        </w:rPr>
        <w:t xml:space="preserve"> UNSW will award a grant of up $15,000 to the UNSW lead investigator)</w:t>
      </w:r>
    </w:p>
    <w:p w14:paraId="0A714A0C" w14:textId="3D87FAD6" w:rsidR="00CD4D51" w:rsidRPr="00D5241D" w:rsidRDefault="00CD4D51" w:rsidP="000E7D92">
      <w:pPr>
        <w:pStyle w:val="1-21"/>
        <w:numPr>
          <w:ilvl w:val="0"/>
          <w:numId w:val="26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D5241D">
        <w:rPr>
          <w:rFonts w:cstheme="minorHAnsi"/>
        </w:rPr>
        <w:t xml:space="preserve">Funds may only be spent </w:t>
      </w:r>
      <w:r w:rsidR="00D5241D" w:rsidRPr="00D5241D">
        <w:rPr>
          <w:rFonts w:cstheme="minorHAnsi"/>
        </w:rPr>
        <w:t>at the home institution/country</w:t>
      </w:r>
      <w:r w:rsidR="00C51C89">
        <w:rPr>
          <w:rFonts w:cstheme="minorHAnsi"/>
        </w:rPr>
        <w:t>.</w:t>
      </w:r>
    </w:p>
    <w:p w14:paraId="25920161" w14:textId="77777777" w:rsidR="00F85261" w:rsidRPr="00D5241D" w:rsidRDefault="00F85261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</w:p>
    <w:p w14:paraId="6D4BA1A7" w14:textId="77777777" w:rsidR="00D5241D" w:rsidRPr="00D5241D" w:rsidRDefault="00D5241D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</w:pPr>
      <w:r w:rsidRPr="00D5241D">
        <w:rPr>
          <w:rFonts w:cstheme="minorHAnsi"/>
          <w:b/>
        </w:rPr>
        <w:t>Eligible items for funding:</w:t>
      </w:r>
    </w:p>
    <w:p w14:paraId="09858573" w14:textId="77777777" w:rsidR="00D5241D" w:rsidRPr="00D5241D" w:rsidRDefault="00D5241D" w:rsidP="00D5241D">
      <w:pPr>
        <w:numPr>
          <w:ilvl w:val="0"/>
          <w:numId w:val="31"/>
        </w:numPr>
        <w:shd w:val="clear" w:color="auto" w:fill="FFFFFF"/>
        <w:spacing w:after="0"/>
        <w:ind w:left="714" w:hanging="357"/>
        <w:rPr>
          <w:rFonts w:ascii="Calibri" w:eastAsia="Times New Roman" w:hAnsi="Calibri"/>
          <w:color w:val="333333"/>
          <w:lang w:eastAsia="en-AU"/>
        </w:rPr>
      </w:pPr>
      <w:r w:rsidRPr="00D5241D">
        <w:rPr>
          <w:rFonts w:ascii="Calibri" w:eastAsia="Times New Roman" w:hAnsi="Calibri"/>
          <w:color w:val="333333"/>
          <w:lang w:eastAsia="en-AU"/>
        </w:rPr>
        <w:t>Travel costs of researchers and/or research students associated with the project</w:t>
      </w:r>
    </w:p>
    <w:p w14:paraId="625D30F7" w14:textId="77777777" w:rsidR="00D5241D" w:rsidRPr="00FD19E8" w:rsidRDefault="00D5241D" w:rsidP="00D5241D">
      <w:pPr>
        <w:numPr>
          <w:ilvl w:val="0"/>
          <w:numId w:val="31"/>
        </w:numPr>
        <w:shd w:val="clear" w:color="auto" w:fill="FFFFFF"/>
        <w:spacing w:after="0"/>
        <w:ind w:left="714" w:hanging="357"/>
        <w:rPr>
          <w:rFonts w:ascii="Calibri" w:eastAsia="Times New Roman" w:hAnsi="Calibri"/>
          <w:color w:val="333333"/>
          <w:lang w:eastAsia="en-AU"/>
        </w:rPr>
      </w:pPr>
      <w:r w:rsidRPr="00FD19E8">
        <w:rPr>
          <w:rFonts w:ascii="Calibri" w:eastAsia="Times New Roman" w:hAnsi="Calibri"/>
          <w:color w:val="333333"/>
          <w:lang w:eastAsia="en-AU"/>
        </w:rPr>
        <w:t>Reimbursement of living and hosting costs of visiting researchers from each institution</w:t>
      </w:r>
    </w:p>
    <w:p w14:paraId="2C2C69AB" w14:textId="77777777" w:rsidR="00D5241D" w:rsidRPr="00FD19E8" w:rsidRDefault="00D5241D" w:rsidP="00D5241D">
      <w:pPr>
        <w:numPr>
          <w:ilvl w:val="0"/>
          <w:numId w:val="31"/>
        </w:numPr>
        <w:shd w:val="clear" w:color="auto" w:fill="FFFFFF"/>
        <w:spacing w:after="0"/>
        <w:ind w:left="714" w:hanging="357"/>
        <w:rPr>
          <w:rFonts w:ascii="Calibri" w:eastAsia="Times New Roman" w:hAnsi="Calibri"/>
          <w:color w:val="333333"/>
          <w:lang w:eastAsia="en-AU"/>
        </w:rPr>
      </w:pPr>
      <w:r w:rsidRPr="00FD19E8">
        <w:rPr>
          <w:rFonts w:ascii="Calibri" w:eastAsia="Times New Roman" w:hAnsi="Calibri"/>
          <w:color w:val="333333"/>
          <w:lang w:eastAsia="en-AU"/>
        </w:rPr>
        <w:t>Workshop or meeting costs</w:t>
      </w:r>
    </w:p>
    <w:p w14:paraId="3EDE9B37" w14:textId="77777777" w:rsidR="00D5241D" w:rsidRPr="00D5241D" w:rsidRDefault="00D5241D" w:rsidP="00D5241D">
      <w:pPr>
        <w:numPr>
          <w:ilvl w:val="0"/>
          <w:numId w:val="31"/>
        </w:numPr>
        <w:shd w:val="clear" w:color="auto" w:fill="FFFFFF"/>
        <w:spacing w:after="0"/>
        <w:ind w:left="714" w:hanging="357"/>
        <w:rPr>
          <w:rFonts w:ascii="Calibri" w:eastAsia="Times New Roman" w:hAnsi="Calibri"/>
          <w:color w:val="333333"/>
          <w:lang w:eastAsia="en-AU"/>
        </w:rPr>
      </w:pPr>
      <w:r w:rsidRPr="00D5241D">
        <w:rPr>
          <w:rFonts w:ascii="Calibri" w:eastAsia="Times New Roman" w:hAnsi="Calibri"/>
          <w:color w:val="333333"/>
          <w:lang w:eastAsia="en-AU"/>
        </w:rPr>
        <w:t>Minor research costs associated with the project. Not to exceed 25% of grant.</w:t>
      </w:r>
    </w:p>
    <w:p w14:paraId="7CF55B80" w14:textId="77777777" w:rsidR="00D5241D" w:rsidRPr="00D5241D" w:rsidRDefault="00D5241D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</w:p>
    <w:p w14:paraId="6BC44B7D" w14:textId="77777777" w:rsidR="00D5241D" w:rsidRPr="00D5241D" w:rsidRDefault="00D5241D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</w:pPr>
      <w:r w:rsidRPr="00D5241D">
        <w:rPr>
          <w:rFonts w:cstheme="minorHAnsi"/>
          <w:b/>
        </w:rPr>
        <w:lastRenderedPageBreak/>
        <w:t>Items not eligible for funding:</w:t>
      </w:r>
    </w:p>
    <w:p w14:paraId="6490DC57" w14:textId="77777777" w:rsidR="00D5241D" w:rsidRPr="00D5241D" w:rsidRDefault="00D5241D" w:rsidP="00D5241D">
      <w:pPr>
        <w:numPr>
          <w:ilvl w:val="0"/>
          <w:numId w:val="30"/>
        </w:numPr>
        <w:shd w:val="clear" w:color="auto" w:fill="FFFFFF"/>
        <w:spacing w:after="0"/>
        <w:rPr>
          <w:rFonts w:ascii="Calibri" w:eastAsia="Times New Roman" w:hAnsi="Calibri"/>
          <w:color w:val="333333"/>
          <w:lang w:eastAsia="en-AU"/>
        </w:rPr>
      </w:pPr>
      <w:r w:rsidRPr="00D5241D">
        <w:rPr>
          <w:rFonts w:ascii="Calibri" w:eastAsia="Times New Roman" w:hAnsi="Calibri"/>
          <w:color w:val="333333"/>
          <w:lang w:eastAsia="en-AU"/>
        </w:rPr>
        <w:t>Salarie</w:t>
      </w:r>
      <w:r w:rsidRPr="00FD19E8">
        <w:rPr>
          <w:rFonts w:ascii="Calibri" w:eastAsia="Times New Roman" w:hAnsi="Calibri"/>
          <w:color w:val="333333"/>
          <w:lang w:eastAsia="en-AU"/>
        </w:rPr>
        <w:t>s (for professional or academic staff)</w:t>
      </w:r>
      <w:r w:rsidRPr="00D5241D">
        <w:rPr>
          <w:rFonts w:ascii="Calibri" w:eastAsia="Times New Roman" w:hAnsi="Calibri"/>
          <w:color w:val="333333"/>
          <w:lang w:eastAsia="en-AU"/>
        </w:rPr>
        <w:t> </w:t>
      </w:r>
    </w:p>
    <w:p w14:paraId="2461DF08" w14:textId="77777777" w:rsidR="00D5241D" w:rsidRPr="00D5241D" w:rsidRDefault="00D5241D" w:rsidP="00D5241D">
      <w:pPr>
        <w:numPr>
          <w:ilvl w:val="0"/>
          <w:numId w:val="30"/>
        </w:numPr>
        <w:shd w:val="clear" w:color="auto" w:fill="FFFFFF"/>
        <w:spacing w:after="0"/>
        <w:rPr>
          <w:rFonts w:ascii="Calibri" w:eastAsia="Times New Roman" w:hAnsi="Calibri"/>
          <w:color w:val="333333"/>
          <w:lang w:eastAsia="en-AU"/>
        </w:rPr>
      </w:pPr>
      <w:r w:rsidRPr="00D5241D">
        <w:rPr>
          <w:rFonts w:ascii="Calibri" w:eastAsia="Times New Roman" w:hAnsi="Calibri"/>
          <w:color w:val="333333"/>
          <w:lang w:eastAsia="en-AU"/>
        </w:rPr>
        <w:t>Scholarships </w:t>
      </w:r>
    </w:p>
    <w:p w14:paraId="59B5FF2F" w14:textId="77777777" w:rsidR="00D5241D" w:rsidRPr="00D5241D" w:rsidRDefault="00D5241D" w:rsidP="00D5241D">
      <w:pPr>
        <w:pStyle w:val="1-21"/>
        <w:tabs>
          <w:tab w:val="left" w:pos="0"/>
        </w:tabs>
        <w:spacing w:after="0" w:line="257" w:lineRule="auto"/>
        <w:ind w:left="0" w:right="-20"/>
        <w:rPr>
          <w:rFonts w:cstheme="minorHAnsi"/>
        </w:rPr>
      </w:pPr>
    </w:p>
    <w:p w14:paraId="360BA0A4" w14:textId="77777777" w:rsidR="00D5241D" w:rsidRPr="00FD19E8" w:rsidRDefault="00D5241D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</w:pPr>
      <w:r w:rsidRPr="00D5241D">
        <w:rPr>
          <w:rFonts w:cstheme="minorHAnsi"/>
          <w:b/>
        </w:rPr>
        <w:t xml:space="preserve">Other </w:t>
      </w:r>
      <w:r w:rsidRPr="00FD19E8">
        <w:rPr>
          <w:rFonts w:cstheme="minorHAnsi"/>
          <w:b/>
        </w:rPr>
        <w:t>eligibility requirements:</w:t>
      </w:r>
    </w:p>
    <w:p w14:paraId="771E8300" w14:textId="08976AFD" w:rsidR="00D5241D" w:rsidRPr="00FD19E8" w:rsidRDefault="00D5241D" w:rsidP="00D5241D">
      <w:pPr>
        <w:numPr>
          <w:ilvl w:val="0"/>
          <w:numId w:val="29"/>
        </w:numPr>
        <w:shd w:val="clear" w:color="auto" w:fill="FFFFFF"/>
        <w:spacing w:after="0"/>
        <w:ind w:left="714" w:hanging="357"/>
        <w:rPr>
          <w:rFonts w:ascii="Calibri" w:eastAsia="Times New Roman" w:hAnsi="Calibri"/>
          <w:color w:val="333333"/>
          <w:lang w:eastAsia="en-AU"/>
        </w:rPr>
      </w:pPr>
      <w:r w:rsidRPr="00FD19E8">
        <w:rPr>
          <w:rFonts w:ascii="Calibri" w:eastAsia="Times New Roman" w:hAnsi="Calibri"/>
          <w:color w:val="333333"/>
          <w:lang w:eastAsia="en-AU"/>
        </w:rPr>
        <w:t>Past awardees are not eligible to apply as a Lead Investigator for this round but may be included as an ‘</w:t>
      </w:r>
      <w:r w:rsidR="00C51C89">
        <w:rPr>
          <w:rFonts w:ascii="Calibri" w:eastAsia="Times New Roman" w:hAnsi="Calibri"/>
          <w:color w:val="333333"/>
          <w:lang w:eastAsia="en-AU"/>
        </w:rPr>
        <w:t>O</w:t>
      </w:r>
      <w:r w:rsidRPr="00FD19E8">
        <w:rPr>
          <w:rFonts w:ascii="Calibri" w:eastAsia="Times New Roman" w:hAnsi="Calibri"/>
          <w:color w:val="333333"/>
          <w:lang w:eastAsia="en-AU"/>
        </w:rPr>
        <w:t xml:space="preserve">ther </w:t>
      </w:r>
      <w:r w:rsidR="00C51C89">
        <w:rPr>
          <w:rFonts w:ascii="Calibri" w:eastAsia="Times New Roman" w:hAnsi="Calibri"/>
          <w:color w:val="333333"/>
          <w:lang w:eastAsia="en-AU"/>
        </w:rPr>
        <w:t>I</w:t>
      </w:r>
      <w:r w:rsidRPr="00FD19E8">
        <w:rPr>
          <w:rFonts w:ascii="Calibri" w:eastAsia="Times New Roman" w:hAnsi="Calibri"/>
          <w:color w:val="333333"/>
          <w:lang w:eastAsia="en-AU"/>
        </w:rPr>
        <w:t xml:space="preserve">nvestigator’ on an application </w:t>
      </w:r>
      <w:r w:rsidR="00C51C89">
        <w:rPr>
          <w:rFonts w:ascii="Calibri" w:eastAsia="Times New Roman" w:hAnsi="Calibri"/>
          <w:color w:val="333333"/>
          <w:lang w:eastAsia="en-AU"/>
        </w:rPr>
        <w:t>if</w:t>
      </w:r>
      <w:r w:rsidRPr="00FD19E8">
        <w:rPr>
          <w:rFonts w:ascii="Calibri" w:eastAsia="Times New Roman" w:hAnsi="Calibri"/>
          <w:color w:val="333333"/>
          <w:lang w:eastAsia="en-AU"/>
        </w:rPr>
        <w:t xml:space="preserve"> it is for a different project.</w:t>
      </w:r>
    </w:p>
    <w:p w14:paraId="7B5329C8" w14:textId="77777777" w:rsidR="00C51C89" w:rsidRDefault="00D5241D" w:rsidP="00D5241D">
      <w:pPr>
        <w:numPr>
          <w:ilvl w:val="0"/>
          <w:numId w:val="28"/>
        </w:numPr>
        <w:shd w:val="clear" w:color="auto" w:fill="FFFFFF"/>
        <w:spacing w:after="0"/>
        <w:ind w:left="714" w:hanging="357"/>
        <w:rPr>
          <w:rFonts w:ascii="Calibri" w:eastAsia="Times New Roman" w:hAnsi="Calibri"/>
          <w:color w:val="333333"/>
          <w:lang w:eastAsia="en-AU"/>
        </w:rPr>
      </w:pPr>
      <w:r w:rsidRPr="00FD19E8">
        <w:rPr>
          <w:rFonts w:ascii="Calibri" w:eastAsia="Times New Roman" w:hAnsi="Calibri"/>
          <w:color w:val="333333"/>
          <w:lang w:eastAsia="en-AU"/>
        </w:rPr>
        <w:t>Lead Investigators must be researchers holding a salaried appointment with UNSW</w:t>
      </w:r>
      <w:r w:rsidR="00C51C89">
        <w:rPr>
          <w:rFonts w:ascii="Calibri" w:eastAsia="Times New Roman" w:hAnsi="Calibri"/>
          <w:color w:val="333333"/>
          <w:lang w:eastAsia="en-AU"/>
        </w:rPr>
        <w:t>, or on a formal conjoint position if from one of UNSW’s affiliated Medical Research Institutes.</w:t>
      </w:r>
    </w:p>
    <w:p w14:paraId="68948584" w14:textId="2F77E5E8" w:rsidR="00D5241D" w:rsidRPr="00FD19E8" w:rsidRDefault="00C51C89" w:rsidP="00D5241D">
      <w:pPr>
        <w:numPr>
          <w:ilvl w:val="0"/>
          <w:numId w:val="28"/>
        </w:numPr>
        <w:shd w:val="clear" w:color="auto" w:fill="FFFFFF"/>
        <w:spacing w:after="0"/>
        <w:ind w:left="714" w:hanging="357"/>
        <w:rPr>
          <w:rFonts w:ascii="Calibri" w:eastAsia="Times New Roman" w:hAnsi="Calibri"/>
          <w:color w:val="333333"/>
          <w:lang w:eastAsia="en-AU"/>
        </w:rPr>
      </w:pPr>
      <w:r>
        <w:rPr>
          <w:rFonts w:ascii="Calibri" w:eastAsia="Times New Roman" w:hAnsi="Calibri"/>
          <w:color w:val="333333"/>
          <w:lang w:eastAsia="en-AU"/>
        </w:rPr>
        <w:t xml:space="preserve">Applicants </w:t>
      </w:r>
      <w:r w:rsidR="00D5241D" w:rsidRPr="00FD19E8">
        <w:rPr>
          <w:rFonts w:ascii="Calibri" w:eastAsia="Times New Roman" w:hAnsi="Calibri"/>
          <w:color w:val="333333"/>
          <w:lang w:eastAsia="en-AU"/>
        </w:rPr>
        <w:t xml:space="preserve">are only permitted to apply as a Lead Investigator on one application. </w:t>
      </w:r>
      <w:r>
        <w:rPr>
          <w:rFonts w:ascii="Calibri" w:eastAsia="Times New Roman" w:hAnsi="Calibri"/>
          <w:color w:val="333333"/>
          <w:lang w:eastAsia="en-AU"/>
        </w:rPr>
        <w:t>A Lead Investigator may be included as an ‘Other Investigator’ on a separate application if it is for a different project.</w:t>
      </w:r>
    </w:p>
    <w:p w14:paraId="24D31629" w14:textId="77777777" w:rsidR="00D5241D" w:rsidRPr="00FD19E8" w:rsidRDefault="00D5241D" w:rsidP="00FD19E8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333333"/>
          <w:lang w:eastAsia="en-AU"/>
        </w:rPr>
      </w:pPr>
      <w:r w:rsidRPr="00FD19E8">
        <w:rPr>
          <w:rFonts w:ascii="Calibri" w:eastAsia="Times New Roman" w:hAnsi="Calibri"/>
          <w:color w:val="333333"/>
          <w:lang w:eastAsia="en-AU"/>
        </w:rPr>
        <w:t>Applications are welcome from academic staff at all levels at UNSW.</w:t>
      </w:r>
    </w:p>
    <w:p w14:paraId="5105EA60" w14:textId="77777777" w:rsidR="00F85261" w:rsidRPr="00D5241D" w:rsidRDefault="00F85261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</w:pPr>
      <w:r w:rsidRPr="00D5241D">
        <w:rPr>
          <w:rFonts w:cstheme="minorHAnsi"/>
          <w:b/>
        </w:rPr>
        <w:t>APPLICATION AND ASSESSMENT PROCESS</w:t>
      </w:r>
    </w:p>
    <w:p w14:paraId="6AFD49A7" w14:textId="7384A9B9" w:rsidR="00D5241D" w:rsidRPr="00D5241D" w:rsidRDefault="00D5241D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  <w:r w:rsidRPr="00D5241D">
        <w:rPr>
          <w:rFonts w:cstheme="minorHAnsi"/>
        </w:rPr>
        <w:t xml:space="preserve">Teams of researchers with one lead researcher from each institution should </w:t>
      </w:r>
      <w:proofErr w:type="gramStart"/>
      <w:r w:rsidRPr="00D5241D">
        <w:rPr>
          <w:rFonts w:cstheme="minorHAnsi"/>
        </w:rPr>
        <w:t>submit an application</w:t>
      </w:r>
      <w:proofErr w:type="gramEnd"/>
      <w:r w:rsidRPr="00D5241D">
        <w:rPr>
          <w:rFonts w:cstheme="minorHAnsi"/>
        </w:rPr>
        <w:t xml:space="preserve"> using the provided </w:t>
      </w:r>
      <w:r w:rsidR="00C51C89">
        <w:rPr>
          <w:rFonts w:cstheme="minorHAnsi"/>
        </w:rPr>
        <w:t>A</w:t>
      </w:r>
      <w:r w:rsidRPr="00D5241D">
        <w:rPr>
          <w:rFonts w:cstheme="minorHAnsi"/>
        </w:rPr>
        <w:t xml:space="preserve">pplication </w:t>
      </w:r>
      <w:r w:rsidR="00C51C89">
        <w:rPr>
          <w:rFonts w:cstheme="minorHAnsi"/>
        </w:rPr>
        <w:t>F</w:t>
      </w:r>
      <w:r w:rsidRPr="00D5241D">
        <w:rPr>
          <w:rFonts w:cstheme="minorHAnsi"/>
        </w:rPr>
        <w:t>orm by 5pm (local time)</w:t>
      </w:r>
      <w:r w:rsidR="00C51C89">
        <w:rPr>
          <w:rFonts w:cstheme="minorHAnsi"/>
        </w:rPr>
        <w:t>, Monday 16</w:t>
      </w:r>
      <w:r w:rsidR="00C51C89" w:rsidRPr="00C51C89">
        <w:rPr>
          <w:rFonts w:cstheme="minorHAnsi"/>
          <w:vertAlign w:val="superscript"/>
        </w:rPr>
        <w:t>th</w:t>
      </w:r>
      <w:r w:rsidR="00C51C89">
        <w:rPr>
          <w:rFonts w:cstheme="minorHAnsi"/>
        </w:rPr>
        <w:t xml:space="preserve"> September 2019.</w:t>
      </w:r>
      <w:r w:rsidRPr="00D5241D">
        <w:rPr>
          <w:rFonts w:cstheme="minorHAnsi"/>
        </w:rPr>
        <w:t xml:space="preserve"> </w:t>
      </w:r>
    </w:p>
    <w:p w14:paraId="11FF7146" w14:textId="77777777" w:rsidR="00D5241D" w:rsidRPr="00D5241D" w:rsidRDefault="00D5241D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</w:p>
    <w:p w14:paraId="0FA94999" w14:textId="175E28D9" w:rsidR="00D5241D" w:rsidRPr="00D5241D" w:rsidRDefault="00D5241D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  <w:r w:rsidRPr="00D5241D">
        <w:rPr>
          <w:rFonts w:cstheme="minorHAnsi"/>
        </w:rPr>
        <w:t>Applications will be assessed by a Steering Committee with representatives including the Pro-Vice-Chancellor (Research), UNSW and the Vice</w:t>
      </w:r>
      <w:r w:rsidR="00E1353F">
        <w:rPr>
          <w:rFonts w:cstheme="minorHAnsi"/>
        </w:rPr>
        <w:t>-</w:t>
      </w:r>
      <w:r w:rsidRPr="00D5241D">
        <w:rPr>
          <w:rFonts w:cstheme="minorHAnsi"/>
        </w:rPr>
        <w:t>President</w:t>
      </w:r>
      <w:r w:rsidR="00E1353F">
        <w:rPr>
          <w:rFonts w:cstheme="minorHAnsi"/>
        </w:rPr>
        <w:t xml:space="preserve"> (</w:t>
      </w:r>
      <w:r w:rsidRPr="00D5241D">
        <w:rPr>
          <w:rFonts w:cstheme="minorHAnsi"/>
        </w:rPr>
        <w:t>Research</w:t>
      </w:r>
      <w:r w:rsidR="00E1353F">
        <w:rPr>
          <w:rFonts w:cstheme="minorHAnsi"/>
        </w:rPr>
        <w:t>)</w:t>
      </w:r>
      <w:r w:rsidRPr="00D5241D">
        <w:rPr>
          <w:rFonts w:cstheme="minorHAnsi"/>
        </w:rPr>
        <w:t xml:space="preserve">, Tsinghua University or delegates. </w:t>
      </w:r>
    </w:p>
    <w:p w14:paraId="6C792AC7" w14:textId="77777777" w:rsidR="00D5241D" w:rsidRPr="00D5241D" w:rsidRDefault="00D5241D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</w:pPr>
    </w:p>
    <w:p w14:paraId="7F6AF6F8" w14:textId="77777777" w:rsidR="00D5241D" w:rsidRPr="00D5241D" w:rsidRDefault="00D5241D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</w:pPr>
      <w:r w:rsidRPr="00D5241D">
        <w:rPr>
          <w:rFonts w:cstheme="minorHAnsi"/>
          <w:b/>
        </w:rPr>
        <w:t>Selection criteria:</w:t>
      </w:r>
    </w:p>
    <w:p w14:paraId="459190D6" w14:textId="77777777" w:rsidR="00D5241D" w:rsidRPr="00D5241D" w:rsidRDefault="00D5241D" w:rsidP="00D5241D">
      <w:pPr>
        <w:pStyle w:val="1-21"/>
        <w:numPr>
          <w:ilvl w:val="0"/>
          <w:numId w:val="14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D5241D">
        <w:rPr>
          <w:rFonts w:cstheme="minorHAnsi"/>
        </w:rPr>
        <w:t>Quality, expected outcomes and impact of proposed research program</w:t>
      </w:r>
    </w:p>
    <w:p w14:paraId="7C6E4E9C" w14:textId="77777777" w:rsidR="00D5241D" w:rsidRPr="00D5241D" w:rsidRDefault="00D5241D" w:rsidP="00D5241D">
      <w:pPr>
        <w:pStyle w:val="1-21"/>
        <w:numPr>
          <w:ilvl w:val="0"/>
          <w:numId w:val="14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D5241D">
        <w:rPr>
          <w:rFonts w:cstheme="minorHAnsi"/>
        </w:rPr>
        <w:t>Strength of research team relative to opportunity</w:t>
      </w:r>
    </w:p>
    <w:p w14:paraId="2ECAB3F4" w14:textId="77777777" w:rsidR="00D5241D" w:rsidRPr="00D5241D" w:rsidRDefault="00D5241D" w:rsidP="00D5241D">
      <w:pPr>
        <w:pStyle w:val="1-21"/>
        <w:numPr>
          <w:ilvl w:val="0"/>
          <w:numId w:val="14"/>
        </w:numPr>
        <w:tabs>
          <w:tab w:val="left" w:pos="0"/>
        </w:tabs>
        <w:spacing w:after="0"/>
        <w:ind w:right="-20"/>
        <w:rPr>
          <w:rFonts w:cstheme="minorHAnsi"/>
        </w:rPr>
      </w:pPr>
      <w:r w:rsidRPr="00D5241D">
        <w:rPr>
          <w:rFonts w:cstheme="minorHAnsi"/>
        </w:rPr>
        <w:t>Alignment of proposal with purpose and expected outcomes of the fund</w:t>
      </w:r>
    </w:p>
    <w:p w14:paraId="31666617" w14:textId="77777777" w:rsidR="00C8037F" w:rsidRPr="00D5241D" w:rsidRDefault="00C8037F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</w:p>
    <w:p w14:paraId="40676103" w14:textId="77777777" w:rsidR="00A153F2" w:rsidRPr="00D5241D" w:rsidRDefault="00A153F2" w:rsidP="004A3DCC">
      <w:pPr>
        <w:pStyle w:val="1-21"/>
        <w:tabs>
          <w:tab w:val="left" w:pos="0"/>
        </w:tabs>
        <w:spacing w:after="0" w:line="257" w:lineRule="auto"/>
        <w:ind w:left="0" w:right="-20"/>
        <w:rPr>
          <w:rFonts w:cstheme="minorHAnsi"/>
        </w:rPr>
      </w:pPr>
      <w:r w:rsidRPr="00D5241D">
        <w:rPr>
          <w:rFonts w:cstheme="minorHAnsi"/>
          <w:b/>
        </w:rPr>
        <w:t>SUBMISSION</w:t>
      </w:r>
    </w:p>
    <w:p w14:paraId="59019611" w14:textId="53C3DC5A" w:rsidR="00C8037F" w:rsidRDefault="00C8037F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  <w:r w:rsidRPr="00D5241D">
        <w:rPr>
          <w:rFonts w:cstheme="minorHAnsi"/>
        </w:rPr>
        <w:t xml:space="preserve">The </w:t>
      </w:r>
      <w:r w:rsidR="002D0160">
        <w:rPr>
          <w:rFonts w:cstheme="minorHAnsi"/>
        </w:rPr>
        <w:t>L</w:t>
      </w:r>
      <w:r w:rsidRPr="00D5241D">
        <w:rPr>
          <w:rFonts w:cstheme="minorHAnsi"/>
        </w:rPr>
        <w:t xml:space="preserve">ead </w:t>
      </w:r>
      <w:r w:rsidR="002D0160">
        <w:rPr>
          <w:rFonts w:cstheme="minorHAnsi"/>
        </w:rPr>
        <w:t>I</w:t>
      </w:r>
      <w:r w:rsidR="00E646AD" w:rsidRPr="00D5241D">
        <w:rPr>
          <w:rFonts w:cstheme="minorHAnsi"/>
        </w:rPr>
        <w:t>nvestigators from UNSW and Tsinghua</w:t>
      </w:r>
      <w:r w:rsidRPr="00D5241D">
        <w:rPr>
          <w:rFonts w:cstheme="minorHAnsi"/>
        </w:rPr>
        <w:t xml:space="preserve"> need to work together to prepare a joint application</w:t>
      </w:r>
      <w:r w:rsidR="002D0160">
        <w:rPr>
          <w:rFonts w:cstheme="minorHAnsi"/>
        </w:rPr>
        <w:t xml:space="preserve">, with each submitting the </w:t>
      </w:r>
      <w:r w:rsidR="00D5241D">
        <w:rPr>
          <w:rFonts w:cstheme="minorHAnsi"/>
        </w:rPr>
        <w:t xml:space="preserve">relevant application form </w:t>
      </w:r>
      <w:r w:rsidR="00FD19E8">
        <w:rPr>
          <w:rFonts w:cstheme="minorHAnsi"/>
        </w:rPr>
        <w:t>to their</w:t>
      </w:r>
      <w:r w:rsidR="00CE4136">
        <w:rPr>
          <w:rFonts w:cstheme="minorHAnsi"/>
        </w:rPr>
        <w:t xml:space="preserve"> own</w:t>
      </w:r>
      <w:r w:rsidR="00FD19E8">
        <w:rPr>
          <w:rFonts w:cstheme="minorHAnsi"/>
        </w:rPr>
        <w:t xml:space="preserve"> institution</w:t>
      </w:r>
      <w:r w:rsidRPr="00D5241D">
        <w:rPr>
          <w:rFonts w:cstheme="minorHAnsi"/>
        </w:rPr>
        <w:t xml:space="preserve">. The application needs to be submitted to both UNSW and </w:t>
      </w:r>
      <w:r w:rsidR="00E646AD" w:rsidRPr="00D5241D">
        <w:rPr>
          <w:rFonts w:cstheme="minorHAnsi"/>
        </w:rPr>
        <w:t xml:space="preserve">Tsinghua </w:t>
      </w:r>
      <w:r w:rsidRPr="00D5241D">
        <w:rPr>
          <w:rFonts w:cstheme="minorHAnsi"/>
        </w:rPr>
        <w:t xml:space="preserve">to be eligible for consideration. </w:t>
      </w:r>
    </w:p>
    <w:p w14:paraId="24AC4505" w14:textId="7FE08D0E" w:rsidR="008E3B25" w:rsidRDefault="008E3B25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</w:p>
    <w:p w14:paraId="649053C9" w14:textId="68ACC5FD" w:rsidR="008E3B25" w:rsidRDefault="008E3B25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  <w:r>
        <w:rPr>
          <w:rFonts w:cstheme="minorHAnsi"/>
        </w:rPr>
        <w:t>Applications will only be accepted via email in either PDF or Word format.</w:t>
      </w:r>
    </w:p>
    <w:p w14:paraId="47345F50" w14:textId="77777777" w:rsidR="008E3B25" w:rsidRPr="00D5241D" w:rsidRDefault="008E3B25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</w:p>
    <w:p w14:paraId="47B10FF1" w14:textId="77777777" w:rsidR="008E3B25" w:rsidRPr="00D02CB7" w:rsidRDefault="008E3B25" w:rsidP="008E3B25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color w:val="303030"/>
          <w:lang w:eastAsia="en-AU"/>
        </w:rPr>
      </w:pPr>
      <w:r w:rsidRPr="0015188C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>UNSW applicants:</w:t>
      </w:r>
      <w:r w:rsidRPr="0015188C">
        <w:rPr>
          <w:rFonts w:ascii="Calibri" w:eastAsia="Times New Roman" w:hAnsi="Calibri" w:cstheme="minorHAnsi"/>
          <w:color w:val="303030"/>
          <w:lang w:eastAsia="en-AU"/>
        </w:rPr>
        <w:t> </w:t>
      </w:r>
      <w:r>
        <w:rPr>
          <w:rFonts w:ascii="Calibri" w:eastAsia="Times New Roman" w:hAnsi="Calibri" w:cstheme="minorHAnsi"/>
          <w:color w:val="303030"/>
          <w:lang w:eastAsia="en-AU"/>
        </w:rPr>
        <w:t xml:space="preserve">Submit form to </w:t>
      </w:r>
      <w:hyperlink r:id="rId9" w:history="1">
        <w:r w:rsidRPr="00CB65E7">
          <w:rPr>
            <w:rStyle w:val="Hyperlink"/>
            <w:rFonts w:ascii="Calibri" w:eastAsia="Times New Roman" w:hAnsi="Calibri" w:cstheme="minorHAnsi"/>
            <w:lang w:eastAsia="en-AU"/>
          </w:rPr>
          <w:t>internationalresearch@unsw.edu.au</w:t>
        </w:r>
      </w:hyperlink>
      <w:r>
        <w:rPr>
          <w:rFonts w:ascii="Calibri" w:eastAsia="Times New Roman" w:hAnsi="Calibri" w:cstheme="minorHAnsi"/>
          <w:color w:val="303030"/>
          <w:lang w:eastAsia="en-AU"/>
        </w:rPr>
        <w:t xml:space="preserve">  </w:t>
      </w:r>
    </w:p>
    <w:p w14:paraId="6EBD5E79" w14:textId="2EB0A99E" w:rsidR="008E3B25" w:rsidRPr="00901F9B" w:rsidRDefault="008E3B25" w:rsidP="008E3B25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color w:val="303030"/>
          <w:u w:val="single"/>
          <w:lang w:eastAsia="en-AU"/>
        </w:rPr>
      </w:pPr>
      <w:r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>Tsinghua</w:t>
      </w:r>
      <w:r w:rsidRPr="0015188C">
        <w:rPr>
          <w:rFonts w:ascii="Calibri" w:eastAsia="Times New Roman" w:hAnsi="Calibri" w:cstheme="minorHAnsi"/>
          <w:b/>
          <w:bCs/>
          <w:color w:val="303030"/>
          <w:bdr w:val="none" w:sz="0" w:space="0" w:color="auto" w:frame="1"/>
          <w:lang w:eastAsia="en-AU"/>
        </w:rPr>
        <w:t xml:space="preserve"> applicants:</w:t>
      </w:r>
      <w:r>
        <w:rPr>
          <w:rFonts w:ascii="Calibri" w:eastAsia="Times New Roman" w:hAnsi="Calibri" w:cstheme="minorHAnsi"/>
          <w:color w:val="303030"/>
          <w:lang w:eastAsia="en-AU"/>
        </w:rPr>
        <w:t xml:space="preserve"> Submit form to </w:t>
      </w:r>
      <w:proofErr w:type="gramStart"/>
      <w:r>
        <w:rPr>
          <w:rStyle w:val="Hyperlink"/>
          <w:rFonts w:ascii="Calibri" w:eastAsia="Times New Roman" w:hAnsi="Calibri" w:cstheme="minorHAnsi"/>
          <w:lang w:eastAsia="en-AU"/>
        </w:rPr>
        <w:t>Luxiaojun@tsinghua.</w:t>
      </w:r>
      <w:proofErr w:type="spellStart"/>
      <w:r>
        <w:rPr>
          <w:rStyle w:val="Hyperlink"/>
          <w:rFonts w:ascii="Calibri" w:eastAsia="Times New Roman" w:hAnsi="Calibri" w:cstheme="minorHAnsi"/>
          <w:lang w:eastAsia="en-AU"/>
        </w:rPr>
        <w:t>edu</w:t>
      </w:r>
      <w:proofErr w:type="spellEnd"/>
      <w:r>
        <w:rPr>
          <w:rStyle w:val="Hyperlink"/>
          <w:rFonts w:ascii="Calibri" w:eastAsia="Times New Roman" w:hAnsi="Calibri" w:cstheme="minorHAnsi"/>
          <w:lang w:eastAsia="en-AU"/>
        </w:rPr>
        <w:t>..</w:t>
      </w:r>
      <w:proofErr w:type="spellStart"/>
      <w:proofErr w:type="gramEnd"/>
      <w:r>
        <w:rPr>
          <w:rStyle w:val="Hyperlink"/>
          <w:rFonts w:ascii="Calibri" w:eastAsia="Times New Roman" w:hAnsi="Calibri" w:cstheme="minorHAnsi"/>
          <w:lang w:eastAsia="en-AU"/>
        </w:rPr>
        <w:t>cn</w:t>
      </w:r>
      <w:proofErr w:type="spellEnd"/>
    </w:p>
    <w:p w14:paraId="2CE6EC2F" w14:textId="77777777" w:rsidR="00C8037F" w:rsidRPr="00D5241D" w:rsidRDefault="00C8037F" w:rsidP="004A3DCC">
      <w:pPr>
        <w:pStyle w:val="1-21"/>
        <w:tabs>
          <w:tab w:val="left" w:pos="0"/>
        </w:tabs>
        <w:spacing w:after="0"/>
        <w:ind w:left="0" w:right="-20"/>
        <w:rPr>
          <w:rFonts w:cstheme="minorHAnsi"/>
        </w:rPr>
      </w:pPr>
    </w:p>
    <w:p w14:paraId="5099BA1C" w14:textId="6EEB482F" w:rsidR="005700FB" w:rsidRPr="005700FB" w:rsidRDefault="005700FB" w:rsidP="005700FB">
      <w:pPr>
        <w:pStyle w:val="1-21"/>
        <w:tabs>
          <w:tab w:val="left" w:pos="0"/>
        </w:tabs>
        <w:spacing w:after="0"/>
        <w:ind w:left="0" w:right="-20"/>
        <w:rPr>
          <w:rFonts w:cstheme="minorHAnsi"/>
          <w:i/>
          <w:u w:val="single"/>
        </w:rPr>
      </w:pPr>
      <w:r w:rsidRPr="00464EB8">
        <w:rPr>
          <w:rFonts w:cstheme="minorHAnsi"/>
          <w:u w:val="single"/>
        </w:rPr>
        <w:t xml:space="preserve">Deadline: 5pm (local time) </w:t>
      </w:r>
      <w:r w:rsidRPr="00411EF1">
        <w:rPr>
          <w:rFonts w:cstheme="minorHAnsi"/>
          <w:u w:val="single"/>
        </w:rPr>
        <w:t xml:space="preserve">on </w:t>
      </w:r>
      <w:r>
        <w:rPr>
          <w:rFonts w:eastAsia="Times New Roman" w:cstheme="minorHAnsi"/>
          <w:u w:val="single"/>
          <w:lang w:eastAsia="en-AU"/>
        </w:rPr>
        <w:t>Monday 16</w:t>
      </w:r>
      <w:r w:rsidRPr="005700FB">
        <w:rPr>
          <w:rFonts w:eastAsia="Times New Roman" w:cstheme="minorHAnsi"/>
          <w:u w:val="single"/>
          <w:vertAlign w:val="superscript"/>
          <w:lang w:eastAsia="en-AU"/>
        </w:rPr>
        <w:t>th</w:t>
      </w:r>
      <w:r>
        <w:rPr>
          <w:rFonts w:eastAsia="Times New Roman" w:cstheme="minorHAnsi"/>
          <w:u w:val="single"/>
          <w:lang w:eastAsia="en-AU"/>
        </w:rPr>
        <w:t xml:space="preserve"> September 2019 </w:t>
      </w:r>
      <w:r w:rsidRPr="00C120BC">
        <w:rPr>
          <w:rFonts w:eastAsia="Times New Roman" w:cstheme="minorHAnsi"/>
          <w:i/>
          <w:lang w:eastAsia="en-AU"/>
        </w:rPr>
        <w:t>(Please note that this is a hard deadline and late applications will not be accepted)</w:t>
      </w:r>
    </w:p>
    <w:p w14:paraId="3485B4A4" w14:textId="77777777" w:rsidR="005700FB" w:rsidRPr="00464EB8" w:rsidRDefault="005700FB" w:rsidP="005700FB">
      <w:pPr>
        <w:pStyle w:val="1-21"/>
        <w:tabs>
          <w:tab w:val="left" w:pos="0"/>
        </w:tabs>
        <w:spacing w:after="0"/>
        <w:ind w:left="0" w:right="-20"/>
        <w:rPr>
          <w:rFonts w:asciiTheme="minorHAnsi" w:hAnsiTheme="minorHAnsi" w:cstheme="minorHAnsi"/>
          <w:u w:val="single"/>
        </w:rPr>
      </w:pPr>
    </w:p>
    <w:p w14:paraId="086FC3B6" w14:textId="0873F3DC" w:rsidR="005700FB" w:rsidRPr="00464EB8" w:rsidRDefault="005700FB" w:rsidP="005700FB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</w:pPr>
      <w:r w:rsidRPr="00464EB8"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 xml:space="preserve">ANNOUNCEMENT OF </w:t>
      </w:r>
      <w:r>
        <w:rPr>
          <w:rFonts w:ascii="Calibri" w:eastAsia="Times New Roman" w:hAnsi="Calibri" w:cstheme="minorHAnsi"/>
          <w:b/>
          <w:bCs/>
          <w:bdr w:val="none" w:sz="0" w:space="0" w:color="auto" w:frame="1"/>
          <w:lang w:eastAsia="en-AU"/>
        </w:rPr>
        <w:t>RESULTS</w:t>
      </w:r>
    </w:p>
    <w:p w14:paraId="42B3BF36" w14:textId="3737A8AB" w:rsidR="005700FB" w:rsidRPr="00464EB8" w:rsidRDefault="005700FB" w:rsidP="005700FB">
      <w:pPr>
        <w:shd w:val="clear" w:color="auto" w:fill="FFFFFF"/>
        <w:spacing w:after="0" w:line="270" w:lineRule="atLeast"/>
        <w:rPr>
          <w:rFonts w:ascii="Calibri" w:eastAsia="Times New Roman" w:hAnsi="Calibri" w:cstheme="minorHAnsi"/>
          <w:lang w:eastAsia="en-AU"/>
        </w:rPr>
      </w:pPr>
      <w:r>
        <w:rPr>
          <w:rFonts w:ascii="Calibri" w:eastAsia="Times New Roman" w:hAnsi="Calibri" w:cstheme="minorHAnsi"/>
          <w:lang w:eastAsia="en-AU"/>
        </w:rPr>
        <w:t>End October 2019,</w:t>
      </w:r>
      <w:r w:rsidRPr="00464EB8">
        <w:rPr>
          <w:rFonts w:ascii="Calibri" w:eastAsia="Times New Roman" w:hAnsi="Calibri" w:cstheme="minorHAnsi"/>
          <w:lang w:eastAsia="en-AU"/>
        </w:rPr>
        <w:t xml:space="preserve"> with grants starting in </w:t>
      </w:r>
      <w:r>
        <w:rPr>
          <w:rFonts w:ascii="Calibri" w:eastAsia="Times New Roman" w:hAnsi="Calibri" w:cstheme="minorHAnsi"/>
          <w:lang w:eastAsia="en-AU"/>
        </w:rPr>
        <w:t>November 2019</w:t>
      </w:r>
    </w:p>
    <w:p w14:paraId="0CBF95CA" w14:textId="7855469B" w:rsidR="008E3B25" w:rsidRDefault="008E3B25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  <w:u w:val="single"/>
        </w:rPr>
      </w:pPr>
    </w:p>
    <w:p w14:paraId="2ADB4031" w14:textId="77777777" w:rsidR="005700FB" w:rsidRPr="00E34044" w:rsidRDefault="005700FB" w:rsidP="005700F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333333"/>
          <w:lang w:eastAsia="en-AU"/>
        </w:rPr>
      </w:pPr>
      <w:r w:rsidRPr="00E34044">
        <w:rPr>
          <w:rFonts w:ascii="Calibri" w:eastAsia="Times New Roman" w:hAnsi="Calibri" w:cs="Calibri"/>
          <w:b/>
          <w:bCs/>
          <w:color w:val="333333"/>
          <w:lang w:eastAsia="en-AU"/>
        </w:rPr>
        <w:t>QUERIES AND FURTHER INFORMATION</w:t>
      </w:r>
      <w:r w:rsidRPr="00E34044">
        <w:rPr>
          <w:rFonts w:ascii="Calibri" w:eastAsia="Times New Roman" w:hAnsi="Calibri" w:cs="Calibri"/>
          <w:color w:val="333333"/>
          <w:lang w:eastAsia="en-AU"/>
        </w:rPr>
        <w:br/>
        <w:t>Please email </w:t>
      </w:r>
      <w:hyperlink r:id="rId10" w:history="1">
        <w:r w:rsidRPr="00E34044">
          <w:rPr>
            <w:rFonts w:ascii="Calibri" w:eastAsia="Times New Roman" w:hAnsi="Calibri" w:cs="Calibri"/>
            <w:color w:val="0000FF"/>
            <w:u w:val="single"/>
            <w:lang w:eastAsia="en-AU"/>
          </w:rPr>
          <w:t>internationalresearch@unsw.edu.au</w:t>
        </w:r>
      </w:hyperlink>
      <w:r w:rsidRPr="008E3B25">
        <w:rPr>
          <w:rFonts w:ascii="Calibri" w:eastAsia="Times New Roman" w:hAnsi="Calibri" w:cs="Calibri"/>
          <w:color w:val="333333"/>
          <w:lang w:eastAsia="en-AU"/>
        </w:rPr>
        <w:t xml:space="preserve"> (UNSW) and </w:t>
      </w:r>
      <w:hyperlink r:id="rId11" w:history="1">
        <w:r w:rsidRPr="008E3B25">
          <w:rPr>
            <w:rStyle w:val="Hyperlink"/>
            <w:rFonts w:ascii="Calibri" w:eastAsia="Times New Roman" w:hAnsi="Calibri" w:cs="Calibri"/>
            <w:lang w:eastAsia="en-AU"/>
          </w:rPr>
          <w:t>Luxiaojun@tsinghua.edu.</w:t>
        </w:r>
        <w:r w:rsidRPr="008E3B25">
          <w:rPr>
            <w:rStyle w:val="Hyperlink"/>
            <w:rFonts w:ascii="Calibri" w:eastAsia="Times New Roman" w:hAnsi="Calibri" w:cs="Calibri"/>
            <w:color w:val="0000FF"/>
            <w:lang w:eastAsia="en-AU"/>
          </w:rPr>
          <w:t>cn</w:t>
        </w:r>
      </w:hyperlink>
      <w:r w:rsidRPr="008E3B25">
        <w:rPr>
          <w:rFonts w:ascii="Calibri" w:eastAsia="Times New Roman" w:hAnsi="Calibri" w:cs="Calibri"/>
          <w:color w:val="333333"/>
          <w:lang w:eastAsia="en-AU"/>
        </w:rPr>
        <w:t xml:space="preserve"> (Tsinghua)</w:t>
      </w:r>
    </w:p>
    <w:p w14:paraId="53DC97FA" w14:textId="50BF31A7" w:rsidR="005700FB" w:rsidRDefault="005700FB" w:rsidP="00D5241D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  <w:u w:val="single"/>
        </w:rPr>
      </w:pPr>
    </w:p>
    <w:p w14:paraId="6F877BE8" w14:textId="0B7EDC86" w:rsidR="00D5241D" w:rsidRPr="00D5241D" w:rsidRDefault="00D5241D" w:rsidP="00683760">
      <w:pPr>
        <w:pStyle w:val="1-21"/>
        <w:tabs>
          <w:tab w:val="left" w:pos="0"/>
        </w:tabs>
        <w:spacing w:after="0"/>
        <w:ind w:left="0" w:right="-20"/>
        <w:rPr>
          <w:rFonts w:cstheme="minorHAnsi"/>
          <w:b/>
        </w:rPr>
        <w:sectPr w:rsidR="00D5241D" w:rsidRPr="00D5241D" w:rsidSect="007B7EC1"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40" w:right="1274" w:bottom="1440" w:left="1440" w:header="708" w:footer="708" w:gutter="0"/>
          <w:cols w:space="708"/>
          <w:titlePg/>
          <w:docGrid w:linePitch="360"/>
        </w:sectPr>
      </w:pPr>
      <w:r>
        <w:rPr>
          <w:rFonts w:cstheme="minorHAnsi"/>
        </w:rPr>
        <w:t xml:space="preserve"> </w:t>
      </w:r>
    </w:p>
    <w:p w14:paraId="2BB93122" w14:textId="77777777" w:rsidR="00B55D1E" w:rsidRDefault="00B55D1E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1EEDD000" w14:textId="515457CD" w:rsidR="00A320D2" w:rsidRPr="00D5241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  <w:r w:rsidRPr="00D5241D">
        <w:rPr>
          <w:rFonts w:cstheme="minorHAnsi"/>
          <w:b/>
        </w:rPr>
        <w:t xml:space="preserve">Project Title: 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A320D2" w:rsidRPr="00D5241D" w14:paraId="569F4249" w14:textId="77777777" w:rsidTr="00646A25">
        <w:tc>
          <w:tcPr>
            <w:tcW w:w="9214" w:type="dxa"/>
          </w:tcPr>
          <w:p w14:paraId="24516293" w14:textId="77777777" w:rsidR="00A320D2" w:rsidRPr="00D5241D" w:rsidRDefault="00A320D2" w:rsidP="00646A25">
            <w:pPr>
              <w:pStyle w:val="ListParagraph"/>
              <w:ind w:left="0"/>
              <w:rPr>
                <w:rFonts w:cstheme="minorHAnsi"/>
                <w:sz w:val="22"/>
              </w:rPr>
            </w:pPr>
          </w:p>
          <w:p w14:paraId="613F5B52" w14:textId="77777777" w:rsidR="00A320D2" w:rsidRPr="00D5241D" w:rsidRDefault="00A320D2" w:rsidP="00646A25">
            <w:pPr>
              <w:pStyle w:val="ListParagraph"/>
              <w:ind w:left="0"/>
              <w:rPr>
                <w:rFonts w:cstheme="minorHAnsi"/>
                <w:sz w:val="22"/>
              </w:rPr>
            </w:pPr>
          </w:p>
        </w:tc>
      </w:tr>
    </w:tbl>
    <w:p w14:paraId="36BEE122" w14:textId="77777777" w:rsidR="00A320D2" w:rsidRPr="00D5241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53CF9D6F" w14:textId="77777777" w:rsidR="00A320D2" w:rsidRPr="00D5241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</w:rPr>
      </w:pPr>
      <w:r w:rsidRPr="00D5241D">
        <w:rPr>
          <w:rFonts w:cstheme="minorHAnsi"/>
          <w:b/>
        </w:rPr>
        <w:t>Project Team</w:t>
      </w:r>
      <w:r w:rsidRPr="00D5241D">
        <w:rPr>
          <w:rFonts w:cstheme="minorHAnsi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A320D2" w:rsidRPr="00D5241D" w14:paraId="0B9B3F43" w14:textId="77777777" w:rsidTr="00646A25">
        <w:tc>
          <w:tcPr>
            <w:tcW w:w="9214" w:type="dxa"/>
            <w:gridSpan w:val="2"/>
          </w:tcPr>
          <w:p w14:paraId="5ED77B1F" w14:textId="77777777" w:rsidR="00A320D2" w:rsidRPr="00D5241D" w:rsidRDefault="00A320D2" w:rsidP="00646A25">
            <w:pPr>
              <w:pStyle w:val="ListParagraph"/>
              <w:ind w:left="0"/>
              <w:rPr>
                <w:rFonts w:cstheme="minorHAnsi"/>
                <w:b/>
                <w:sz w:val="22"/>
              </w:rPr>
            </w:pPr>
            <w:r w:rsidRPr="00D5241D">
              <w:rPr>
                <w:rFonts w:cstheme="minorHAnsi"/>
                <w:b/>
                <w:sz w:val="22"/>
              </w:rPr>
              <w:t>Lead investigator (UNSW)</w:t>
            </w:r>
          </w:p>
        </w:tc>
      </w:tr>
      <w:tr w:rsidR="00A320D2" w:rsidRPr="00D5241D" w14:paraId="76EB308A" w14:textId="77777777" w:rsidTr="00C2224D">
        <w:tc>
          <w:tcPr>
            <w:tcW w:w="4111" w:type="dxa"/>
          </w:tcPr>
          <w:p w14:paraId="5DD6AF80" w14:textId="77777777" w:rsidR="00A320D2" w:rsidRPr="00D5241D" w:rsidRDefault="00A320D2" w:rsidP="00646A25">
            <w:pPr>
              <w:pStyle w:val="ListParagraph"/>
              <w:ind w:left="0"/>
              <w:rPr>
                <w:rFonts w:cstheme="minorHAnsi"/>
                <w:sz w:val="22"/>
              </w:rPr>
            </w:pPr>
            <w:r w:rsidRPr="00D5241D">
              <w:rPr>
                <w:rFonts w:cstheme="minorHAnsi"/>
                <w:sz w:val="22"/>
              </w:rPr>
              <w:t>Name:</w:t>
            </w:r>
          </w:p>
        </w:tc>
        <w:tc>
          <w:tcPr>
            <w:tcW w:w="5103" w:type="dxa"/>
          </w:tcPr>
          <w:p w14:paraId="1017AA41" w14:textId="77777777" w:rsidR="00A320D2" w:rsidRPr="00D5241D" w:rsidRDefault="00A320D2" w:rsidP="00646A25">
            <w:pPr>
              <w:pStyle w:val="ListParagraph"/>
              <w:ind w:left="0"/>
              <w:rPr>
                <w:rFonts w:cstheme="minorHAnsi"/>
                <w:sz w:val="22"/>
              </w:rPr>
            </w:pPr>
            <w:r w:rsidRPr="00D5241D">
              <w:rPr>
                <w:rFonts w:cstheme="minorHAnsi"/>
                <w:sz w:val="22"/>
              </w:rPr>
              <w:t>Department:</w:t>
            </w:r>
          </w:p>
        </w:tc>
      </w:tr>
      <w:tr w:rsidR="00A320D2" w:rsidRPr="00D5241D" w14:paraId="450694A6" w14:textId="77777777" w:rsidTr="00646A25">
        <w:tc>
          <w:tcPr>
            <w:tcW w:w="9214" w:type="dxa"/>
            <w:gridSpan w:val="2"/>
            <w:tcBorders>
              <w:bottom w:val="single" w:sz="4" w:space="0" w:color="000000" w:themeColor="text1"/>
            </w:tcBorders>
          </w:tcPr>
          <w:p w14:paraId="37B20F6D" w14:textId="77777777" w:rsidR="00A320D2" w:rsidRPr="00D5241D" w:rsidRDefault="00A320D2" w:rsidP="00646A25">
            <w:pPr>
              <w:pStyle w:val="ListParagraph"/>
              <w:ind w:left="0"/>
              <w:rPr>
                <w:rFonts w:cstheme="minorHAnsi"/>
                <w:sz w:val="22"/>
              </w:rPr>
            </w:pPr>
            <w:r w:rsidRPr="00D5241D">
              <w:rPr>
                <w:rFonts w:cstheme="minorHAnsi"/>
                <w:sz w:val="22"/>
              </w:rPr>
              <w:t>Email:</w:t>
            </w:r>
          </w:p>
        </w:tc>
      </w:tr>
      <w:tr w:rsidR="00A320D2" w:rsidRPr="00D5241D" w14:paraId="0CEAAAEF" w14:textId="77777777" w:rsidTr="00646A25">
        <w:trPr>
          <w:trHeight w:val="117"/>
        </w:trPr>
        <w:tc>
          <w:tcPr>
            <w:tcW w:w="9214" w:type="dxa"/>
            <w:gridSpan w:val="2"/>
            <w:tcBorders>
              <w:left w:val="nil"/>
              <w:right w:val="nil"/>
            </w:tcBorders>
          </w:tcPr>
          <w:p w14:paraId="28818C28" w14:textId="77777777" w:rsidR="00A320D2" w:rsidRPr="00D5241D" w:rsidRDefault="00A320D2" w:rsidP="00646A25">
            <w:pPr>
              <w:pStyle w:val="ListParagraph"/>
              <w:ind w:left="0"/>
              <w:rPr>
                <w:rFonts w:cstheme="minorHAnsi"/>
                <w:sz w:val="22"/>
              </w:rPr>
            </w:pPr>
          </w:p>
        </w:tc>
      </w:tr>
      <w:tr w:rsidR="00A320D2" w:rsidRPr="00D5241D" w14:paraId="687F303D" w14:textId="77777777" w:rsidTr="00646A25">
        <w:tc>
          <w:tcPr>
            <w:tcW w:w="9214" w:type="dxa"/>
            <w:gridSpan w:val="2"/>
          </w:tcPr>
          <w:p w14:paraId="21AC427B" w14:textId="77777777" w:rsidR="00A320D2" w:rsidRPr="00D5241D" w:rsidRDefault="00E646AD" w:rsidP="00646A25">
            <w:pPr>
              <w:pStyle w:val="ListParagraph"/>
              <w:ind w:left="0"/>
              <w:rPr>
                <w:rFonts w:cstheme="minorHAnsi"/>
                <w:b/>
                <w:sz w:val="22"/>
              </w:rPr>
            </w:pPr>
            <w:r w:rsidRPr="00D5241D">
              <w:rPr>
                <w:rFonts w:cstheme="minorHAnsi"/>
                <w:b/>
                <w:sz w:val="22"/>
              </w:rPr>
              <w:t>Lead investigator (Tsinghua</w:t>
            </w:r>
            <w:r w:rsidR="00A320D2" w:rsidRPr="00D5241D">
              <w:rPr>
                <w:rFonts w:cstheme="minorHAnsi"/>
                <w:b/>
                <w:sz w:val="22"/>
              </w:rPr>
              <w:t>)</w:t>
            </w:r>
          </w:p>
        </w:tc>
      </w:tr>
      <w:tr w:rsidR="00A320D2" w:rsidRPr="00D5241D" w14:paraId="4457C6D1" w14:textId="77777777" w:rsidTr="00C2224D">
        <w:tc>
          <w:tcPr>
            <w:tcW w:w="4111" w:type="dxa"/>
          </w:tcPr>
          <w:p w14:paraId="726A7FE7" w14:textId="77777777" w:rsidR="00A320D2" w:rsidRPr="00D5241D" w:rsidRDefault="00A320D2" w:rsidP="00646A25">
            <w:pPr>
              <w:pStyle w:val="ListParagraph"/>
              <w:ind w:left="0"/>
              <w:rPr>
                <w:rFonts w:cstheme="minorHAnsi"/>
                <w:sz w:val="22"/>
              </w:rPr>
            </w:pPr>
            <w:r w:rsidRPr="00D5241D">
              <w:rPr>
                <w:rFonts w:cstheme="minorHAnsi"/>
                <w:sz w:val="22"/>
              </w:rPr>
              <w:t>Name:</w:t>
            </w:r>
          </w:p>
        </w:tc>
        <w:tc>
          <w:tcPr>
            <w:tcW w:w="5103" w:type="dxa"/>
          </w:tcPr>
          <w:p w14:paraId="7AB9C8C2" w14:textId="77777777" w:rsidR="00A320D2" w:rsidRPr="00D5241D" w:rsidRDefault="00A320D2" w:rsidP="00646A25">
            <w:pPr>
              <w:pStyle w:val="ListParagraph"/>
              <w:ind w:left="0"/>
              <w:rPr>
                <w:rFonts w:cstheme="minorHAnsi"/>
                <w:sz w:val="22"/>
              </w:rPr>
            </w:pPr>
            <w:r w:rsidRPr="00D5241D">
              <w:rPr>
                <w:rFonts w:cstheme="minorHAnsi"/>
                <w:sz w:val="22"/>
              </w:rPr>
              <w:t>Department:</w:t>
            </w:r>
          </w:p>
        </w:tc>
      </w:tr>
      <w:tr w:rsidR="00A320D2" w:rsidRPr="00D5241D" w14:paraId="39EC77A6" w14:textId="77777777" w:rsidTr="00646A25">
        <w:tc>
          <w:tcPr>
            <w:tcW w:w="9214" w:type="dxa"/>
            <w:gridSpan w:val="2"/>
          </w:tcPr>
          <w:p w14:paraId="76732201" w14:textId="77777777" w:rsidR="00A320D2" w:rsidRPr="00D5241D" w:rsidRDefault="00A320D2" w:rsidP="00646A25">
            <w:pPr>
              <w:pStyle w:val="ListParagraph"/>
              <w:ind w:left="0"/>
              <w:rPr>
                <w:rFonts w:cstheme="minorHAnsi"/>
                <w:sz w:val="22"/>
              </w:rPr>
            </w:pPr>
            <w:r w:rsidRPr="00D5241D">
              <w:rPr>
                <w:rFonts w:cstheme="minorHAnsi"/>
                <w:sz w:val="22"/>
              </w:rPr>
              <w:t>Email:</w:t>
            </w:r>
          </w:p>
        </w:tc>
      </w:tr>
    </w:tbl>
    <w:p w14:paraId="3FB6FBBD" w14:textId="77777777" w:rsidR="00A320D2" w:rsidRPr="00D5241D" w:rsidRDefault="00A320D2" w:rsidP="00442ACD">
      <w:pPr>
        <w:pStyle w:val="ListParagraph"/>
        <w:spacing w:after="0" w:line="240" w:lineRule="auto"/>
        <w:rPr>
          <w:rFonts w:ascii="Calibri" w:hAnsi="Calibri" w:cstheme="minorHAnsi"/>
        </w:rPr>
      </w:pPr>
    </w:p>
    <w:p w14:paraId="69E452BB" w14:textId="77777777" w:rsidR="00A320D2" w:rsidRPr="00D5241D" w:rsidRDefault="00A320D2" w:rsidP="00A320D2">
      <w:pPr>
        <w:pStyle w:val="ListParagraph"/>
        <w:ind w:left="0"/>
        <w:rPr>
          <w:rFonts w:ascii="Calibri" w:hAnsi="Calibri" w:cstheme="minorHAnsi"/>
          <w:b/>
        </w:rPr>
      </w:pPr>
      <w:r w:rsidRPr="00D5241D">
        <w:rPr>
          <w:rFonts w:ascii="Calibri" w:hAnsi="Calibri" w:cstheme="minorHAnsi"/>
          <w:b/>
        </w:rPr>
        <w:t>Other named investigators: UNSW</w:t>
      </w:r>
    </w:p>
    <w:tbl>
      <w:tblPr>
        <w:tblStyle w:val="TableGrid"/>
        <w:tblW w:w="9259" w:type="dxa"/>
        <w:tblInd w:w="108" w:type="dxa"/>
        <w:tblLook w:val="04A0" w:firstRow="1" w:lastRow="0" w:firstColumn="1" w:lastColumn="0" w:noHBand="0" w:noVBand="1"/>
      </w:tblPr>
      <w:tblGrid>
        <w:gridCol w:w="4111"/>
        <w:gridCol w:w="5148"/>
      </w:tblGrid>
      <w:tr w:rsidR="00A320D2" w:rsidRPr="00D5241D" w14:paraId="37BE5D61" w14:textId="77777777" w:rsidTr="00646A25">
        <w:tc>
          <w:tcPr>
            <w:tcW w:w="4111" w:type="dxa"/>
          </w:tcPr>
          <w:p w14:paraId="7746BE4D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  <w:r w:rsidRPr="00D5241D">
              <w:rPr>
                <w:rFonts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14:paraId="6FFF7F2A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  <w:r w:rsidRPr="00D5241D">
              <w:rPr>
                <w:rFonts w:cstheme="minorHAnsi"/>
                <w:sz w:val="22"/>
              </w:rPr>
              <w:t>School or Department</w:t>
            </w:r>
          </w:p>
        </w:tc>
      </w:tr>
      <w:tr w:rsidR="00A320D2" w:rsidRPr="00D5241D" w14:paraId="44C28F91" w14:textId="77777777" w:rsidTr="00646A25">
        <w:tc>
          <w:tcPr>
            <w:tcW w:w="4111" w:type="dxa"/>
          </w:tcPr>
          <w:p w14:paraId="1D11141A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b/>
                <w:sz w:val="22"/>
              </w:rPr>
            </w:pPr>
          </w:p>
        </w:tc>
        <w:tc>
          <w:tcPr>
            <w:tcW w:w="5148" w:type="dxa"/>
          </w:tcPr>
          <w:p w14:paraId="333CF653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b/>
                <w:sz w:val="22"/>
              </w:rPr>
            </w:pPr>
          </w:p>
        </w:tc>
      </w:tr>
      <w:tr w:rsidR="00A320D2" w:rsidRPr="00D5241D" w14:paraId="6C64D188" w14:textId="77777777" w:rsidTr="00646A25">
        <w:tc>
          <w:tcPr>
            <w:tcW w:w="4111" w:type="dxa"/>
          </w:tcPr>
          <w:p w14:paraId="770A771A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</w:p>
        </w:tc>
        <w:tc>
          <w:tcPr>
            <w:tcW w:w="5148" w:type="dxa"/>
          </w:tcPr>
          <w:p w14:paraId="678820F2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</w:p>
        </w:tc>
      </w:tr>
      <w:tr w:rsidR="00A320D2" w:rsidRPr="00D5241D" w14:paraId="012F2DB8" w14:textId="77777777" w:rsidTr="00646A25">
        <w:tc>
          <w:tcPr>
            <w:tcW w:w="4111" w:type="dxa"/>
            <w:tcBorders>
              <w:bottom w:val="single" w:sz="4" w:space="0" w:color="000000" w:themeColor="text1"/>
            </w:tcBorders>
          </w:tcPr>
          <w:p w14:paraId="72C744A4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</w:p>
        </w:tc>
        <w:tc>
          <w:tcPr>
            <w:tcW w:w="5148" w:type="dxa"/>
            <w:tcBorders>
              <w:bottom w:val="single" w:sz="4" w:space="0" w:color="000000" w:themeColor="text1"/>
            </w:tcBorders>
          </w:tcPr>
          <w:p w14:paraId="61A139B1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</w:p>
        </w:tc>
      </w:tr>
      <w:tr w:rsidR="00A320D2" w:rsidRPr="00D5241D" w14:paraId="4A7B6647" w14:textId="77777777" w:rsidTr="00646A25">
        <w:tc>
          <w:tcPr>
            <w:tcW w:w="9259" w:type="dxa"/>
            <w:gridSpan w:val="2"/>
            <w:tcBorders>
              <w:left w:val="nil"/>
              <w:right w:val="nil"/>
            </w:tcBorders>
          </w:tcPr>
          <w:p w14:paraId="0CB6BAAC" w14:textId="77777777" w:rsidR="00B55D1E" w:rsidRDefault="00B55D1E" w:rsidP="00646A25">
            <w:pPr>
              <w:ind w:left="-108"/>
              <w:rPr>
                <w:rFonts w:cstheme="minorHAnsi"/>
                <w:b/>
                <w:sz w:val="22"/>
              </w:rPr>
            </w:pPr>
          </w:p>
          <w:p w14:paraId="09F9AD56" w14:textId="17B4C358" w:rsidR="00A320D2" w:rsidRPr="00D5241D" w:rsidRDefault="00A320D2" w:rsidP="00646A25">
            <w:pPr>
              <w:ind w:left="-108"/>
              <w:rPr>
                <w:b/>
                <w:sz w:val="22"/>
              </w:rPr>
            </w:pPr>
            <w:r w:rsidRPr="00D5241D">
              <w:rPr>
                <w:rFonts w:cstheme="minorHAnsi"/>
                <w:b/>
                <w:sz w:val="22"/>
              </w:rPr>
              <w:t xml:space="preserve">Other named investigators: </w:t>
            </w:r>
            <w:r w:rsidR="00E646AD" w:rsidRPr="00D5241D">
              <w:rPr>
                <w:rFonts w:cstheme="minorHAnsi"/>
                <w:b/>
                <w:sz w:val="22"/>
              </w:rPr>
              <w:t>Tsinghua</w:t>
            </w:r>
          </w:p>
        </w:tc>
      </w:tr>
      <w:tr w:rsidR="00A320D2" w:rsidRPr="00D5241D" w14:paraId="6E2DBF13" w14:textId="77777777" w:rsidTr="00646A25">
        <w:tc>
          <w:tcPr>
            <w:tcW w:w="4111" w:type="dxa"/>
          </w:tcPr>
          <w:p w14:paraId="7B0F934F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  <w:r w:rsidRPr="00D5241D">
              <w:rPr>
                <w:rFonts w:cstheme="minorHAnsi"/>
                <w:sz w:val="22"/>
              </w:rPr>
              <w:t>Name</w:t>
            </w:r>
          </w:p>
        </w:tc>
        <w:tc>
          <w:tcPr>
            <w:tcW w:w="5148" w:type="dxa"/>
          </w:tcPr>
          <w:p w14:paraId="1F933A3B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  <w:r w:rsidRPr="00D5241D">
              <w:rPr>
                <w:rFonts w:cstheme="minorHAnsi"/>
                <w:sz w:val="22"/>
              </w:rPr>
              <w:t>School or Department</w:t>
            </w:r>
          </w:p>
        </w:tc>
      </w:tr>
      <w:tr w:rsidR="00A320D2" w:rsidRPr="00D5241D" w14:paraId="3FA6F06E" w14:textId="77777777" w:rsidTr="00646A25">
        <w:tc>
          <w:tcPr>
            <w:tcW w:w="4111" w:type="dxa"/>
          </w:tcPr>
          <w:p w14:paraId="6C082D57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b/>
                <w:sz w:val="22"/>
              </w:rPr>
            </w:pPr>
          </w:p>
        </w:tc>
        <w:tc>
          <w:tcPr>
            <w:tcW w:w="5148" w:type="dxa"/>
          </w:tcPr>
          <w:p w14:paraId="10C0631C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b/>
                <w:sz w:val="22"/>
              </w:rPr>
            </w:pPr>
          </w:p>
        </w:tc>
      </w:tr>
      <w:tr w:rsidR="00A320D2" w:rsidRPr="00D5241D" w14:paraId="7C55F05F" w14:textId="77777777" w:rsidTr="00646A25">
        <w:tc>
          <w:tcPr>
            <w:tcW w:w="4111" w:type="dxa"/>
          </w:tcPr>
          <w:p w14:paraId="02627BD7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</w:p>
        </w:tc>
        <w:tc>
          <w:tcPr>
            <w:tcW w:w="5148" w:type="dxa"/>
          </w:tcPr>
          <w:p w14:paraId="17358C59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</w:p>
        </w:tc>
      </w:tr>
      <w:tr w:rsidR="00A320D2" w:rsidRPr="00D5241D" w14:paraId="0C805969" w14:textId="77777777" w:rsidTr="00646A25">
        <w:tc>
          <w:tcPr>
            <w:tcW w:w="4111" w:type="dxa"/>
          </w:tcPr>
          <w:p w14:paraId="07F36CA5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</w:p>
        </w:tc>
        <w:tc>
          <w:tcPr>
            <w:tcW w:w="5148" w:type="dxa"/>
          </w:tcPr>
          <w:p w14:paraId="209B9A6F" w14:textId="77777777" w:rsidR="00A320D2" w:rsidRPr="00D5241D" w:rsidRDefault="00A320D2" w:rsidP="00646A25">
            <w:pPr>
              <w:pStyle w:val="ListParagraph"/>
              <w:ind w:left="17" w:hanging="17"/>
              <w:rPr>
                <w:rFonts w:cstheme="minorHAnsi"/>
                <w:sz w:val="22"/>
              </w:rPr>
            </w:pPr>
          </w:p>
        </w:tc>
      </w:tr>
    </w:tbl>
    <w:p w14:paraId="32F2D6C1" w14:textId="77777777" w:rsidR="00A320D2" w:rsidRPr="00D5241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29257A23" w14:textId="77777777" w:rsidR="00A320D2" w:rsidRPr="00D5241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</w:rPr>
      </w:pPr>
      <w:r w:rsidRPr="00D5241D">
        <w:rPr>
          <w:rFonts w:cstheme="minorHAnsi"/>
          <w:b/>
        </w:rPr>
        <w:t>Theme Area</w:t>
      </w:r>
      <w:r w:rsidRPr="00D5241D">
        <w:rPr>
          <w:rFonts w:cstheme="minorHAnsi"/>
        </w:rPr>
        <w:t>:</w:t>
      </w:r>
    </w:p>
    <w:p w14:paraId="1DCB6A42" w14:textId="1FEFE6C6" w:rsidR="00A320D2" w:rsidRPr="00D5241D" w:rsidRDefault="003A0F18" w:rsidP="00A320D2">
      <w:pPr>
        <w:pStyle w:val="1-21"/>
        <w:tabs>
          <w:tab w:val="left" w:pos="0"/>
        </w:tabs>
        <w:spacing w:after="0"/>
        <w:ind w:left="851" w:right="950"/>
        <w:rPr>
          <w:rFonts w:cstheme="minorHAnsi"/>
        </w:rPr>
      </w:pPr>
      <w:sdt>
        <w:sdtPr>
          <w:rPr>
            <w:rFonts w:cstheme="minorHAnsi"/>
          </w:rPr>
          <w:id w:val="-1747484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0D2" w:rsidRPr="00D5241D">
            <w:rPr>
              <w:rFonts w:ascii="MS Gothic" w:eastAsia="MS Gothic" w:hAnsi="MS Gothic" w:cs="MS Gothic" w:hint="eastAsia"/>
            </w:rPr>
            <w:t>☐</w:t>
          </w:r>
        </w:sdtContent>
      </w:sdt>
      <w:r w:rsidR="00A320D2" w:rsidRPr="00D5241D">
        <w:rPr>
          <w:rFonts w:cstheme="minorHAnsi"/>
        </w:rPr>
        <w:tab/>
      </w:r>
      <w:r w:rsidR="00A41DE1" w:rsidRPr="00D5241D">
        <w:rPr>
          <w:rFonts w:cstheme="minorHAnsi"/>
        </w:rPr>
        <w:t>Advanced M</w:t>
      </w:r>
      <w:r w:rsidR="00B55D1E">
        <w:rPr>
          <w:rFonts w:cstheme="minorHAnsi"/>
        </w:rPr>
        <w:t>aterials</w:t>
      </w:r>
    </w:p>
    <w:p w14:paraId="1FB81BC7" w14:textId="34110F34" w:rsidR="00A320D2" w:rsidRPr="00D5241D" w:rsidRDefault="003A0F18" w:rsidP="00A320D2">
      <w:pPr>
        <w:pStyle w:val="1-21"/>
        <w:tabs>
          <w:tab w:val="left" w:pos="0"/>
        </w:tabs>
        <w:spacing w:after="0"/>
        <w:ind w:left="851" w:right="950"/>
        <w:rPr>
          <w:rFonts w:cstheme="minorHAnsi"/>
        </w:rPr>
      </w:pPr>
      <w:sdt>
        <w:sdtPr>
          <w:rPr>
            <w:rFonts w:cstheme="minorHAnsi"/>
          </w:rPr>
          <w:id w:val="-87846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0D2" w:rsidRPr="00D5241D">
            <w:rPr>
              <w:rFonts w:ascii="MS Gothic" w:eastAsia="MS Gothic" w:hAnsi="MS Gothic" w:cs="MS Gothic" w:hint="eastAsia"/>
            </w:rPr>
            <w:t>☐</w:t>
          </w:r>
        </w:sdtContent>
      </w:sdt>
      <w:r w:rsidR="00A320D2" w:rsidRPr="00D5241D">
        <w:rPr>
          <w:rFonts w:cstheme="minorHAnsi"/>
        </w:rPr>
        <w:tab/>
      </w:r>
      <w:r w:rsidR="00B55D1E">
        <w:rPr>
          <w:rFonts w:cstheme="minorHAnsi"/>
        </w:rPr>
        <w:t>Ageing</w:t>
      </w:r>
    </w:p>
    <w:p w14:paraId="750E64CD" w14:textId="1B957FCB" w:rsidR="00A320D2" w:rsidRPr="00D5241D" w:rsidRDefault="003A0F18" w:rsidP="00A320D2">
      <w:pPr>
        <w:pStyle w:val="1-21"/>
        <w:tabs>
          <w:tab w:val="left" w:pos="0"/>
        </w:tabs>
        <w:spacing w:after="0"/>
        <w:ind w:left="851" w:right="950"/>
        <w:rPr>
          <w:rFonts w:cstheme="minorHAnsi"/>
        </w:rPr>
      </w:pPr>
      <w:sdt>
        <w:sdtPr>
          <w:rPr>
            <w:rFonts w:cstheme="minorHAnsi"/>
          </w:rPr>
          <w:id w:val="-205729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0D2" w:rsidRPr="00D5241D">
            <w:rPr>
              <w:rFonts w:ascii="MS Gothic" w:eastAsia="MS Gothic" w:hAnsi="MS Gothic" w:cs="MS Gothic" w:hint="eastAsia"/>
            </w:rPr>
            <w:t>☐</w:t>
          </w:r>
        </w:sdtContent>
      </w:sdt>
      <w:r w:rsidR="00A320D2" w:rsidRPr="00D5241D">
        <w:rPr>
          <w:rFonts w:cstheme="minorHAnsi"/>
        </w:rPr>
        <w:tab/>
      </w:r>
      <w:r w:rsidR="00B55D1E">
        <w:rPr>
          <w:rFonts w:cstheme="minorHAnsi"/>
        </w:rPr>
        <w:t>Digital Grids</w:t>
      </w:r>
    </w:p>
    <w:p w14:paraId="443DFF90" w14:textId="77777777" w:rsidR="00A320D2" w:rsidRPr="00D5241D" w:rsidRDefault="00A320D2" w:rsidP="00442ACD">
      <w:pPr>
        <w:pStyle w:val="1-21"/>
        <w:tabs>
          <w:tab w:val="left" w:pos="0"/>
        </w:tabs>
        <w:spacing w:after="0" w:line="257" w:lineRule="auto"/>
        <w:ind w:left="0" w:right="953"/>
        <w:rPr>
          <w:rFonts w:cstheme="minorHAnsi"/>
        </w:rPr>
      </w:pPr>
    </w:p>
    <w:p w14:paraId="324ED5B6" w14:textId="77777777" w:rsidR="009745F2" w:rsidRDefault="009745F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09827FD4" w14:textId="77777777" w:rsidR="009745F2" w:rsidRDefault="009745F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258F1418" w14:textId="77777777" w:rsidR="009745F2" w:rsidRDefault="009745F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66C45B70" w14:textId="77777777" w:rsidR="009745F2" w:rsidRDefault="009745F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6939C378" w14:textId="77777777" w:rsidR="009745F2" w:rsidRDefault="009745F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4C310E1D" w14:textId="77777777" w:rsidR="009745F2" w:rsidRDefault="009745F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78BA66E4" w14:textId="77777777" w:rsidR="009745F2" w:rsidRDefault="009745F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7AD39553" w14:textId="77777777" w:rsidR="009745F2" w:rsidRDefault="009745F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19821127" w14:textId="220A28FF" w:rsidR="00A320D2" w:rsidRPr="00D5241D" w:rsidRDefault="00A320D2" w:rsidP="00A320D2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</w:rPr>
      </w:pPr>
      <w:r w:rsidRPr="00D5241D">
        <w:rPr>
          <w:rFonts w:cstheme="minorHAnsi"/>
          <w:b/>
        </w:rPr>
        <w:lastRenderedPageBreak/>
        <w:t>Project Details</w:t>
      </w:r>
      <w:r w:rsidRPr="00D5241D">
        <w:rPr>
          <w:rFonts w:cstheme="minorHAnsi"/>
        </w:rPr>
        <w:t>:</w:t>
      </w:r>
    </w:p>
    <w:p w14:paraId="2DD8D6D7" w14:textId="77777777" w:rsidR="00DC49DD" w:rsidRPr="00D5241D" w:rsidRDefault="00DC49DD" w:rsidP="00910284">
      <w:pPr>
        <w:pStyle w:val="1-21"/>
        <w:tabs>
          <w:tab w:val="left" w:pos="0"/>
          <w:tab w:val="left" w:pos="9192"/>
        </w:tabs>
        <w:spacing w:after="0" w:line="257" w:lineRule="auto"/>
        <w:ind w:left="0" w:right="950"/>
        <w:rPr>
          <w:rFonts w:cstheme="minorHAnsi"/>
        </w:rPr>
      </w:pPr>
      <w:r w:rsidRPr="00D5241D">
        <w:rPr>
          <w:rFonts w:cstheme="minorHAnsi"/>
        </w:rPr>
        <w:t xml:space="preserve">In </w:t>
      </w:r>
      <w:r w:rsidRPr="00D5241D">
        <w:rPr>
          <w:rFonts w:cstheme="minorHAnsi"/>
          <w:u w:val="single"/>
        </w:rPr>
        <w:t>one page</w:t>
      </w:r>
      <w:r w:rsidRPr="00D5241D">
        <w:rPr>
          <w:rFonts w:cstheme="minorHAnsi"/>
        </w:rPr>
        <w:t>, provide details of:</w:t>
      </w:r>
    </w:p>
    <w:p w14:paraId="72B6CF7E" w14:textId="77777777" w:rsidR="00DC49DD" w:rsidRPr="00D5241D" w:rsidRDefault="00910284" w:rsidP="00910284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cstheme="minorHAnsi"/>
        </w:rPr>
      </w:pPr>
      <w:r w:rsidRPr="00D5241D">
        <w:rPr>
          <w:rFonts w:cstheme="minorHAnsi"/>
        </w:rPr>
        <w:t>P</w:t>
      </w:r>
      <w:r w:rsidR="00DC49DD" w:rsidRPr="00D5241D">
        <w:rPr>
          <w:rFonts w:cstheme="minorHAnsi"/>
        </w:rPr>
        <w:t>roposed research collaboration and activity</w:t>
      </w:r>
    </w:p>
    <w:p w14:paraId="6A43095C" w14:textId="77777777" w:rsidR="00DC49DD" w:rsidRPr="00D5241D" w:rsidRDefault="00DC49DD" w:rsidP="00910284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-164"/>
        <w:rPr>
          <w:rFonts w:cstheme="minorHAnsi"/>
        </w:rPr>
      </w:pPr>
      <w:r w:rsidRPr="00D5241D">
        <w:rPr>
          <w:rFonts w:cstheme="minorHAnsi"/>
        </w:rPr>
        <w:t xml:space="preserve">How the project will lead to long term collaboration </w:t>
      </w:r>
      <w:r w:rsidR="00056641" w:rsidRPr="00D5241D">
        <w:rPr>
          <w:rFonts w:cstheme="minorHAnsi"/>
        </w:rPr>
        <w:t>beyond the scope of the seed project</w:t>
      </w:r>
    </w:p>
    <w:p w14:paraId="28CB008A" w14:textId="77777777" w:rsidR="00DC49DD" w:rsidRPr="00D5241D" w:rsidRDefault="00056641" w:rsidP="00910284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cstheme="minorHAnsi"/>
        </w:rPr>
      </w:pPr>
      <w:r w:rsidRPr="00D5241D">
        <w:rPr>
          <w:rFonts w:cstheme="minorHAnsi"/>
        </w:rPr>
        <w:t>E</w:t>
      </w:r>
      <w:r w:rsidR="00DC49DD" w:rsidRPr="00D5241D">
        <w:rPr>
          <w:rFonts w:cstheme="minorHAnsi"/>
        </w:rPr>
        <w:t>xpected outcomes</w:t>
      </w:r>
      <w:r w:rsidR="00D3388C" w:rsidRPr="00D5241D">
        <w:rPr>
          <w:rFonts w:cstheme="minorHAnsi"/>
        </w:rPr>
        <w:t xml:space="preserve"> of </w:t>
      </w:r>
      <w:r w:rsidRPr="00D5241D">
        <w:rPr>
          <w:rFonts w:cstheme="minorHAnsi"/>
        </w:rPr>
        <w:t>seed grant funding</w:t>
      </w:r>
      <w:r w:rsidR="00DC49DD" w:rsidRPr="00D5241D">
        <w:rPr>
          <w:rFonts w:cstheme="minorHAnsi"/>
        </w:rPr>
        <w:t>:</w:t>
      </w:r>
    </w:p>
    <w:p w14:paraId="0EE07A1D" w14:textId="3A7BA027" w:rsidR="00DC49DD" w:rsidRPr="00D5241D" w:rsidRDefault="00DC49DD" w:rsidP="00910284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cstheme="minorHAnsi"/>
        </w:rPr>
      </w:pPr>
      <w:r w:rsidRPr="00D5241D">
        <w:rPr>
          <w:rFonts w:cstheme="minorHAnsi"/>
        </w:rPr>
        <w:t xml:space="preserve">the submission of at least </w:t>
      </w:r>
      <w:r w:rsidR="009745F2">
        <w:rPr>
          <w:rFonts w:cstheme="minorHAnsi"/>
        </w:rPr>
        <w:t>one</w:t>
      </w:r>
      <w:r w:rsidRPr="00D5241D">
        <w:rPr>
          <w:rFonts w:cstheme="minorHAnsi"/>
        </w:rPr>
        <w:t xml:space="preserve"> joint co-authored publication</w:t>
      </w:r>
      <w:r w:rsidR="009745F2">
        <w:rPr>
          <w:rFonts w:cstheme="minorHAnsi"/>
        </w:rPr>
        <w:t xml:space="preserve"> (or equivalent output)</w:t>
      </w:r>
    </w:p>
    <w:p w14:paraId="54B9650E" w14:textId="7867844F" w:rsidR="00DC49DD" w:rsidRPr="00D5241D" w:rsidRDefault="00DC49DD" w:rsidP="00910284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cstheme="minorHAnsi"/>
        </w:rPr>
      </w:pPr>
      <w:r w:rsidRPr="00D5241D">
        <w:rPr>
          <w:rFonts w:cstheme="minorHAnsi"/>
        </w:rPr>
        <w:t xml:space="preserve">at least </w:t>
      </w:r>
      <w:r w:rsidR="009745F2">
        <w:rPr>
          <w:rFonts w:cstheme="minorHAnsi"/>
        </w:rPr>
        <w:t>2</w:t>
      </w:r>
      <w:r w:rsidRPr="00D5241D">
        <w:rPr>
          <w:rFonts w:cstheme="minorHAnsi"/>
        </w:rPr>
        <w:t xml:space="preserve"> reciprocal visits for staff and</w:t>
      </w:r>
      <w:r w:rsidR="00910284" w:rsidRPr="00D5241D">
        <w:rPr>
          <w:rFonts w:cstheme="minorHAnsi"/>
        </w:rPr>
        <w:t xml:space="preserve">/or students </w:t>
      </w:r>
      <w:r w:rsidR="009745F2">
        <w:rPr>
          <w:rFonts w:cstheme="minorHAnsi"/>
        </w:rPr>
        <w:t>to be conducted within the duration of the award (</w:t>
      </w:r>
      <w:r w:rsidR="009745F2" w:rsidRPr="00FD19E8">
        <w:rPr>
          <w:rFonts w:cs="Arial"/>
          <w:color w:val="333333"/>
          <w:shd w:val="clear" w:color="auto" w:fill="FFFFFF"/>
        </w:rPr>
        <w:t>i</w:t>
      </w:r>
      <w:r w:rsidR="009745F2">
        <w:rPr>
          <w:rFonts w:cs="Arial"/>
          <w:color w:val="333333"/>
          <w:shd w:val="clear" w:color="auto" w:fill="FFFFFF"/>
        </w:rPr>
        <w:t>.</w:t>
      </w:r>
      <w:r w:rsidR="009745F2" w:rsidRPr="00FD19E8">
        <w:rPr>
          <w:rFonts w:cs="Arial"/>
          <w:color w:val="333333"/>
          <w:shd w:val="clear" w:color="auto" w:fill="FFFFFF"/>
        </w:rPr>
        <w:t>e</w:t>
      </w:r>
      <w:r w:rsidR="009745F2">
        <w:rPr>
          <w:rFonts w:cs="Arial"/>
          <w:color w:val="333333"/>
          <w:shd w:val="clear" w:color="auto" w:fill="FFFFFF"/>
        </w:rPr>
        <w:t>.</w:t>
      </w:r>
      <w:r w:rsidR="009745F2" w:rsidRPr="00FD19E8">
        <w:rPr>
          <w:rFonts w:cs="Arial"/>
          <w:color w:val="333333"/>
          <w:shd w:val="clear" w:color="auto" w:fill="FFFFFF"/>
        </w:rPr>
        <w:t xml:space="preserve"> at least </w:t>
      </w:r>
      <w:r w:rsidR="009745F2">
        <w:rPr>
          <w:rFonts w:cs="Arial"/>
          <w:color w:val="333333"/>
          <w:shd w:val="clear" w:color="auto" w:fill="FFFFFF"/>
        </w:rPr>
        <w:t>one visit</w:t>
      </w:r>
      <w:r w:rsidR="009745F2" w:rsidRPr="00FD19E8">
        <w:rPr>
          <w:rFonts w:cs="Arial"/>
          <w:color w:val="333333"/>
          <w:shd w:val="clear" w:color="auto" w:fill="FFFFFF"/>
        </w:rPr>
        <w:t xml:space="preserve"> by UNSW staff and/or students to Tsinghua and </w:t>
      </w:r>
      <w:r w:rsidR="009745F2">
        <w:rPr>
          <w:rFonts w:cs="Arial"/>
          <w:color w:val="333333"/>
          <w:shd w:val="clear" w:color="auto" w:fill="FFFFFF"/>
        </w:rPr>
        <w:t>one visit</w:t>
      </w:r>
      <w:r w:rsidR="009745F2" w:rsidRPr="00FD19E8">
        <w:rPr>
          <w:rFonts w:cs="Arial"/>
          <w:color w:val="333333"/>
          <w:shd w:val="clear" w:color="auto" w:fill="FFFFFF"/>
        </w:rPr>
        <w:t xml:space="preserve"> by Tsinghua staff and/or students to UNSW</w:t>
      </w:r>
      <w:r w:rsidR="009745F2">
        <w:rPr>
          <w:rFonts w:cs="Arial"/>
          <w:color w:val="333333"/>
          <w:shd w:val="clear" w:color="auto" w:fill="FFFFFF"/>
        </w:rPr>
        <w:t>)</w:t>
      </w:r>
    </w:p>
    <w:p w14:paraId="67669E9A" w14:textId="5BBC6A13" w:rsidR="00DC49DD" w:rsidRPr="00D5241D" w:rsidRDefault="00DC49DD" w:rsidP="00910284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-589"/>
        <w:rPr>
          <w:rFonts w:cstheme="minorHAnsi"/>
        </w:rPr>
      </w:pPr>
      <w:r w:rsidRPr="00D5241D">
        <w:rPr>
          <w:rFonts w:cstheme="minorHAnsi"/>
        </w:rPr>
        <w:t>targ</w:t>
      </w:r>
      <w:r w:rsidR="009745F2">
        <w:rPr>
          <w:rFonts w:cstheme="minorHAnsi"/>
        </w:rPr>
        <w:t>et</w:t>
      </w:r>
      <w:r w:rsidR="00442ACD" w:rsidRPr="00D5241D">
        <w:rPr>
          <w:rFonts w:cstheme="minorHAnsi"/>
        </w:rPr>
        <w:t xml:space="preserve"> a suitable scheme for </w:t>
      </w:r>
      <w:r w:rsidRPr="00D5241D">
        <w:rPr>
          <w:rFonts w:cstheme="minorHAnsi"/>
        </w:rPr>
        <w:t>submission of a joint application for external research funding</w:t>
      </w:r>
    </w:p>
    <w:p w14:paraId="2B739EA1" w14:textId="77777777" w:rsidR="009745F2" w:rsidRDefault="009745F2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5FE38FD2" w14:textId="77777777" w:rsidR="009745F2" w:rsidRDefault="009745F2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</w:p>
    <w:p w14:paraId="66DF75F3" w14:textId="446E8B52" w:rsidR="001D52F4" w:rsidRPr="00D5241D" w:rsidRDefault="001D52F4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  <w:b/>
        </w:rPr>
      </w:pPr>
      <w:r w:rsidRPr="00D5241D">
        <w:rPr>
          <w:rFonts w:cstheme="minorHAnsi"/>
          <w:b/>
        </w:rPr>
        <w:t>Track Record of Personnel</w:t>
      </w:r>
    </w:p>
    <w:p w14:paraId="596C58D5" w14:textId="77777777" w:rsidR="00056641" w:rsidRPr="00D5241D" w:rsidRDefault="00056641" w:rsidP="00056641">
      <w:pPr>
        <w:pStyle w:val="1-21"/>
        <w:tabs>
          <w:tab w:val="left" w:pos="0"/>
          <w:tab w:val="left" w:pos="9192"/>
        </w:tabs>
        <w:spacing w:after="0" w:line="257" w:lineRule="auto"/>
        <w:ind w:left="0" w:right="-306"/>
        <w:rPr>
          <w:rFonts w:cstheme="minorHAnsi"/>
        </w:rPr>
      </w:pPr>
      <w:r w:rsidRPr="00D5241D">
        <w:rPr>
          <w:rFonts w:cstheme="minorHAnsi"/>
        </w:rPr>
        <w:t xml:space="preserve">For each investigator named in the Project Team, please provide the following in no more than </w:t>
      </w:r>
      <w:r w:rsidRPr="00D5241D">
        <w:rPr>
          <w:rFonts w:cstheme="minorHAnsi"/>
          <w:u w:val="single"/>
        </w:rPr>
        <w:t>2 pages per investigator</w:t>
      </w:r>
      <w:r w:rsidRPr="00D5241D">
        <w:rPr>
          <w:rFonts w:cstheme="minorHAnsi"/>
        </w:rPr>
        <w:t>:</w:t>
      </w:r>
    </w:p>
    <w:p w14:paraId="7B7D350E" w14:textId="77777777" w:rsidR="00056641" w:rsidRPr="00D5241D" w:rsidRDefault="00056641" w:rsidP="00056641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cstheme="minorHAnsi"/>
        </w:rPr>
      </w:pPr>
      <w:r w:rsidRPr="00D5241D">
        <w:rPr>
          <w:rFonts w:cstheme="minorHAnsi"/>
        </w:rPr>
        <w:t>Resume</w:t>
      </w:r>
    </w:p>
    <w:p w14:paraId="0D694F6D" w14:textId="77777777" w:rsidR="00056641" w:rsidRPr="00D5241D" w:rsidRDefault="00056641" w:rsidP="00056641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cstheme="minorHAnsi"/>
        </w:rPr>
      </w:pPr>
      <w:r w:rsidRPr="00D5241D">
        <w:rPr>
          <w:rFonts w:cstheme="minorHAnsi"/>
        </w:rPr>
        <w:t>List</w:t>
      </w:r>
      <w:r w:rsidR="00442ACD" w:rsidRPr="00D5241D">
        <w:rPr>
          <w:rFonts w:cstheme="minorHAnsi"/>
        </w:rPr>
        <w:t xml:space="preserve"> of 10 most significant career P</w:t>
      </w:r>
      <w:r w:rsidRPr="00D5241D">
        <w:rPr>
          <w:rFonts w:cstheme="minorHAnsi"/>
        </w:rPr>
        <w:t xml:space="preserve">ublications </w:t>
      </w:r>
    </w:p>
    <w:p w14:paraId="1C18CD76" w14:textId="3D6B015D" w:rsidR="00056641" w:rsidRPr="00D5241D" w:rsidRDefault="00056641" w:rsidP="00056641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cstheme="minorHAnsi"/>
        </w:rPr>
      </w:pPr>
      <w:r w:rsidRPr="00D5241D">
        <w:rPr>
          <w:rFonts w:cstheme="minorHAnsi"/>
        </w:rPr>
        <w:t>List of Research Funding for grants</w:t>
      </w:r>
      <w:r w:rsidR="009745F2">
        <w:rPr>
          <w:rFonts w:cstheme="minorHAnsi"/>
        </w:rPr>
        <w:t xml:space="preserve"> awarded</w:t>
      </w:r>
      <w:r w:rsidRPr="00D5241D">
        <w:rPr>
          <w:rFonts w:cstheme="minorHAnsi"/>
        </w:rPr>
        <w:t xml:space="preserve"> in the years </w:t>
      </w:r>
      <w:r w:rsidR="00A41DE1" w:rsidRPr="00D5241D">
        <w:rPr>
          <w:rFonts w:cstheme="minorHAnsi"/>
        </w:rPr>
        <w:t>201</w:t>
      </w:r>
      <w:r w:rsidR="009745F2">
        <w:rPr>
          <w:rFonts w:cstheme="minorHAnsi"/>
        </w:rPr>
        <w:t>7</w:t>
      </w:r>
      <w:r w:rsidR="00A41DE1" w:rsidRPr="00D5241D">
        <w:rPr>
          <w:rFonts w:cstheme="minorHAnsi"/>
        </w:rPr>
        <w:t>-1</w:t>
      </w:r>
      <w:r w:rsidR="009745F2">
        <w:rPr>
          <w:rFonts w:cstheme="minorHAnsi"/>
        </w:rPr>
        <w:t>9</w:t>
      </w:r>
    </w:p>
    <w:p w14:paraId="7E8ED891" w14:textId="77777777" w:rsidR="001D52F4" w:rsidRPr="00D5241D" w:rsidRDefault="001D52F4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12"/>
        <w:gridCol w:w="851"/>
        <w:gridCol w:w="1134"/>
        <w:gridCol w:w="1275"/>
      </w:tblGrid>
      <w:tr w:rsidR="001D52F4" w:rsidRPr="00D5241D" w14:paraId="6B57057E" w14:textId="77777777" w:rsidTr="009745F2">
        <w:trPr>
          <w:cantSplit/>
          <w:trHeight w:val="1397"/>
        </w:trPr>
        <w:tc>
          <w:tcPr>
            <w:tcW w:w="581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356D" w14:textId="77777777" w:rsidR="001D52F4" w:rsidRPr="00D5241D" w:rsidRDefault="001D52F4" w:rsidP="003E3D90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 w:rsidRPr="00D5241D">
              <w:rPr>
                <w:rFonts w:ascii="Calibri" w:hAnsi="Calibri" w:cstheme="minorHAnsi"/>
                <w:b/>
                <w:bCs/>
                <w:color w:val="000000"/>
              </w:rPr>
              <w:t>Description</w:t>
            </w:r>
          </w:p>
          <w:p w14:paraId="1A696F17" w14:textId="77777777" w:rsidR="001D52F4" w:rsidRPr="00D5241D" w:rsidRDefault="00910284" w:rsidP="003E3D90">
            <w:pPr>
              <w:rPr>
                <w:rFonts w:ascii="Calibri" w:hAnsi="Calibri" w:cstheme="minorHAnsi"/>
                <w:b/>
                <w:bCs/>
                <w:color w:val="000000"/>
              </w:rPr>
            </w:pPr>
            <w:r w:rsidRPr="00D5241D">
              <w:rPr>
                <w:rFonts w:ascii="Calibri" w:hAnsi="Calibri" w:cstheme="minorHAnsi"/>
                <w:color w:val="000000"/>
              </w:rPr>
              <w:t>(all named investigators on any proposal or grant/ project/ fellowship in which a Participant is/was involved, project title, source of support and scheme)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78CB0" w14:textId="77777777" w:rsidR="001D52F4" w:rsidRPr="00D5241D" w:rsidRDefault="001D52F4" w:rsidP="003E3D90">
            <w:pPr>
              <w:jc w:val="center"/>
              <w:rPr>
                <w:rFonts w:ascii="Calibri" w:hAnsi="Calibri" w:cstheme="minorHAnsi"/>
                <w:b/>
                <w:bCs/>
                <w:i/>
                <w:iCs/>
                <w:color w:val="000000"/>
              </w:rPr>
            </w:pPr>
            <w:r w:rsidRPr="00D5241D">
              <w:rPr>
                <w:rFonts w:ascii="Calibri" w:hAnsi="Calibri" w:cstheme="minorHAnsi"/>
                <w:b/>
                <w:bCs/>
                <w:color w:val="000000"/>
              </w:rPr>
              <w:t>First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12C8" w14:textId="77777777" w:rsidR="001D52F4" w:rsidRPr="00D5241D" w:rsidRDefault="001D52F4" w:rsidP="003E3D9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D5241D">
              <w:rPr>
                <w:rFonts w:ascii="Calibri" w:hAnsi="Calibri" w:cstheme="minorHAnsi"/>
                <w:b/>
                <w:bCs/>
                <w:color w:val="000000"/>
              </w:rPr>
              <w:t>Duration (years)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4A23" w14:textId="77777777" w:rsidR="001D52F4" w:rsidRPr="00D5241D" w:rsidRDefault="001D52F4" w:rsidP="003E3D90">
            <w:pPr>
              <w:jc w:val="center"/>
              <w:rPr>
                <w:rFonts w:ascii="Calibri" w:hAnsi="Calibri" w:cstheme="minorHAnsi"/>
                <w:b/>
                <w:bCs/>
                <w:color w:val="000000"/>
              </w:rPr>
            </w:pPr>
            <w:r w:rsidRPr="00D5241D">
              <w:rPr>
                <w:rFonts w:ascii="Calibri" w:hAnsi="Calibri" w:cstheme="minorHAnsi"/>
                <w:b/>
                <w:bCs/>
                <w:color w:val="000000"/>
              </w:rPr>
              <w:t>Total Value ($’000 or RMB)</w:t>
            </w:r>
          </w:p>
        </w:tc>
      </w:tr>
      <w:tr w:rsidR="001D52F4" w:rsidRPr="00D5241D" w14:paraId="4BA58261" w14:textId="77777777" w:rsidTr="009745F2"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A9875" w14:textId="77777777" w:rsidR="001D52F4" w:rsidRPr="00D5241D" w:rsidRDefault="001D52F4" w:rsidP="003E3D90">
            <w:pPr>
              <w:rPr>
                <w:rFonts w:ascii="Calibri" w:hAnsi="Calibri" w:cstheme="minorHAnsi"/>
                <w:i/>
                <w:color w:val="000000"/>
              </w:rPr>
            </w:pPr>
            <w:r w:rsidRPr="00D5241D">
              <w:rPr>
                <w:rFonts w:ascii="Calibri" w:hAnsi="Calibri" w:cstheme="minorHAnsi"/>
                <w:i/>
                <w:color w:val="000000"/>
              </w:rPr>
              <w:t>Example: X. Wang and J Smith, New Energy Materials, National Research Corporation, Fundamental Projects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6059" w14:textId="09A1C125" w:rsidR="001D52F4" w:rsidRPr="00D5241D" w:rsidRDefault="00410504" w:rsidP="00410504">
            <w:pPr>
              <w:jc w:val="center"/>
              <w:rPr>
                <w:rFonts w:ascii="Calibri" w:hAnsi="Calibri" w:cstheme="minorHAnsi"/>
                <w:i/>
                <w:color w:val="000000"/>
              </w:rPr>
            </w:pPr>
            <w:r w:rsidRPr="00D5241D">
              <w:rPr>
                <w:rFonts w:ascii="Calibri" w:hAnsi="Calibri" w:cstheme="minorHAnsi"/>
                <w:i/>
                <w:color w:val="000000"/>
              </w:rPr>
              <w:t>201</w:t>
            </w:r>
            <w:r w:rsidR="009745F2">
              <w:rPr>
                <w:rFonts w:ascii="Calibri" w:hAnsi="Calibri" w:cstheme="minorHAnsi"/>
                <w:i/>
                <w:color w:val="000000"/>
              </w:rPr>
              <w:t>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817BD" w14:textId="77777777" w:rsidR="001D52F4" w:rsidRPr="00D5241D" w:rsidRDefault="001D52F4" w:rsidP="003E3D90">
            <w:pPr>
              <w:jc w:val="center"/>
              <w:rPr>
                <w:rFonts w:ascii="Calibri" w:hAnsi="Calibri" w:cstheme="minorHAnsi"/>
                <w:i/>
                <w:color w:val="000000"/>
              </w:rPr>
            </w:pPr>
            <w:r w:rsidRPr="00D5241D">
              <w:rPr>
                <w:rFonts w:ascii="Calibri" w:hAnsi="Calibri" w:cstheme="minorHAnsi"/>
                <w:i/>
                <w:color w:val="000000"/>
              </w:rPr>
              <w:t>4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38C98" w14:textId="77777777" w:rsidR="001D52F4" w:rsidRPr="00D5241D" w:rsidRDefault="001D52F4" w:rsidP="009745F2">
            <w:pPr>
              <w:jc w:val="center"/>
              <w:rPr>
                <w:rFonts w:ascii="Calibri" w:hAnsi="Calibri" w:cstheme="minorHAnsi"/>
                <w:i/>
                <w:color w:val="000000"/>
              </w:rPr>
            </w:pPr>
            <w:r w:rsidRPr="00D5241D">
              <w:rPr>
                <w:rFonts w:ascii="Calibri" w:hAnsi="Calibri" w:cstheme="minorHAnsi"/>
                <w:i/>
                <w:color w:val="000000"/>
              </w:rPr>
              <w:t>$500,000</w:t>
            </w:r>
          </w:p>
        </w:tc>
      </w:tr>
      <w:tr w:rsidR="001D52F4" w:rsidRPr="00D5241D" w14:paraId="50F64E3F" w14:textId="77777777" w:rsidTr="009745F2">
        <w:trPr>
          <w:trHeight w:val="300"/>
        </w:trPr>
        <w:tc>
          <w:tcPr>
            <w:tcW w:w="5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8790F1" w14:textId="77777777" w:rsidR="001D52F4" w:rsidRPr="00D5241D" w:rsidRDefault="001D52F4" w:rsidP="003E3D90">
            <w:pPr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D02EE4" w14:textId="77777777" w:rsidR="001D52F4" w:rsidRPr="00D5241D" w:rsidRDefault="001D52F4" w:rsidP="003E3D90">
            <w:pPr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A3A34A" w14:textId="77777777" w:rsidR="001D52F4" w:rsidRPr="00D5241D" w:rsidRDefault="001D52F4" w:rsidP="003E3D90">
            <w:pPr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BC2C24" w14:textId="77777777" w:rsidR="001D52F4" w:rsidRPr="00D5241D" w:rsidRDefault="001D52F4" w:rsidP="003E3D90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1D52F4" w:rsidRPr="00D5241D" w14:paraId="525E826D" w14:textId="77777777" w:rsidTr="009745F2">
        <w:trPr>
          <w:trHeight w:val="300"/>
        </w:trPr>
        <w:tc>
          <w:tcPr>
            <w:tcW w:w="581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24B9AE" w14:textId="77777777" w:rsidR="001D52F4" w:rsidRPr="00D5241D" w:rsidRDefault="001D52F4" w:rsidP="003E3D90">
            <w:pPr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85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F4062D" w14:textId="77777777" w:rsidR="001D52F4" w:rsidRPr="00D5241D" w:rsidRDefault="001D52F4" w:rsidP="003E3D90">
            <w:pPr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9DCE81" w14:textId="77777777" w:rsidR="001D52F4" w:rsidRPr="00D5241D" w:rsidRDefault="001D52F4" w:rsidP="003E3D90">
            <w:pPr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275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802C1" w14:textId="77777777" w:rsidR="001D52F4" w:rsidRPr="00D5241D" w:rsidRDefault="001D52F4" w:rsidP="003E3D90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  <w:tr w:rsidR="001D52F4" w:rsidRPr="00D5241D" w14:paraId="45D639CF" w14:textId="77777777" w:rsidTr="009745F2">
        <w:trPr>
          <w:trHeight w:val="300"/>
        </w:trPr>
        <w:tc>
          <w:tcPr>
            <w:tcW w:w="5812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BE610C" w14:textId="77777777" w:rsidR="001D52F4" w:rsidRPr="00D5241D" w:rsidRDefault="001D52F4" w:rsidP="003E3D90">
            <w:pPr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9DCDD8" w14:textId="77777777" w:rsidR="001D52F4" w:rsidRPr="00D5241D" w:rsidRDefault="001D52F4" w:rsidP="003E3D90">
            <w:pPr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EEB20F" w14:textId="77777777" w:rsidR="001D52F4" w:rsidRPr="00D5241D" w:rsidRDefault="001D52F4" w:rsidP="003E3D90">
            <w:pPr>
              <w:jc w:val="center"/>
              <w:rPr>
                <w:rFonts w:ascii="Calibri" w:hAnsi="Calibri" w:cstheme="minorHAnsi"/>
                <w:color w:val="00000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31B415" w14:textId="77777777" w:rsidR="001D52F4" w:rsidRPr="00D5241D" w:rsidRDefault="001D52F4" w:rsidP="003E3D90">
            <w:pPr>
              <w:jc w:val="right"/>
              <w:rPr>
                <w:rFonts w:ascii="Calibri" w:hAnsi="Calibri" w:cstheme="minorHAnsi"/>
                <w:color w:val="000000"/>
              </w:rPr>
            </w:pPr>
          </w:p>
        </w:tc>
      </w:tr>
    </w:tbl>
    <w:p w14:paraId="46748C2C" w14:textId="77777777" w:rsidR="001D52F4" w:rsidRPr="00D5241D" w:rsidRDefault="001D52F4" w:rsidP="001D52F4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</w:rPr>
      </w:pPr>
    </w:p>
    <w:p w14:paraId="003242E3" w14:textId="77777777" w:rsidR="00B957E6" w:rsidRPr="00D5241D" w:rsidRDefault="00B957E6" w:rsidP="00B957E6">
      <w:pPr>
        <w:pStyle w:val="1-21"/>
        <w:tabs>
          <w:tab w:val="left" w:pos="0"/>
        </w:tabs>
        <w:spacing w:after="0" w:line="257" w:lineRule="auto"/>
        <w:ind w:left="0" w:right="950"/>
        <w:rPr>
          <w:rFonts w:cstheme="minorHAnsi"/>
        </w:rPr>
      </w:pPr>
    </w:p>
    <w:sectPr w:rsidR="00B957E6" w:rsidRPr="00D5241D" w:rsidSect="00F233BD">
      <w:footerReference w:type="default" r:id="rId16"/>
      <w:footerReference w:type="first" r:id="rId17"/>
      <w:pgSz w:w="11906" w:h="16838"/>
      <w:pgMar w:top="1440" w:right="127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EB56C" w14:textId="77777777" w:rsidR="003A0F18" w:rsidRDefault="003A0F18" w:rsidP="00E56294">
      <w:pPr>
        <w:spacing w:after="0" w:line="240" w:lineRule="auto"/>
      </w:pPr>
      <w:r>
        <w:separator/>
      </w:r>
    </w:p>
  </w:endnote>
  <w:endnote w:type="continuationSeparator" w:id="0">
    <w:p w14:paraId="78378293" w14:textId="77777777" w:rsidR="003A0F18" w:rsidRDefault="003A0F18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mmet"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Segoe Prin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A2C3" w14:textId="77777777" w:rsidR="00D5241D" w:rsidRDefault="00D5241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7770988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72932927"/>
          <w:docPartObj>
            <w:docPartGallery w:val="Page Numbers (Top of Page)"/>
            <w:docPartUnique/>
          </w:docPartObj>
        </w:sdtPr>
        <w:sdtEndPr/>
        <w:sdtContent>
          <w:p w14:paraId="31CE5E8E" w14:textId="2E518ED4" w:rsidR="00D5241D" w:rsidRPr="005401D4" w:rsidRDefault="003A0F18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550E4986" w14:textId="62EF6DFD" w:rsidR="00D5241D" w:rsidRPr="005401D4" w:rsidRDefault="00D5241D" w:rsidP="005401D4">
    <w:pPr>
      <w:pStyle w:val="Footer"/>
      <w:rPr>
        <w:i/>
        <w:sz w:val="12"/>
      </w:rPr>
    </w:pPr>
    <w:r w:rsidRPr="005401D4">
      <w:rPr>
        <w:i/>
        <w:sz w:val="20"/>
      </w:rPr>
      <w:t>UNSW</w:t>
    </w:r>
    <w:r>
      <w:rPr>
        <w:i/>
        <w:sz w:val="20"/>
      </w:rPr>
      <w:t>-Tsinghua</w:t>
    </w:r>
    <w:r w:rsidRPr="005401D4">
      <w:rPr>
        <w:i/>
        <w:sz w:val="20"/>
      </w:rPr>
      <w:t xml:space="preserve"> Collaborative Research Fund Guidelines</w:t>
    </w:r>
    <w:r w:rsidR="002D0160">
      <w:rPr>
        <w:i/>
        <w:sz w:val="20"/>
      </w:rPr>
      <w:t xml:space="preserve"> and Application Form: Seed Grants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9486897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2053884098"/>
          <w:docPartObj>
            <w:docPartGallery w:val="Page Numbers (Top of Page)"/>
            <w:docPartUnique/>
          </w:docPartObj>
        </w:sdtPr>
        <w:sdtEndPr/>
        <w:sdtContent>
          <w:p w14:paraId="2DA41A85" w14:textId="77777777" w:rsidR="00D5241D" w:rsidRDefault="00D5241D">
            <w:pPr>
              <w:pStyle w:val="Footer"/>
              <w:jc w:val="right"/>
              <w:rPr>
                <w:sz w:val="20"/>
                <w:szCs w:val="20"/>
              </w:rPr>
            </w:pPr>
          </w:p>
          <w:p w14:paraId="0B9A3893" w14:textId="7ABB32D3" w:rsidR="00D5241D" w:rsidRPr="005401D4" w:rsidRDefault="003A0F18">
            <w:pPr>
              <w:pStyle w:val="Footer"/>
              <w:jc w:val="right"/>
              <w:rPr>
                <w:sz w:val="20"/>
                <w:szCs w:val="20"/>
              </w:rPr>
            </w:pPr>
          </w:p>
        </w:sdtContent>
      </w:sdt>
    </w:sdtContent>
  </w:sdt>
  <w:p w14:paraId="367928F2" w14:textId="2FA10010" w:rsidR="00D5241D" w:rsidRPr="005401D4" w:rsidRDefault="00D5241D">
    <w:pPr>
      <w:pStyle w:val="Footer"/>
      <w:rPr>
        <w:i/>
        <w:sz w:val="12"/>
      </w:rPr>
    </w:pPr>
    <w:r w:rsidRPr="005401D4">
      <w:rPr>
        <w:i/>
        <w:sz w:val="20"/>
      </w:rPr>
      <w:t>UNSW</w:t>
    </w:r>
    <w:r>
      <w:rPr>
        <w:i/>
        <w:sz w:val="20"/>
      </w:rPr>
      <w:t>-Tsinghua</w:t>
    </w:r>
    <w:r w:rsidRPr="005401D4">
      <w:rPr>
        <w:i/>
        <w:sz w:val="20"/>
      </w:rPr>
      <w:t xml:space="preserve"> Collaborative Research Fund Guidelines</w:t>
    </w:r>
    <w:r w:rsidR="002D0160">
      <w:rPr>
        <w:i/>
        <w:sz w:val="20"/>
      </w:rPr>
      <w:t xml:space="preserve"> and Application Form: Seed Grants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44D5F" w14:textId="669E9AE0" w:rsidR="005401D4" w:rsidRPr="005401D4" w:rsidRDefault="005401D4" w:rsidP="005401D4">
    <w:pPr>
      <w:pStyle w:val="Footer"/>
    </w:pPr>
    <w:r w:rsidRPr="005401D4">
      <w:rPr>
        <w:i/>
        <w:sz w:val="20"/>
      </w:rPr>
      <w:t>UNSW</w:t>
    </w:r>
    <w:r w:rsidR="00F51EEE">
      <w:rPr>
        <w:i/>
        <w:sz w:val="20"/>
      </w:rPr>
      <w:t>-Tsinghua</w:t>
    </w:r>
    <w:r w:rsidRPr="005401D4">
      <w:rPr>
        <w:i/>
        <w:sz w:val="20"/>
      </w:rPr>
      <w:t xml:space="preserve"> Collaborative Research Fund</w:t>
    </w:r>
    <w:r>
      <w:rPr>
        <w:i/>
        <w:sz w:val="20"/>
      </w:rPr>
      <w:t xml:space="preserve"> </w:t>
    </w:r>
    <w:r w:rsidR="002D0160">
      <w:rPr>
        <w:i/>
        <w:sz w:val="20"/>
      </w:rPr>
      <w:t>Guidelines and Application Form: Seed Grants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03682" w14:textId="77777777" w:rsidR="005401D4" w:rsidRPr="005401D4" w:rsidRDefault="005401D4">
    <w:pPr>
      <w:pStyle w:val="Footer"/>
      <w:jc w:val="right"/>
      <w:rPr>
        <w:sz w:val="20"/>
        <w:szCs w:val="20"/>
      </w:rPr>
    </w:pPr>
  </w:p>
  <w:p w14:paraId="3687CB5B" w14:textId="12C518B5" w:rsidR="005401D4" w:rsidRDefault="005401D4">
    <w:pPr>
      <w:pStyle w:val="Footer"/>
    </w:pPr>
    <w:r w:rsidRPr="005401D4">
      <w:rPr>
        <w:i/>
        <w:sz w:val="20"/>
      </w:rPr>
      <w:t>UNSW</w:t>
    </w:r>
    <w:r w:rsidR="00F51EEE">
      <w:rPr>
        <w:i/>
        <w:sz w:val="20"/>
      </w:rPr>
      <w:t>-Tsinghua</w:t>
    </w:r>
    <w:r w:rsidRPr="005401D4">
      <w:rPr>
        <w:i/>
        <w:sz w:val="20"/>
      </w:rPr>
      <w:t xml:space="preserve"> Collaborative Research Fund</w:t>
    </w:r>
    <w:r>
      <w:rPr>
        <w:i/>
        <w:sz w:val="20"/>
      </w:rPr>
      <w:t xml:space="preserve"> </w:t>
    </w:r>
    <w:r w:rsidR="002D0160">
      <w:rPr>
        <w:i/>
        <w:sz w:val="20"/>
      </w:rPr>
      <w:t>Guidelines and Application Form: Seed Grants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6164B" w14:textId="77777777" w:rsidR="003A0F18" w:rsidRDefault="003A0F18" w:rsidP="00E56294">
      <w:pPr>
        <w:spacing w:after="0" w:line="240" w:lineRule="auto"/>
      </w:pPr>
      <w:r>
        <w:separator/>
      </w:r>
    </w:p>
  </w:footnote>
  <w:footnote w:type="continuationSeparator" w:id="0">
    <w:p w14:paraId="135268A0" w14:textId="77777777" w:rsidR="003A0F18" w:rsidRDefault="003A0F18" w:rsidP="00E56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CAF65" w14:textId="77777777" w:rsidR="00D5241D" w:rsidRDefault="00D5241D" w:rsidP="0099420E">
    <w:pPr>
      <w:pStyle w:val="Header"/>
    </w:pPr>
    <w:r>
      <w:rPr>
        <w:noProof/>
        <w:lang w:eastAsia="en-AU"/>
      </w:rPr>
      <w:drawing>
        <wp:inline distT="0" distB="0" distL="0" distR="0" wp14:anchorId="6BBF3777" wp14:editId="21BFB503">
          <wp:extent cx="2082800" cy="871220"/>
          <wp:effectExtent l="0" t="0" r="0" b="508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280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eastAsia="en-AU"/>
      </w:rPr>
      <w:drawing>
        <wp:inline distT="0" distB="0" distL="0" distR="0" wp14:anchorId="528FF367" wp14:editId="7779A2E9">
          <wp:extent cx="2075291" cy="833738"/>
          <wp:effectExtent l="0" t="0" r="1270" b="5080"/>
          <wp:docPr id="5" name="Picture 5" descr="File:Tsinghua Universit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Tsinghua University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70" cy="833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7E718E67" w14:textId="77777777" w:rsidR="00D5241D" w:rsidRDefault="00D5241D" w:rsidP="0099420E">
    <w:pPr>
      <w:pStyle w:val="Header"/>
    </w:pPr>
  </w:p>
  <w:p w14:paraId="65710804" w14:textId="77777777" w:rsidR="00D5241D" w:rsidRDefault="00D5241D" w:rsidP="0099420E">
    <w:pPr>
      <w:pStyle w:val="Header"/>
    </w:pPr>
  </w:p>
  <w:p w14:paraId="3C4D725F" w14:textId="77777777" w:rsidR="00D5241D" w:rsidRDefault="00D5241D" w:rsidP="0099420E">
    <w:pPr>
      <w:pStyle w:val="Header"/>
    </w:pPr>
  </w:p>
  <w:p w14:paraId="02297617" w14:textId="77777777" w:rsidR="00D5241D" w:rsidRPr="0099420E" w:rsidRDefault="00D5241D" w:rsidP="0099420E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106BC573" wp14:editId="1182898C">
              <wp:simplePos x="0" y="0"/>
              <wp:positionH relativeFrom="column">
                <wp:posOffset>316865</wp:posOffset>
              </wp:positionH>
              <wp:positionV relativeFrom="page">
                <wp:posOffset>1402715</wp:posOffset>
              </wp:positionV>
              <wp:extent cx="5107305" cy="885825"/>
              <wp:effectExtent l="0" t="0" r="17145" b="9525"/>
              <wp:wrapNone/>
              <wp:docPr id="7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7305" cy="885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37F3F" w14:textId="77777777" w:rsidR="00D5241D" w:rsidRPr="008A4DEC" w:rsidRDefault="00D5241D" w:rsidP="00442ACD">
                          <w:pPr>
                            <w:spacing w:after="120" w:line="240" w:lineRule="auto"/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 w:rsidRPr="008A4DEC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UNSW-Tsinghua Collaborative Research Fund </w:t>
                          </w:r>
                        </w:p>
                        <w:p w14:paraId="4D95875A" w14:textId="63B4FA53" w:rsidR="00D5241D" w:rsidRPr="008A4DEC" w:rsidRDefault="00D5241D" w:rsidP="00CD4D51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</w:pPr>
                          <w:r w:rsidRPr="008A4DEC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>SEED GRANTS</w:t>
                          </w:r>
                          <w:r w:rsidR="006303CF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2019/2020</w:t>
                          </w:r>
                        </w:p>
                        <w:p w14:paraId="7C765E02" w14:textId="77777777" w:rsidR="00D5241D" w:rsidRPr="00442ACD" w:rsidRDefault="00D5241D" w:rsidP="00CD4D51">
                          <w:pPr>
                            <w:spacing w:after="0" w:line="240" w:lineRule="auto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BC573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24.95pt;margin-top:110.45pt;width:402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c0E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" o:allowincell="f" filled="f" stroked="f">
              <v:textbox inset="0,0,0,0">
                <w:txbxContent>
                  <w:p w14:paraId="57E37F3F" w14:textId="77777777" w:rsidR="00D5241D" w:rsidRPr="008A4DEC" w:rsidRDefault="00D5241D" w:rsidP="00442ACD">
                    <w:pPr>
                      <w:spacing w:after="120" w:line="240" w:lineRule="auto"/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 w:rsidRPr="008A4DEC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UNSW-Tsinghua Collaborative Research Fund </w:t>
                    </w:r>
                  </w:p>
                  <w:p w14:paraId="4D95875A" w14:textId="63B4FA53" w:rsidR="00D5241D" w:rsidRPr="008A4DEC" w:rsidRDefault="00D5241D" w:rsidP="00CD4D51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sz w:val="36"/>
                        <w:szCs w:val="36"/>
                      </w:rPr>
                    </w:pPr>
                    <w:r w:rsidRPr="008A4DEC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>SEED GRANTS</w:t>
                    </w:r>
                    <w:r w:rsidR="006303CF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2019/2020</w:t>
                    </w:r>
                  </w:p>
                  <w:p w14:paraId="7C765E02" w14:textId="77777777" w:rsidR="00D5241D" w:rsidRPr="00442ACD" w:rsidRDefault="00D5241D" w:rsidP="00CD4D51">
                    <w:pPr>
                      <w:spacing w:after="0" w:line="240" w:lineRule="auto"/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5pt;height:18.6pt;visibility:visible;mso-wrap-style:square" o:bullet="t">
        <v:imagedata r:id="rId1" o:title=""/>
      </v:shape>
    </w:pict>
  </w:numPicBullet>
  <w:abstractNum w:abstractNumId="0" w15:restartNumberingAfterBreak="0">
    <w:nsid w:val="044A4147"/>
    <w:multiLevelType w:val="multilevel"/>
    <w:tmpl w:val="289A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F4CF5"/>
    <w:multiLevelType w:val="hybridMultilevel"/>
    <w:tmpl w:val="FF0E41D6"/>
    <w:lvl w:ilvl="0" w:tplc="A6F82274">
      <w:numFmt w:val="bullet"/>
      <w:lvlText w:val="-"/>
      <w:lvlJc w:val="left"/>
      <w:pPr>
        <w:ind w:left="720" w:hanging="360"/>
      </w:pPr>
      <w:rPr>
        <w:rFonts w:ascii="Calibri" w:eastAsia="SimSun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75EF7"/>
    <w:multiLevelType w:val="multilevel"/>
    <w:tmpl w:val="E910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A5634"/>
    <w:multiLevelType w:val="multilevel"/>
    <w:tmpl w:val="92A8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260D25"/>
    <w:multiLevelType w:val="multilevel"/>
    <w:tmpl w:val="0DB09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C406F"/>
    <w:multiLevelType w:val="multilevel"/>
    <w:tmpl w:val="2390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FA44BE"/>
    <w:multiLevelType w:val="multilevel"/>
    <w:tmpl w:val="E812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73194D"/>
    <w:multiLevelType w:val="multilevel"/>
    <w:tmpl w:val="9B9A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D27A80"/>
    <w:multiLevelType w:val="hybridMultilevel"/>
    <w:tmpl w:val="ACFA7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562DF5"/>
    <w:multiLevelType w:val="hybridMultilevel"/>
    <w:tmpl w:val="92506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50B05"/>
    <w:multiLevelType w:val="hybridMultilevel"/>
    <w:tmpl w:val="6464D4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1"/>
  </w:num>
  <w:num w:numId="4">
    <w:abstractNumId w:val="6"/>
  </w:num>
  <w:num w:numId="5">
    <w:abstractNumId w:val="21"/>
  </w:num>
  <w:num w:numId="6">
    <w:abstractNumId w:val="7"/>
  </w:num>
  <w:num w:numId="7">
    <w:abstractNumId w:val="20"/>
  </w:num>
  <w:num w:numId="8">
    <w:abstractNumId w:val="25"/>
  </w:num>
  <w:num w:numId="9">
    <w:abstractNumId w:val="3"/>
  </w:num>
  <w:num w:numId="10">
    <w:abstractNumId w:val="4"/>
  </w:num>
  <w:num w:numId="11">
    <w:abstractNumId w:val="12"/>
  </w:num>
  <w:num w:numId="12">
    <w:abstractNumId w:val="22"/>
  </w:num>
  <w:num w:numId="13">
    <w:abstractNumId w:val="27"/>
  </w:num>
  <w:num w:numId="14">
    <w:abstractNumId w:val="32"/>
  </w:num>
  <w:num w:numId="15">
    <w:abstractNumId w:val="13"/>
  </w:num>
  <w:num w:numId="16">
    <w:abstractNumId w:val="18"/>
  </w:num>
  <w:num w:numId="17">
    <w:abstractNumId w:val="17"/>
  </w:num>
  <w:num w:numId="18">
    <w:abstractNumId w:val="34"/>
  </w:num>
  <w:num w:numId="19">
    <w:abstractNumId w:val="11"/>
  </w:num>
  <w:num w:numId="20">
    <w:abstractNumId w:val="16"/>
  </w:num>
  <w:num w:numId="21">
    <w:abstractNumId w:val="15"/>
  </w:num>
  <w:num w:numId="22">
    <w:abstractNumId w:val="8"/>
  </w:num>
  <w:num w:numId="23">
    <w:abstractNumId w:val="23"/>
  </w:num>
  <w:num w:numId="24">
    <w:abstractNumId w:val="9"/>
  </w:num>
  <w:num w:numId="25">
    <w:abstractNumId w:val="2"/>
  </w:num>
  <w:num w:numId="26">
    <w:abstractNumId w:val="31"/>
  </w:num>
  <w:num w:numId="27">
    <w:abstractNumId w:val="30"/>
  </w:num>
  <w:num w:numId="28">
    <w:abstractNumId w:val="29"/>
  </w:num>
  <w:num w:numId="29">
    <w:abstractNumId w:val="14"/>
  </w:num>
  <w:num w:numId="30">
    <w:abstractNumId w:val="19"/>
  </w:num>
  <w:num w:numId="31">
    <w:abstractNumId w:val="28"/>
  </w:num>
  <w:num w:numId="32">
    <w:abstractNumId w:val="5"/>
  </w:num>
  <w:num w:numId="33">
    <w:abstractNumId w:val="0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0E4F"/>
    <w:rsid w:val="00005BBE"/>
    <w:rsid w:val="000230D2"/>
    <w:rsid w:val="00056641"/>
    <w:rsid w:val="0006134E"/>
    <w:rsid w:val="00064058"/>
    <w:rsid w:val="00074300"/>
    <w:rsid w:val="0007780E"/>
    <w:rsid w:val="00087663"/>
    <w:rsid w:val="00087B38"/>
    <w:rsid w:val="000944EE"/>
    <w:rsid w:val="000A4356"/>
    <w:rsid w:val="000C0AE7"/>
    <w:rsid w:val="000C493C"/>
    <w:rsid w:val="000D35F7"/>
    <w:rsid w:val="000D4043"/>
    <w:rsid w:val="000E7D92"/>
    <w:rsid w:val="000F4F2B"/>
    <w:rsid w:val="0010572D"/>
    <w:rsid w:val="0011379A"/>
    <w:rsid w:val="00124D7B"/>
    <w:rsid w:val="00146F79"/>
    <w:rsid w:val="001565A6"/>
    <w:rsid w:val="001631B1"/>
    <w:rsid w:val="001631CA"/>
    <w:rsid w:val="00171CAD"/>
    <w:rsid w:val="00183C13"/>
    <w:rsid w:val="0018539B"/>
    <w:rsid w:val="001859C9"/>
    <w:rsid w:val="001950F5"/>
    <w:rsid w:val="001970FD"/>
    <w:rsid w:val="001A149C"/>
    <w:rsid w:val="001A1B80"/>
    <w:rsid w:val="001A3CDA"/>
    <w:rsid w:val="001B06EA"/>
    <w:rsid w:val="001B1786"/>
    <w:rsid w:val="001C6141"/>
    <w:rsid w:val="001D3054"/>
    <w:rsid w:val="001D4453"/>
    <w:rsid w:val="001D52F4"/>
    <w:rsid w:val="001F6ACE"/>
    <w:rsid w:val="00205C51"/>
    <w:rsid w:val="0021689C"/>
    <w:rsid w:val="00230B72"/>
    <w:rsid w:val="00246F9B"/>
    <w:rsid w:val="002509A1"/>
    <w:rsid w:val="00260986"/>
    <w:rsid w:val="00264517"/>
    <w:rsid w:val="00264A85"/>
    <w:rsid w:val="00281E4E"/>
    <w:rsid w:val="002844F3"/>
    <w:rsid w:val="00295412"/>
    <w:rsid w:val="002965A7"/>
    <w:rsid w:val="00297C9E"/>
    <w:rsid w:val="002D0160"/>
    <w:rsid w:val="002D0D04"/>
    <w:rsid w:val="002D1A11"/>
    <w:rsid w:val="002D63D2"/>
    <w:rsid w:val="002E6157"/>
    <w:rsid w:val="002F592E"/>
    <w:rsid w:val="002F7CEC"/>
    <w:rsid w:val="003238EE"/>
    <w:rsid w:val="0032408F"/>
    <w:rsid w:val="00342047"/>
    <w:rsid w:val="00342152"/>
    <w:rsid w:val="00347564"/>
    <w:rsid w:val="00352C8D"/>
    <w:rsid w:val="00353991"/>
    <w:rsid w:val="0036214D"/>
    <w:rsid w:val="003633DC"/>
    <w:rsid w:val="003659C8"/>
    <w:rsid w:val="003821D5"/>
    <w:rsid w:val="00390F5B"/>
    <w:rsid w:val="00392478"/>
    <w:rsid w:val="00394F95"/>
    <w:rsid w:val="003A0E40"/>
    <w:rsid w:val="003A0F18"/>
    <w:rsid w:val="003C09E7"/>
    <w:rsid w:val="003E1434"/>
    <w:rsid w:val="003F5244"/>
    <w:rsid w:val="00410504"/>
    <w:rsid w:val="004145AE"/>
    <w:rsid w:val="00414E45"/>
    <w:rsid w:val="00425D21"/>
    <w:rsid w:val="00442ACD"/>
    <w:rsid w:val="00457E8C"/>
    <w:rsid w:val="0047670A"/>
    <w:rsid w:val="00497E98"/>
    <w:rsid w:val="004A2736"/>
    <w:rsid w:val="004A3DCC"/>
    <w:rsid w:val="004B730D"/>
    <w:rsid w:val="004C29BB"/>
    <w:rsid w:val="004C4929"/>
    <w:rsid w:val="004D3C97"/>
    <w:rsid w:val="004F16C2"/>
    <w:rsid w:val="00501A81"/>
    <w:rsid w:val="00502469"/>
    <w:rsid w:val="00522383"/>
    <w:rsid w:val="00522B50"/>
    <w:rsid w:val="005238CE"/>
    <w:rsid w:val="00526E76"/>
    <w:rsid w:val="0053000B"/>
    <w:rsid w:val="005317F5"/>
    <w:rsid w:val="005401D4"/>
    <w:rsid w:val="00541F9C"/>
    <w:rsid w:val="005700FB"/>
    <w:rsid w:val="005776D7"/>
    <w:rsid w:val="00595A05"/>
    <w:rsid w:val="00596D7F"/>
    <w:rsid w:val="005A29CE"/>
    <w:rsid w:val="005D6EE7"/>
    <w:rsid w:val="005F3DFE"/>
    <w:rsid w:val="00616D72"/>
    <w:rsid w:val="00620377"/>
    <w:rsid w:val="00624D67"/>
    <w:rsid w:val="006267AD"/>
    <w:rsid w:val="006303CF"/>
    <w:rsid w:val="00633EE4"/>
    <w:rsid w:val="006540F2"/>
    <w:rsid w:val="00663179"/>
    <w:rsid w:val="00672C0C"/>
    <w:rsid w:val="00680765"/>
    <w:rsid w:val="00683739"/>
    <w:rsid w:val="00683760"/>
    <w:rsid w:val="006974DC"/>
    <w:rsid w:val="006A027E"/>
    <w:rsid w:val="006A7E9F"/>
    <w:rsid w:val="006F299A"/>
    <w:rsid w:val="006F4B6B"/>
    <w:rsid w:val="00701713"/>
    <w:rsid w:val="00715B4E"/>
    <w:rsid w:val="00723146"/>
    <w:rsid w:val="0072565F"/>
    <w:rsid w:val="00740242"/>
    <w:rsid w:val="00745C41"/>
    <w:rsid w:val="00757710"/>
    <w:rsid w:val="0076290F"/>
    <w:rsid w:val="0077232A"/>
    <w:rsid w:val="00772F5A"/>
    <w:rsid w:val="007A5F84"/>
    <w:rsid w:val="007B7EC1"/>
    <w:rsid w:val="007D66C0"/>
    <w:rsid w:val="007E0DB5"/>
    <w:rsid w:val="007E4CB7"/>
    <w:rsid w:val="007F7CC0"/>
    <w:rsid w:val="0080249F"/>
    <w:rsid w:val="00847109"/>
    <w:rsid w:val="008722A9"/>
    <w:rsid w:val="00876BD2"/>
    <w:rsid w:val="00886E08"/>
    <w:rsid w:val="008948DF"/>
    <w:rsid w:val="008A4DEC"/>
    <w:rsid w:val="008B2945"/>
    <w:rsid w:val="008B607D"/>
    <w:rsid w:val="008E3B25"/>
    <w:rsid w:val="008E4181"/>
    <w:rsid w:val="008F7631"/>
    <w:rsid w:val="009019C4"/>
    <w:rsid w:val="00905103"/>
    <w:rsid w:val="00905D9B"/>
    <w:rsid w:val="009069C8"/>
    <w:rsid w:val="00910284"/>
    <w:rsid w:val="0091519F"/>
    <w:rsid w:val="0092569C"/>
    <w:rsid w:val="00933E3F"/>
    <w:rsid w:val="00934C4A"/>
    <w:rsid w:val="009409CC"/>
    <w:rsid w:val="0095217E"/>
    <w:rsid w:val="009561A7"/>
    <w:rsid w:val="00956C9C"/>
    <w:rsid w:val="00966E29"/>
    <w:rsid w:val="009745F2"/>
    <w:rsid w:val="00975A56"/>
    <w:rsid w:val="00982B5B"/>
    <w:rsid w:val="0099323A"/>
    <w:rsid w:val="0099420E"/>
    <w:rsid w:val="009953B5"/>
    <w:rsid w:val="009B1B70"/>
    <w:rsid w:val="009B2B47"/>
    <w:rsid w:val="009D0E4F"/>
    <w:rsid w:val="009F0134"/>
    <w:rsid w:val="009F0342"/>
    <w:rsid w:val="009F65D8"/>
    <w:rsid w:val="00A153F2"/>
    <w:rsid w:val="00A317FA"/>
    <w:rsid w:val="00A320D2"/>
    <w:rsid w:val="00A41DE1"/>
    <w:rsid w:val="00A51DD1"/>
    <w:rsid w:val="00A5385E"/>
    <w:rsid w:val="00A638DB"/>
    <w:rsid w:val="00A83F2F"/>
    <w:rsid w:val="00A90407"/>
    <w:rsid w:val="00A94E63"/>
    <w:rsid w:val="00AA110D"/>
    <w:rsid w:val="00AD5C55"/>
    <w:rsid w:val="00AD67A2"/>
    <w:rsid w:val="00AF1911"/>
    <w:rsid w:val="00B105EA"/>
    <w:rsid w:val="00B1319F"/>
    <w:rsid w:val="00B301F9"/>
    <w:rsid w:val="00B433EC"/>
    <w:rsid w:val="00B55D1E"/>
    <w:rsid w:val="00B722E7"/>
    <w:rsid w:val="00B772D3"/>
    <w:rsid w:val="00B807F4"/>
    <w:rsid w:val="00B957E6"/>
    <w:rsid w:val="00BA1090"/>
    <w:rsid w:val="00BA67FB"/>
    <w:rsid w:val="00BC32C1"/>
    <w:rsid w:val="00BE0D33"/>
    <w:rsid w:val="00C07CE1"/>
    <w:rsid w:val="00C120BC"/>
    <w:rsid w:val="00C2224D"/>
    <w:rsid w:val="00C3418D"/>
    <w:rsid w:val="00C35937"/>
    <w:rsid w:val="00C35C3F"/>
    <w:rsid w:val="00C404B5"/>
    <w:rsid w:val="00C51C89"/>
    <w:rsid w:val="00C53A39"/>
    <w:rsid w:val="00C706E4"/>
    <w:rsid w:val="00C8037F"/>
    <w:rsid w:val="00C9017D"/>
    <w:rsid w:val="00C91736"/>
    <w:rsid w:val="00CB0FF3"/>
    <w:rsid w:val="00CB7788"/>
    <w:rsid w:val="00CD4D51"/>
    <w:rsid w:val="00CE4136"/>
    <w:rsid w:val="00CE70B5"/>
    <w:rsid w:val="00CE76B2"/>
    <w:rsid w:val="00CF29A1"/>
    <w:rsid w:val="00CF7588"/>
    <w:rsid w:val="00D04875"/>
    <w:rsid w:val="00D13F27"/>
    <w:rsid w:val="00D32E59"/>
    <w:rsid w:val="00D33143"/>
    <w:rsid w:val="00D3388C"/>
    <w:rsid w:val="00D34B0F"/>
    <w:rsid w:val="00D43E97"/>
    <w:rsid w:val="00D47D2F"/>
    <w:rsid w:val="00D5241D"/>
    <w:rsid w:val="00D73EC5"/>
    <w:rsid w:val="00D75303"/>
    <w:rsid w:val="00D859C2"/>
    <w:rsid w:val="00D875DC"/>
    <w:rsid w:val="00D91D13"/>
    <w:rsid w:val="00D92FA1"/>
    <w:rsid w:val="00D95564"/>
    <w:rsid w:val="00DA2781"/>
    <w:rsid w:val="00DA2B30"/>
    <w:rsid w:val="00DA326C"/>
    <w:rsid w:val="00DB25BA"/>
    <w:rsid w:val="00DC49DD"/>
    <w:rsid w:val="00DD36E6"/>
    <w:rsid w:val="00DE4A9B"/>
    <w:rsid w:val="00DF0325"/>
    <w:rsid w:val="00E01589"/>
    <w:rsid w:val="00E0718D"/>
    <w:rsid w:val="00E1353F"/>
    <w:rsid w:val="00E2383C"/>
    <w:rsid w:val="00E31396"/>
    <w:rsid w:val="00E41F73"/>
    <w:rsid w:val="00E457AD"/>
    <w:rsid w:val="00E56294"/>
    <w:rsid w:val="00E63E06"/>
    <w:rsid w:val="00E646AD"/>
    <w:rsid w:val="00E67ADD"/>
    <w:rsid w:val="00E7562B"/>
    <w:rsid w:val="00EA721E"/>
    <w:rsid w:val="00EC6684"/>
    <w:rsid w:val="00EC7C84"/>
    <w:rsid w:val="00ED1390"/>
    <w:rsid w:val="00ED669F"/>
    <w:rsid w:val="00EE5301"/>
    <w:rsid w:val="00EE7455"/>
    <w:rsid w:val="00EF51A2"/>
    <w:rsid w:val="00F233BD"/>
    <w:rsid w:val="00F3704A"/>
    <w:rsid w:val="00F40650"/>
    <w:rsid w:val="00F46438"/>
    <w:rsid w:val="00F51EEE"/>
    <w:rsid w:val="00F61C17"/>
    <w:rsid w:val="00F6308F"/>
    <w:rsid w:val="00F66D50"/>
    <w:rsid w:val="00F71C63"/>
    <w:rsid w:val="00F80E33"/>
    <w:rsid w:val="00F85261"/>
    <w:rsid w:val="00FB50AD"/>
    <w:rsid w:val="00FD13F3"/>
    <w:rsid w:val="00FD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6EE17"/>
  <w15:docId w15:val="{0BCE9CF0-FF7F-4BA4-BA33-CCDB2A9D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E97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294"/>
  </w:style>
  <w:style w:type="paragraph" w:styleId="Footer">
    <w:name w:val="footer"/>
    <w:basedOn w:val="Normal"/>
    <w:link w:val="FooterChar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294"/>
  </w:style>
  <w:style w:type="paragraph" w:styleId="NoSpacing">
    <w:name w:val="No Spacing"/>
    <w:uiPriority w:val="1"/>
    <w:qFormat/>
    <w:rsid w:val="00E562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NoSpacing"/>
    <w:rsid w:val="00E56294"/>
    <w:rPr>
      <w:color w:val="595959" w:themeColor="text1" w:themeTint="A6"/>
      <w:sz w:val="16"/>
    </w:rPr>
  </w:style>
  <w:style w:type="character" w:styleId="Hyperlink">
    <w:name w:val="Hyperlink"/>
    <w:basedOn w:val="DefaultParagraphFont"/>
    <w:unhideWhenUsed/>
    <w:rsid w:val="003633D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26E7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BC32C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32C1"/>
    <w:rPr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Normal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TableGrid">
    <w:name w:val="Table Grid"/>
    <w:basedOn w:val="TableNormal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TableNormal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TableNormal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50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9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0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Normal"/>
    <w:uiPriority w:val="99"/>
    <w:rsid w:val="008E4181"/>
    <w:pPr>
      <w:widowControl w:val="0"/>
      <w:spacing w:after="200"/>
      <w:ind w:left="720"/>
    </w:pPr>
    <w:rPr>
      <w:rFonts w:ascii="Calibri" w:eastAsia="SimSun" w:hAnsi="Calibri" w:cs="Calibri"/>
      <w:lang w:val="en-US"/>
    </w:rPr>
  </w:style>
  <w:style w:type="paragraph" w:customStyle="1" w:styleId="1-22">
    <w:name w:val="中等深浅网格 1 - 强调文字颜色 22"/>
    <w:basedOn w:val="Normal"/>
    <w:uiPriority w:val="99"/>
    <w:rsid w:val="008E4181"/>
    <w:pPr>
      <w:widowControl w:val="0"/>
      <w:spacing w:after="200"/>
      <w:ind w:left="720"/>
    </w:pPr>
    <w:rPr>
      <w:rFonts w:ascii="Calibri" w:eastAsia="SimSun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D52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xiaojun@tsinghua.edu.cn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%20internationalresearch@unsw.edu.a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internationalresearch@unsw.edu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E20886-1456-4D1C-8914-0587DA6F9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</Template>
  <TotalTime>1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Soen Tien Wun</cp:lastModifiedBy>
  <cp:revision>3</cp:revision>
  <cp:lastPrinted>2013-08-13T22:30:00Z</cp:lastPrinted>
  <dcterms:created xsi:type="dcterms:W3CDTF">2019-07-26T02:18:00Z</dcterms:created>
  <dcterms:modified xsi:type="dcterms:W3CDTF">2019-08-02T01:00:00Z</dcterms:modified>
</cp:coreProperties>
</file>