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289" w:tblpY="1069"/>
        <w:tblW w:w="13467" w:type="dxa"/>
        <w:tblLook w:val="04A0" w:firstRow="1" w:lastRow="0" w:firstColumn="1" w:lastColumn="0" w:noHBand="0" w:noVBand="1"/>
      </w:tblPr>
      <w:tblGrid>
        <w:gridCol w:w="1980"/>
        <w:gridCol w:w="6106"/>
        <w:gridCol w:w="1783"/>
        <w:gridCol w:w="3598"/>
      </w:tblGrid>
      <w:tr w:rsidR="00572962" w:rsidRPr="00BC6D2C" w14:paraId="3BB110E5" w14:textId="77777777" w:rsidTr="00BC6D2C">
        <w:trPr>
          <w:trHeight w:val="7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EE0BD6" w14:textId="77777777" w:rsidR="00572962" w:rsidRPr="00BC6D2C" w:rsidRDefault="00572962" w:rsidP="00BC6D2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C6D2C">
              <w:rPr>
                <w:rFonts w:cstheme="minorHAnsi"/>
                <w:b/>
                <w:bCs/>
                <w:sz w:val="20"/>
                <w:szCs w:val="20"/>
              </w:rPr>
              <w:t>Institution at MAHE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48DE11" w14:textId="2F120CA3" w:rsidR="00572962" w:rsidRPr="00BC6D2C" w:rsidRDefault="00A65655" w:rsidP="00BC6D2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Research Interest/Project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7C1D66" w14:textId="77777777" w:rsidR="00572962" w:rsidRPr="00BC6D2C" w:rsidRDefault="00572962" w:rsidP="00BC6D2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C6D2C">
              <w:rPr>
                <w:rFonts w:cstheme="minorHAnsi"/>
                <w:b/>
                <w:bCs/>
                <w:sz w:val="20"/>
                <w:szCs w:val="20"/>
              </w:rPr>
              <w:t>Broad Discipline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80A91E" w14:textId="55CA351C" w:rsidR="00572962" w:rsidRPr="00BC6D2C" w:rsidRDefault="00572962" w:rsidP="00BC6D2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C6D2C">
              <w:rPr>
                <w:rFonts w:cstheme="minorHAnsi"/>
                <w:b/>
                <w:bCs/>
                <w:sz w:val="20"/>
                <w:szCs w:val="20"/>
              </w:rPr>
              <w:t xml:space="preserve">Name and </w:t>
            </w:r>
            <w:r w:rsidR="00BC6D2C" w:rsidRPr="00BC6D2C">
              <w:rPr>
                <w:rFonts w:cstheme="minorHAnsi"/>
                <w:b/>
                <w:bCs/>
                <w:sz w:val="20"/>
                <w:szCs w:val="20"/>
              </w:rPr>
              <w:t>C</w:t>
            </w:r>
            <w:r w:rsidRPr="00BC6D2C">
              <w:rPr>
                <w:rFonts w:cstheme="minorHAnsi"/>
                <w:b/>
                <w:bCs/>
                <w:sz w:val="20"/>
                <w:szCs w:val="20"/>
              </w:rPr>
              <w:t xml:space="preserve">ontact </w:t>
            </w:r>
            <w:r w:rsidR="00BC6D2C" w:rsidRPr="00BC6D2C">
              <w:rPr>
                <w:rFonts w:cstheme="minorHAnsi"/>
                <w:b/>
                <w:bCs/>
                <w:sz w:val="20"/>
                <w:szCs w:val="20"/>
              </w:rPr>
              <w:t>D</w:t>
            </w:r>
            <w:r w:rsidRPr="00BC6D2C">
              <w:rPr>
                <w:rFonts w:cstheme="minorHAnsi"/>
                <w:b/>
                <w:bCs/>
                <w:sz w:val="20"/>
                <w:szCs w:val="20"/>
              </w:rPr>
              <w:t>etails</w:t>
            </w:r>
          </w:p>
          <w:p w14:paraId="4BE4E6A6" w14:textId="78B2C567" w:rsidR="00572962" w:rsidRPr="00BC6D2C" w:rsidRDefault="00572962" w:rsidP="00BC6D2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72962" w:rsidRPr="00BC6D2C" w14:paraId="197FF71C" w14:textId="77777777" w:rsidTr="00BC6D2C">
        <w:trPr>
          <w:trHeight w:val="775"/>
        </w:trPr>
        <w:tc>
          <w:tcPr>
            <w:tcW w:w="1980" w:type="dxa"/>
            <w:tcBorders>
              <w:top w:val="single" w:sz="4" w:space="0" w:color="auto"/>
            </w:tcBorders>
          </w:tcPr>
          <w:p w14:paraId="6044A114" w14:textId="0A1A6D96" w:rsidR="00572962" w:rsidRPr="00BC6D2C" w:rsidRDefault="00572962" w:rsidP="00BC6D2C">
            <w:pPr>
              <w:rPr>
                <w:rFonts w:cstheme="minorHAnsi"/>
                <w:sz w:val="20"/>
                <w:szCs w:val="20"/>
              </w:rPr>
            </w:pPr>
            <w:r w:rsidRPr="00BC6D2C">
              <w:rPr>
                <w:rFonts w:cstheme="minorHAnsi"/>
                <w:sz w:val="20"/>
                <w:szCs w:val="20"/>
              </w:rPr>
              <w:t xml:space="preserve">Manipal Institute of Technology </w:t>
            </w:r>
          </w:p>
        </w:tc>
        <w:tc>
          <w:tcPr>
            <w:tcW w:w="6106" w:type="dxa"/>
            <w:tcBorders>
              <w:top w:val="single" w:sz="4" w:space="0" w:color="auto"/>
            </w:tcBorders>
          </w:tcPr>
          <w:p w14:paraId="43E45AD3" w14:textId="77777777" w:rsidR="00572962" w:rsidRPr="00BC6D2C" w:rsidRDefault="00572962" w:rsidP="00BC6D2C">
            <w:pPr>
              <w:rPr>
                <w:rFonts w:cstheme="minorHAnsi"/>
                <w:sz w:val="20"/>
                <w:szCs w:val="20"/>
              </w:rPr>
            </w:pPr>
            <w:r w:rsidRPr="00BC6D2C">
              <w:rPr>
                <w:rFonts w:cstheme="minorHAns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Synthesis of single-phase chalcogenides, doping and defect dynamics in </w:t>
            </w:r>
            <w:proofErr w:type="spellStart"/>
            <w:r w:rsidRPr="00BC6D2C">
              <w:rPr>
                <w:rFonts w:cstheme="minorHAns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>kesterite</w:t>
            </w:r>
            <w:proofErr w:type="spellEnd"/>
            <w:r w:rsidRPr="00BC6D2C">
              <w:rPr>
                <w:rFonts w:cstheme="minorHAns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materials towards enhancing the optoelectronic properties for photovoltaic applications</w:t>
            </w:r>
          </w:p>
        </w:tc>
        <w:tc>
          <w:tcPr>
            <w:tcW w:w="1783" w:type="dxa"/>
            <w:tcBorders>
              <w:top w:val="single" w:sz="4" w:space="0" w:color="auto"/>
            </w:tcBorders>
          </w:tcPr>
          <w:p w14:paraId="2A7D3356" w14:textId="0AA7B0C0" w:rsidR="00572962" w:rsidRPr="00BC6D2C" w:rsidRDefault="00572962" w:rsidP="00BC6D2C">
            <w:pPr>
              <w:rPr>
                <w:rFonts w:cstheme="minorHAnsi"/>
                <w:sz w:val="20"/>
                <w:szCs w:val="20"/>
              </w:rPr>
            </w:pPr>
            <w:r w:rsidRPr="00BC6D2C">
              <w:rPr>
                <w:rFonts w:cstheme="minorHAnsi"/>
                <w:sz w:val="20"/>
                <w:szCs w:val="20"/>
              </w:rPr>
              <w:t>Engineering</w:t>
            </w:r>
          </w:p>
        </w:tc>
        <w:tc>
          <w:tcPr>
            <w:tcW w:w="3598" w:type="dxa"/>
            <w:tcBorders>
              <w:top w:val="single" w:sz="4" w:space="0" w:color="auto"/>
            </w:tcBorders>
          </w:tcPr>
          <w:p w14:paraId="20272630" w14:textId="77777777" w:rsidR="00572962" w:rsidRPr="00BC6D2C" w:rsidRDefault="00572962" w:rsidP="00BC6D2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6D2C">
              <w:rPr>
                <w:rFonts w:cstheme="minorHAnsi"/>
                <w:sz w:val="20"/>
                <w:szCs w:val="20"/>
              </w:rPr>
              <w:t>Raviprakash</w:t>
            </w:r>
            <w:proofErr w:type="spellEnd"/>
            <w:r w:rsidRPr="00BC6D2C">
              <w:rPr>
                <w:rFonts w:cstheme="minorHAnsi"/>
                <w:sz w:val="20"/>
                <w:szCs w:val="20"/>
              </w:rPr>
              <w:t xml:space="preserve"> Y</w:t>
            </w:r>
          </w:p>
          <w:p w14:paraId="18F0BEE8" w14:textId="69B33851" w:rsidR="00572962" w:rsidRPr="00BC6D2C" w:rsidRDefault="00572962" w:rsidP="00BC6D2C">
            <w:pPr>
              <w:rPr>
                <w:rFonts w:cstheme="minorHAnsi"/>
                <w:sz w:val="20"/>
                <w:szCs w:val="20"/>
              </w:rPr>
            </w:pPr>
            <w:hyperlink r:id="rId4" w:history="1">
              <w:r w:rsidRPr="00BC6D2C">
                <w:rPr>
                  <w:rStyle w:val="Hyperlink"/>
                  <w:rFonts w:cstheme="minorHAnsi"/>
                  <w:sz w:val="20"/>
                  <w:szCs w:val="20"/>
                </w:rPr>
                <w:t>raviprakash.y@manipal.edu</w:t>
              </w:r>
            </w:hyperlink>
            <w:r w:rsidRPr="00BC6D2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72962" w:rsidRPr="00BC6D2C" w14:paraId="204CC18C" w14:textId="77777777" w:rsidTr="00BC6D2C">
        <w:trPr>
          <w:trHeight w:val="545"/>
        </w:trPr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14:paraId="77CD391C" w14:textId="00D8705E" w:rsidR="00572962" w:rsidRPr="00BC6D2C" w:rsidRDefault="00572962" w:rsidP="00BC6D2C">
            <w:pPr>
              <w:rPr>
                <w:rFonts w:cstheme="minorHAnsi"/>
                <w:sz w:val="20"/>
                <w:szCs w:val="20"/>
              </w:rPr>
            </w:pPr>
            <w:r w:rsidRPr="00BC6D2C">
              <w:rPr>
                <w:rFonts w:cstheme="minorHAnsi"/>
                <w:sz w:val="20"/>
                <w:szCs w:val="20"/>
              </w:rPr>
              <w:t>Manipal Institute of Technology</w:t>
            </w:r>
          </w:p>
        </w:tc>
        <w:tc>
          <w:tcPr>
            <w:tcW w:w="6106" w:type="dxa"/>
            <w:tcBorders>
              <w:top w:val="single" w:sz="4" w:space="0" w:color="auto"/>
            </w:tcBorders>
          </w:tcPr>
          <w:p w14:paraId="19A4A6C0" w14:textId="77777777" w:rsidR="00572962" w:rsidRDefault="00572962" w:rsidP="00BC6D2C">
            <w:pPr>
              <w:rPr>
                <w:rFonts w:eastAsia="Arial Unicode MS" w:cstheme="minorHAnsi"/>
                <w:sz w:val="20"/>
                <w:szCs w:val="20"/>
              </w:rPr>
            </w:pPr>
            <w:r w:rsidRPr="00BC6D2C">
              <w:rPr>
                <w:rFonts w:eastAsia="Arial Unicode MS" w:cstheme="minorHAnsi"/>
                <w:sz w:val="20"/>
                <w:szCs w:val="20"/>
              </w:rPr>
              <w:t>Green Approach for the Synthesis of Novel Pyrimidine-Thiazolidinedione Hybrids as Potent β-Secretase (BACE1) Inhibitors</w:t>
            </w:r>
          </w:p>
          <w:p w14:paraId="1584BC14" w14:textId="180BD986" w:rsidR="00BC6D2C" w:rsidRPr="00BC6D2C" w:rsidRDefault="00BC6D2C" w:rsidP="00BC6D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</w:tcBorders>
          </w:tcPr>
          <w:p w14:paraId="202FF72D" w14:textId="77777777" w:rsidR="00572962" w:rsidRPr="00BC6D2C" w:rsidRDefault="00572962" w:rsidP="00BC6D2C">
            <w:pPr>
              <w:rPr>
                <w:rFonts w:cstheme="minorHAns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C6D2C">
              <w:rPr>
                <w:rFonts w:cstheme="minorHAns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>Green Chemistry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</w:tcBorders>
          </w:tcPr>
          <w:p w14:paraId="6B2A3DC1" w14:textId="086C544C" w:rsidR="00572962" w:rsidRPr="00BC6D2C" w:rsidRDefault="00572962" w:rsidP="00BC6D2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6D2C">
              <w:rPr>
                <w:rFonts w:cstheme="minorHAnsi"/>
                <w:sz w:val="20"/>
                <w:szCs w:val="20"/>
              </w:rPr>
              <w:t>N</w:t>
            </w:r>
            <w:r w:rsidR="00E859A8">
              <w:rPr>
                <w:rFonts w:cstheme="minorHAnsi"/>
                <w:sz w:val="20"/>
                <w:szCs w:val="20"/>
              </w:rPr>
              <w:t>itinkumar</w:t>
            </w:r>
            <w:proofErr w:type="spellEnd"/>
            <w:r w:rsidR="00E859A8">
              <w:rPr>
                <w:rFonts w:cstheme="minorHAnsi"/>
                <w:sz w:val="20"/>
                <w:szCs w:val="20"/>
              </w:rPr>
              <w:t xml:space="preserve"> Shetty </w:t>
            </w:r>
            <w:bookmarkStart w:id="0" w:name="_GoBack"/>
            <w:bookmarkEnd w:id="0"/>
          </w:p>
          <w:p w14:paraId="4E900F19" w14:textId="1DFAA454" w:rsidR="00572962" w:rsidRPr="00BC6D2C" w:rsidRDefault="00572962" w:rsidP="00BC6D2C">
            <w:pPr>
              <w:rPr>
                <w:rFonts w:cstheme="minorHAnsi"/>
                <w:sz w:val="20"/>
                <w:szCs w:val="20"/>
              </w:rPr>
            </w:pPr>
            <w:hyperlink r:id="rId5" w:history="1">
              <w:r w:rsidRPr="00BC6D2C">
                <w:rPr>
                  <w:rStyle w:val="Hyperlink"/>
                  <w:rFonts w:cstheme="minorHAnsi"/>
                  <w:sz w:val="20"/>
                  <w:szCs w:val="20"/>
                </w:rPr>
                <w:t>nitin.shetty@manipal.edu</w:t>
              </w:r>
            </w:hyperlink>
            <w:r w:rsidRPr="00BC6D2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72962" w:rsidRPr="00BC6D2C" w14:paraId="2F524FC7" w14:textId="77777777" w:rsidTr="00BC6D2C">
        <w:trPr>
          <w:trHeight w:val="553"/>
        </w:trPr>
        <w:tc>
          <w:tcPr>
            <w:tcW w:w="1980" w:type="dxa"/>
            <w:vMerge/>
          </w:tcPr>
          <w:p w14:paraId="01037934" w14:textId="77777777" w:rsidR="00572962" w:rsidRPr="00BC6D2C" w:rsidRDefault="00572962" w:rsidP="00BC6D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06" w:type="dxa"/>
            <w:tcBorders>
              <w:top w:val="single" w:sz="4" w:space="0" w:color="auto"/>
            </w:tcBorders>
          </w:tcPr>
          <w:p w14:paraId="7D4D7BC1" w14:textId="77777777" w:rsidR="00572962" w:rsidRPr="00BC6D2C" w:rsidRDefault="00572962" w:rsidP="00BC6D2C">
            <w:pPr>
              <w:autoSpaceDE w:val="0"/>
              <w:autoSpaceDN w:val="0"/>
              <w:adjustRightInd w:val="0"/>
              <w:rPr>
                <w:rFonts w:eastAsia="Arial Unicode MS" w:cstheme="minorHAnsi"/>
                <w:sz w:val="20"/>
                <w:szCs w:val="20"/>
              </w:rPr>
            </w:pPr>
            <w:r w:rsidRPr="00BC6D2C">
              <w:rPr>
                <w:rFonts w:eastAsia="Arial Unicode MS" w:cstheme="minorHAnsi"/>
                <w:sz w:val="20"/>
                <w:szCs w:val="20"/>
              </w:rPr>
              <w:t>Green Expedient Synthesis of Novel Imidazothiadiazole-Thiazolidinedione Hybrids as Potent HMG CoA Reductase Inhibitors</w:t>
            </w:r>
          </w:p>
          <w:p w14:paraId="2091A057" w14:textId="77777777" w:rsidR="00572962" w:rsidRPr="00BC6D2C" w:rsidRDefault="00572962" w:rsidP="00BC6D2C">
            <w:pPr>
              <w:rPr>
                <w:rFonts w:cstheme="minorHAns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783" w:type="dxa"/>
            <w:vMerge/>
          </w:tcPr>
          <w:p w14:paraId="0DC0E6FA" w14:textId="77777777" w:rsidR="00572962" w:rsidRPr="00BC6D2C" w:rsidRDefault="00572962" w:rsidP="00BC6D2C">
            <w:pPr>
              <w:rPr>
                <w:rFonts w:cstheme="minorHAns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598" w:type="dxa"/>
            <w:vMerge/>
          </w:tcPr>
          <w:p w14:paraId="3C69AF3B" w14:textId="77777777" w:rsidR="00572962" w:rsidRPr="00BC6D2C" w:rsidRDefault="00572962" w:rsidP="00BC6D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2962" w:rsidRPr="00BC6D2C" w14:paraId="46CC5C43" w14:textId="77777777" w:rsidTr="00BC6D2C">
        <w:trPr>
          <w:trHeight w:val="775"/>
        </w:trPr>
        <w:tc>
          <w:tcPr>
            <w:tcW w:w="1980" w:type="dxa"/>
          </w:tcPr>
          <w:p w14:paraId="45E5C3AF" w14:textId="594D3DD8" w:rsidR="00572962" w:rsidRPr="00BC6D2C" w:rsidRDefault="00572962" w:rsidP="00BC6D2C">
            <w:pPr>
              <w:rPr>
                <w:rFonts w:cstheme="minorHAnsi"/>
                <w:sz w:val="20"/>
                <w:szCs w:val="20"/>
              </w:rPr>
            </w:pPr>
            <w:r w:rsidRPr="00BC6D2C">
              <w:rPr>
                <w:rFonts w:cstheme="minorHAnsi"/>
                <w:sz w:val="20"/>
                <w:szCs w:val="20"/>
              </w:rPr>
              <w:t>Department of Commerce</w:t>
            </w:r>
          </w:p>
        </w:tc>
        <w:tc>
          <w:tcPr>
            <w:tcW w:w="6106" w:type="dxa"/>
          </w:tcPr>
          <w:p w14:paraId="1A90F4FB" w14:textId="77777777" w:rsidR="00572962" w:rsidRPr="00BC6D2C" w:rsidRDefault="00572962" w:rsidP="00BC6D2C">
            <w:pPr>
              <w:rPr>
                <w:rFonts w:cstheme="minorHAnsi"/>
                <w:sz w:val="20"/>
                <w:szCs w:val="20"/>
              </w:rPr>
            </w:pPr>
            <w:r w:rsidRPr="00BC6D2C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Monitoring violations to enhance enforcement of Tobacco Advertising, Promotion, and Sponsorship (TAPS) ban.</w:t>
            </w:r>
          </w:p>
        </w:tc>
        <w:tc>
          <w:tcPr>
            <w:tcW w:w="1783" w:type="dxa"/>
          </w:tcPr>
          <w:p w14:paraId="461303F2" w14:textId="77777777" w:rsidR="00572962" w:rsidRPr="00BC6D2C" w:rsidRDefault="00572962" w:rsidP="00BC6D2C">
            <w:pPr>
              <w:rPr>
                <w:rFonts w:cstheme="minorHAnsi"/>
                <w:sz w:val="20"/>
                <w:szCs w:val="20"/>
              </w:rPr>
            </w:pPr>
            <w:r w:rsidRPr="00BC6D2C">
              <w:rPr>
                <w:rFonts w:cstheme="minorHAnsi"/>
                <w:sz w:val="20"/>
                <w:szCs w:val="20"/>
              </w:rPr>
              <w:t>Public Health</w:t>
            </w:r>
          </w:p>
        </w:tc>
        <w:tc>
          <w:tcPr>
            <w:tcW w:w="3598" w:type="dxa"/>
          </w:tcPr>
          <w:p w14:paraId="628B2EAF" w14:textId="77777777" w:rsidR="00572962" w:rsidRPr="00BC6D2C" w:rsidRDefault="00572962" w:rsidP="00BC6D2C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  <w:r w:rsidRPr="00BC6D2C">
              <w:rPr>
                <w:rFonts w:asciiTheme="minorHAnsi" w:hAnsiTheme="minorHAnsi" w:cstheme="minorHAnsi"/>
                <w:color w:val="201F1E"/>
                <w:sz w:val="20"/>
                <w:szCs w:val="20"/>
                <w:bdr w:val="none" w:sz="0" w:space="0" w:color="auto" w:frame="1"/>
              </w:rPr>
              <w:t>Praveen Kumar</w:t>
            </w:r>
          </w:p>
          <w:p w14:paraId="108ACC44" w14:textId="5F4E03F7" w:rsidR="00572962" w:rsidRPr="00BC6D2C" w:rsidRDefault="00572962" w:rsidP="00BC6D2C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  <w:hyperlink r:id="rId6" w:history="1">
              <w:r w:rsidRPr="00BC6D2C">
                <w:rPr>
                  <w:rStyle w:val="Hyperlink"/>
                  <w:rFonts w:asciiTheme="minorHAnsi" w:hAnsiTheme="minorHAnsi" w:cstheme="minorHAnsi"/>
                  <w:sz w:val="20"/>
                  <w:szCs w:val="20"/>
                  <w:bdr w:val="none" w:sz="0" w:space="0" w:color="auto" w:frame="1"/>
                </w:rPr>
                <w:t>praveen.kumar@manipal.edu</w:t>
              </w:r>
            </w:hyperlink>
          </w:p>
          <w:p w14:paraId="0009AAF3" w14:textId="77777777" w:rsidR="00572962" w:rsidRPr="00BC6D2C" w:rsidRDefault="00572962" w:rsidP="00BC6D2C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2962" w:rsidRPr="00BC6D2C" w14:paraId="6EF5A51E" w14:textId="77777777" w:rsidTr="00BC6D2C">
        <w:trPr>
          <w:trHeight w:val="775"/>
        </w:trPr>
        <w:tc>
          <w:tcPr>
            <w:tcW w:w="1980" w:type="dxa"/>
          </w:tcPr>
          <w:p w14:paraId="703939E0" w14:textId="08FA1711" w:rsidR="00572962" w:rsidRPr="00BC6D2C" w:rsidRDefault="00572962" w:rsidP="00BC6D2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BC6D2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Manipal Centre for Humanities</w:t>
            </w:r>
          </w:p>
        </w:tc>
        <w:tc>
          <w:tcPr>
            <w:tcW w:w="6106" w:type="dxa"/>
          </w:tcPr>
          <w:p w14:paraId="5E6E3EC9" w14:textId="2433F018" w:rsidR="00572962" w:rsidRPr="00BC6D2C" w:rsidRDefault="00572962" w:rsidP="00BC6D2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BC6D2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Dr </w:t>
            </w:r>
            <w:proofErr w:type="spellStart"/>
            <w:r w:rsidRPr="00BC6D2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Jagriti</w:t>
            </w:r>
            <w:proofErr w:type="spellEnd"/>
            <w:r w:rsidRPr="00BC6D2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heads the Centre for Women's Studies, medical sociology (especially social gerontology)</w:t>
            </w:r>
            <w:r w:rsidR="00724A9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83" w:type="dxa"/>
          </w:tcPr>
          <w:p w14:paraId="466B7AF6" w14:textId="3BA8AF0A" w:rsidR="00572962" w:rsidRPr="00BC6D2C" w:rsidRDefault="00572962" w:rsidP="00BC6D2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BC6D2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Sociology</w:t>
            </w:r>
          </w:p>
        </w:tc>
        <w:tc>
          <w:tcPr>
            <w:tcW w:w="3598" w:type="dxa"/>
          </w:tcPr>
          <w:p w14:paraId="24591652" w14:textId="075E1594" w:rsidR="00572962" w:rsidRPr="00BC6D2C" w:rsidRDefault="00572962" w:rsidP="00BC6D2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C6D2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Jagriti</w:t>
            </w:r>
            <w:proofErr w:type="spellEnd"/>
            <w:r w:rsidRPr="00BC6D2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C6D2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Gangopadhyaya</w:t>
            </w:r>
            <w:proofErr w:type="spellEnd"/>
          </w:p>
          <w:p w14:paraId="08BA114C" w14:textId="1D82053C" w:rsidR="00572962" w:rsidRPr="00BC6D2C" w:rsidRDefault="00572962" w:rsidP="00BC6D2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7" w:history="1">
              <w:r w:rsidRPr="00BC6D2C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jagriti.g@manipal.edu</w:t>
              </w:r>
            </w:hyperlink>
            <w:r w:rsidRPr="00BC6D2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72962" w:rsidRPr="00BC6D2C" w14:paraId="7ACFD5AC" w14:textId="77777777" w:rsidTr="00BC6D2C">
        <w:trPr>
          <w:trHeight w:val="775"/>
        </w:trPr>
        <w:tc>
          <w:tcPr>
            <w:tcW w:w="1980" w:type="dxa"/>
          </w:tcPr>
          <w:p w14:paraId="48F46C0F" w14:textId="7A6B5018" w:rsidR="00572962" w:rsidRPr="00BC6D2C" w:rsidRDefault="00572962" w:rsidP="00BC6D2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BC6D2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Melaka Manipal Medical College</w:t>
            </w:r>
          </w:p>
        </w:tc>
        <w:tc>
          <w:tcPr>
            <w:tcW w:w="6106" w:type="dxa"/>
          </w:tcPr>
          <w:p w14:paraId="63E245DA" w14:textId="77777777" w:rsidR="00572962" w:rsidRPr="00BC6D2C" w:rsidRDefault="00572962" w:rsidP="00BC6D2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BC6D2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Comprehensive evaluation of behavioral biochemical neuronal structural and connectivity changes induced by various types of stress in rats</w:t>
            </w:r>
          </w:p>
        </w:tc>
        <w:tc>
          <w:tcPr>
            <w:tcW w:w="1783" w:type="dxa"/>
          </w:tcPr>
          <w:p w14:paraId="7A9EA431" w14:textId="77777777" w:rsidR="00572962" w:rsidRPr="00BC6D2C" w:rsidRDefault="00572962" w:rsidP="00BC6D2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BC6D2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Medicine</w:t>
            </w:r>
          </w:p>
        </w:tc>
        <w:tc>
          <w:tcPr>
            <w:tcW w:w="3598" w:type="dxa"/>
          </w:tcPr>
          <w:p w14:paraId="330DF080" w14:textId="77777777" w:rsidR="00572962" w:rsidRPr="00BC6D2C" w:rsidRDefault="00572962" w:rsidP="00BC6D2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BC6D2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Mohandas Rao</w:t>
            </w:r>
          </w:p>
          <w:p w14:paraId="38D02C5A" w14:textId="28FCAE61" w:rsidR="00572962" w:rsidRPr="00BC6D2C" w:rsidRDefault="00572962" w:rsidP="00BC6D2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8" w:history="1">
              <w:r w:rsidRPr="00BC6D2C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mohandas.rao@manipal.edu</w:t>
              </w:r>
            </w:hyperlink>
            <w:r w:rsidRPr="00BC6D2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72962" w:rsidRPr="00BC6D2C" w14:paraId="074B524D" w14:textId="77777777" w:rsidTr="00BC6D2C">
        <w:trPr>
          <w:trHeight w:val="775"/>
        </w:trPr>
        <w:tc>
          <w:tcPr>
            <w:tcW w:w="1980" w:type="dxa"/>
          </w:tcPr>
          <w:p w14:paraId="02D6B3B1" w14:textId="2A0F7466" w:rsidR="00572962" w:rsidRPr="00BC6D2C" w:rsidRDefault="00572962" w:rsidP="00BC6D2C">
            <w:pPr>
              <w:rPr>
                <w:rFonts w:cstheme="minorHAnsi"/>
                <w:sz w:val="20"/>
                <w:szCs w:val="20"/>
              </w:rPr>
            </w:pPr>
            <w:r w:rsidRPr="00BC6D2C">
              <w:rPr>
                <w:rFonts w:cstheme="minorHAnsi"/>
                <w:sz w:val="20"/>
                <w:szCs w:val="20"/>
              </w:rPr>
              <w:t>Manipal College of Pharmaceutical Sciences</w:t>
            </w:r>
          </w:p>
        </w:tc>
        <w:tc>
          <w:tcPr>
            <w:tcW w:w="6106" w:type="dxa"/>
          </w:tcPr>
          <w:p w14:paraId="01B83085" w14:textId="77777777" w:rsidR="00572962" w:rsidRPr="00BC6D2C" w:rsidRDefault="00572962" w:rsidP="00BC6D2C">
            <w:pPr>
              <w:rPr>
                <w:rFonts w:cstheme="minorHAnsi"/>
                <w:sz w:val="20"/>
                <w:szCs w:val="20"/>
              </w:rPr>
            </w:pPr>
            <w:r w:rsidRPr="00BC6D2C">
              <w:rPr>
                <w:rFonts w:cstheme="minorHAnsi"/>
                <w:sz w:val="20"/>
                <w:szCs w:val="20"/>
              </w:rPr>
              <w:t>Neuro-pathological agent loaded biological nano-carrier targeted therapy for pancreatic cancer</w:t>
            </w:r>
          </w:p>
        </w:tc>
        <w:tc>
          <w:tcPr>
            <w:tcW w:w="1783" w:type="dxa"/>
          </w:tcPr>
          <w:p w14:paraId="122A2009" w14:textId="4371DEFD" w:rsidR="00572962" w:rsidRPr="00BC6D2C" w:rsidRDefault="00572962" w:rsidP="00BC6D2C">
            <w:pPr>
              <w:rPr>
                <w:rFonts w:cstheme="minorHAnsi"/>
                <w:sz w:val="20"/>
                <w:szCs w:val="20"/>
              </w:rPr>
            </w:pPr>
            <w:r w:rsidRPr="00BC6D2C">
              <w:rPr>
                <w:rFonts w:cstheme="minorHAnsi"/>
                <w:sz w:val="20"/>
                <w:szCs w:val="20"/>
              </w:rPr>
              <w:t>Pharmacy</w:t>
            </w:r>
          </w:p>
        </w:tc>
        <w:tc>
          <w:tcPr>
            <w:tcW w:w="3598" w:type="dxa"/>
          </w:tcPr>
          <w:p w14:paraId="751BA8D7" w14:textId="77777777" w:rsidR="00572962" w:rsidRPr="00BC6D2C" w:rsidRDefault="00572962" w:rsidP="00BC6D2C">
            <w:pPr>
              <w:rPr>
                <w:rFonts w:cstheme="minorHAnsi"/>
                <w:sz w:val="20"/>
                <w:szCs w:val="20"/>
              </w:rPr>
            </w:pPr>
            <w:r w:rsidRPr="00BC6D2C">
              <w:rPr>
                <w:rFonts w:cstheme="minorHAnsi"/>
                <w:sz w:val="20"/>
                <w:szCs w:val="20"/>
              </w:rPr>
              <w:t xml:space="preserve">Srinivas </w:t>
            </w:r>
            <w:proofErr w:type="spellStart"/>
            <w:r w:rsidRPr="00BC6D2C">
              <w:rPr>
                <w:rFonts w:cstheme="minorHAnsi"/>
                <w:sz w:val="20"/>
                <w:szCs w:val="20"/>
              </w:rPr>
              <w:t>Mutalik</w:t>
            </w:r>
            <w:proofErr w:type="spellEnd"/>
          </w:p>
          <w:p w14:paraId="412945CC" w14:textId="4EDEAA42" w:rsidR="00572962" w:rsidRPr="00BC6D2C" w:rsidRDefault="00572962" w:rsidP="00BC6D2C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Pr="00BC6D2C">
                <w:rPr>
                  <w:rStyle w:val="Hyperlink"/>
                  <w:rFonts w:cstheme="minorHAnsi"/>
                  <w:sz w:val="20"/>
                  <w:szCs w:val="20"/>
                </w:rPr>
                <w:t>ss.mutalik@manipal.edu</w:t>
              </w:r>
            </w:hyperlink>
            <w:r w:rsidRPr="00BC6D2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72962" w:rsidRPr="00BC6D2C" w14:paraId="10BAE589" w14:textId="77777777" w:rsidTr="00BC6D2C">
        <w:trPr>
          <w:trHeight w:val="775"/>
        </w:trPr>
        <w:tc>
          <w:tcPr>
            <w:tcW w:w="1980" w:type="dxa"/>
          </w:tcPr>
          <w:p w14:paraId="0D407421" w14:textId="2AA7E26D" w:rsidR="00572962" w:rsidRPr="00BC6D2C" w:rsidRDefault="00572962" w:rsidP="00BC6D2C">
            <w:pPr>
              <w:rPr>
                <w:rFonts w:cstheme="minorHAnsi"/>
                <w:sz w:val="20"/>
                <w:szCs w:val="20"/>
              </w:rPr>
            </w:pPr>
            <w:r w:rsidRPr="00BC6D2C">
              <w:rPr>
                <w:rFonts w:cstheme="minorHAnsi"/>
                <w:sz w:val="20"/>
                <w:szCs w:val="20"/>
              </w:rPr>
              <w:t>Manipal College of Pharmaceutical Sciences</w:t>
            </w:r>
          </w:p>
        </w:tc>
        <w:tc>
          <w:tcPr>
            <w:tcW w:w="6106" w:type="dxa"/>
          </w:tcPr>
          <w:p w14:paraId="7CB3C890" w14:textId="77777777" w:rsidR="00572962" w:rsidRPr="00BC6D2C" w:rsidRDefault="00572962" w:rsidP="00BC6D2C">
            <w:pPr>
              <w:rPr>
                <w:rFonts w:cstheme="minorHAnsi"/>
                <w:sz w:val="20"/>
                <w:szCs w:val="20"/>
              </w:rPr>
            </w:pPr>
            <w:r w:rsidRPr="00BC6D2C">
              <w:rPr>
                <w:rFonts w:cstheme="minorHAnsi"/>
                <w:sz w:val="20"/>
                <w:szCs w:val="20"/>
              </w:rPr>
              <w:t xml:space="preserve">Assessment of </w:t>
            </w:r>
            <w:proofErr w:type="spellStart"/>
            <w:r w:rsidRPr="00BC6D2C">
              <w:rPr>
                <w:rFonts w:cstheme="minorHAnsi"/>
                <w:sz w:val="20"/>
                <w:szCs w:val="20"/>
              </w:rPr>
              <w:t>babchi</w:t>
            </w:r>
            <w:proofErr w:type="spellEnd"/>
            <w:r w:rsidRPr="00BC6D2C">
              <w:rPr>
                <w:rFonts w:cstheme="minorHAnsi"/>
                <w:sz w:val="20"/>
                <w:szCs w:val="20"/>
              </w:rPr>
              <w:t xml:space="preserve"> seed, grape seed and knotweed extracts for their </w:t>
            </w:r>
            <w:proofErr w:type="spellStart"/>
            <w:r w:rsidRPr="00BC6D2C">
              <w:rPr>
                <w:rFonts w:cstheme="minorHAnsi"/>
                <w:sz w:val="20"/>
                <w:szCs w:val="20"/>
              </w:rPr>
              <w:t>antisteoporotic</w:t>
            </w:r>
            <w:proofErr w:type="spellEnd"/>
            <w:r w:rsidRPr="00BC6D2C">
              <w:rPr>
                <w:rFonts w:cstheme="minorHAnsi"/>
                <w:sz w:val="20"/>
                <w:szCs w:val="20"/>
              </w:rPr>
              <w:t xml:space="preserve"> activity by in vitro and in vivo models</w:t>
            </w:r>
          </w:p>
        </w:tc>
        <w:tc>
          <w:tcPr>
            <w:tcW w:w="1783" w:type="dxa"/>
          </w:tcPr>
          <w:p w14:paraId="18222D75" w14:textId="77777777" w:rsidR="00572962" w:rsidRPr="00BC6D2C" w:rsidRDefault="00572962" w:rsidP="00BC6D2C">
            <w:pPr>
              <w:rPr>
                <w:rFonts w:cstheme="minorHAnsi"/>
                <w:sz w:val="20"/>
                <w:szCs w:val="20"/>
              </w:rPr>
            </w:pPr>
            <w:r w:rsidRPr="00BC6D2C">
              <w:rPr>
                <w:rFonts w:cstheme="minorHAnsi"/>
                <w:sz w:val="20"/>
                <w:szCs w:val="20"/>
              </w:rPr>
              <w:t>Pharmacy</w:t>
            </w:r>
          </w:p>
        </w:tc>
        <w:tc>
          <w:tcPr>
            <w:tcW w:w="3598" w:type="dxa"/>
          </w:tcPr>
          <w:p w14:paraId="72369FC4" w14:textId="68C1750C" w:rsidR="00572962" w:rsidRPr="00BC6D2C" w:rsidRDefault="00572962" w:rsidP="00BC6D2C">
            <w:pPr>
              <w:rPr>
                <w:rFonts w:cstheme="minorHAnsi"/>
                <w:sz w:val="20"/>
                <w:szCs w:val="20"/>
              </w:rPr>
            </w:pPr>
            <w:r w:rsidRPr="00BC6D2C">
              <w:rPr>
                <w:rFonts w:cstheme="minorHAnsi"/>
                <w:sz w:val="20"/>
                <w:szCs w:val="20"/>
              </w:rPr>
              <w:t xml:space="preserve">M Manjunath </w:t>
            </w:r>
            <w:proofErr w:type="spellStart"/>
            <w:r w:rsidRPr="00BC6D2C">
              <w:rPr>
                <w:rFonts w:cstheme="minorHAnsi"/>
                <w:sz w:val="20"/>
                <w:szCs w:val="20"/>
              </w:rPr>
              <w:t>Setty</w:t>
            </w:r>
            <w:proofErr w:type="spellEnd"/>
          </w:p>
          <w:p w14:paraId="349C203C" w14:textId="2D10A856" w:rsidR="00572962" w:rsidRPr="00BC6D2C" w:rsidRDefault="00572962" w:rsidP="00BC6D2C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Pr="00BC6D2C">
                <w:rPr>
                  <w:rStyle w:val="Hyperlink"/>
                  <w:rFonts w:cstheme="minorHAnsi"/>
                  <w:sz w:val="20"/>
                  <w:szCs w:val="20"/>
                </w:rPr>
                <w:t>mm.setty@manipal.edu</w:t>
              </w:r>
            </w:hyperlink>
            <w:r w:rsidRPr="00BC6D2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48D655A" w14:textId="77777777" w:rsidR="00572962" w:rsidRPr="00BC6D2C" w:rsidRDefault="00572962" w:rsidP="00BC6D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2962" w:rsidRPr="00BC6D2C" w14:paraId="489D7AA2" w14:textId="77777777" w:rsidTr="00BC6D2C">
        <w:trPr>
          <w:trHeight w:val="775"/>
        </w:trPr>
        <w:tc>
          <w:tcPr>
            <w:tcW w:w="1980" w:type="dxa"/>
          </w:tcPr>
          <w:p w14:paraId="5F8849BC" w14:textId="4BC47414" w:rsidR="00572962" w:rsidRPr="00BC6D2C" w:rsidRDefault="00572962" w:rsidP="00BC6D2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6D2C">
              <w:rPr>
                <w:rFonts w:cstheme="minorHAnsi"/>
                <w:sz w:val="20"/>
                <w:szCs w:val="20"/>
              </w:rPr>
              <w:t>Welcomgroup</w:t>
            </w:r>
            <w:proofErr w:type="spellEnd"/>
            <w:r w:rsidRPr="00BC6D2C">
              <w:rPr>
                <w:rFonts w:cstheme="minorHAnsi"/>
                <w:sz w:val="20"/>
                <w:szCs w:val="20"/>
              </w:rPr>
              <w:t xml:space="preserve"> Graduate School of Hotel Administration</w:t>
            </w:r>
          </w:p>
        </w:tc>
        <w:tc>
          <w:tcPr>
            <w:tcW w:w="6106" w:type="dxa"/>
          </w:tcPr>
          <w:p w14:paraId="0A81A5D0" w14:textId="77777777" w:rsidR="00572962" w:rsidRPr="00BC6D2C" w:rsidRDefault="00572962" w:rsidP="00BC6D2C">
            <w:pPr>
              <w:rPr>
                <w:rFonts w:cstheme="minorHAnsi"/>
                <w:sz w:val="20"/>
                <w:szCs w:val="20"/>
              </w:rPr>
            </w:pPr>
            <w:r w:rsidRPr="00BC6D2C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Female athlete health, what factors influence risk of Low Energy Availability and will education attenuate the risk?</w:t>
            </w:r>
          </w:p>
        </w:tc>
        <w:tc>
          <w:tcPr>
            <w:tcW w:w="1783" w:type="dxa"/>
          </w:tcPr>
          <w:p w14:paraId="2AC2E159" w14:textId="0284730B" w:rsidR="00572962" w:rsidRPr="00BC6D2C" w:rsidRDefault="00572962" w:rsidP="00BC6D2C">
            <w:pPr>
              <w:rPr>
                <w:rFonts w:cstheme="minorHAnsi"/>
                <w:sz w:val="20"/>
                <w:szCs w:val="20"/>
              </w:rPr>
            </w:pPr>
            <w:r w:rsidRPr="00BC6D2C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Sports Nutrition</w:t>
            </w:r>
          </w:p>
        </w:tc>
        <w:tc>
          <w:tcPr>
            <w:tcW w:w="3598" w:type="dxa"/>
          </w:tcPr>
          <w:p w14:paraId="6C10C54C" w14:textId="77777777" w:rsidR="00572962" w:rsidRDefault="00572962" w:rsidP="00BC6D2C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proofErr w:type="spellStart"/>
            <w:r w:rsidRPr="00BC6D2C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Namratha</w:t>
            </w:r>
            <w:proofErr w:type="spellEnd"/>
            <w:r w:rsidRPr="00BC6D2C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 xml:space="preserve"> N Pai</w:t>
            </w:r>
          </w:p>
          <w:p w14:paraId="114BE36F" w14:textId="38C333FA" w:rsidR="004A145F" w:rsidRPr="00BC6D2C" w:rsidRDefault="004A145F" w:rsidP="00BC6D2C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Pr="00F0216B">
                <w:rPr>
                  <w:rStyle w:val="Hyperlink"/>
                  <w:rFonts w:cstheme="minorHAnsi"/>
                  <w:sz w:val="20"/>
                  <w:szCs w:val="20"/>
                </w:rPr>
                <w:t>namratha.npai@manipal.edu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72962" w:rsidRPr="00BC6D2C" w14:paraId="64F52315" w14:textId="77777777" w:rsidTr="00BC6D2C">
        <w:trPr>
          <w:trHeight w:val="775"/>
        </w:trPr>
        <w:tc>
          <w:tcPr>
            <w:tcW w:w="1980" w:type="dxa"/>
          </w:tcPr>
          <w:p w14:paraId="499045A6" w14:textId="6061ADA0" w:rsidR="00572962" w:rsidRPr="00BC6D2C" w:rsidRDefault="00572962" w:rsidP="00BC6D2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C6D2C">
              <w:rPr>
                <w:rFonts w:cstheme="minorHAnsi"/>
                <w:sz w:val="20"/>
                <w:szCs w:val="20"/>
              </w:rPr>
              <w:t>Welcomgroup</w:t>
            </w:r>
            <w:proofErr w:type="spellEnd"/>
            <w:r w:rsidRPr="00BC6D2C">
              <w:rPr>
                <w:rFonts w:cstheme="minorHAnsi"/>
                <w:sz w:val="20"/>
                <w:szCs w:val="20"/>
              </w:rPr>
              <w:t xml:space="preserve"> Graduate School of Hotel Administration</w:t>
            </w:r>
          </w:p>
        </w:tc>
        <w:tc>
          <w:tcPr>
            <w:tcW w:w="6106" w:type="dxa"/>
          </w:tcPr>
          <w:p w14:paraId="3ECCDCE7" w14:textId="77777777" w:rsidR="00572962" w:rsidRPr="00BC6D2C" w:rsidRDefault="00572962" w:rsidP="00BC6D2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BC6D2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Exploring Food Neophobia and Perceptions of Ethnic Foods</w:t>
            </w:r>
          </w:p>
        </w:tc>
        <w:tc>
          <w:tcPr>
            <w:tcW w:w="1783" w:type="dxa"/>
          </w:tcPr>
          <w:p w14:paraId="54435D76" w14:textId="77777777" w:rsidR="00572962" w:rsidRPr="00BC6D2C" w:rsidRDefault="00572962" w:rsidP="00BC6D2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BC6D2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Food Tourism</w:t>
            </w:r>
          </w:p>
        </w:tc>
        <w:tc>
          <w:tcPr>
            <w:tcW w:w="3598" w:type="dxa"/>
          </w:tcPr>
          <w:p w14:paraId="37656603" w14:textId="77777777" w:rsidR="00572962" w:rsidRPr="00BC6D2C" w:rsidRDefault="00572962" w:rsidP="00BC6D2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BC6D2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Naresh P Nayak</w:t>
            </w:r>
          </w:p>
          <w:p w14:paraId="48075B61" w14:textId="4BD93AC9" w:rsidR="00572962" w:rsidRPr="00BC6D2C" w:rsidRDefault="00572962" w:rsidP="00BC6D2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12" w:history="1">
              <w:r w:rsidRPr="00BC6D2C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np.nayak@manipal.edu</w:t>
              </w:r>
            </w:hyperlink>
            <w:r w:rsidRPr="00BC6D2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2B4FD377" w14:textId="2B63BC88" w:rsidR="00D16898" w:rsidRDefault="00D16898">
      <w:pPr>
        <w:rPr>
          <w:rFonts w:ascii="Trebuchet MS" w:hAnsi="Trebuchet MS"/>
          <w:sz w:val="18"/>
          <w:szCs w:val="18"/>
        </w:rPr>
      </w:pPr>
    </w:p>
    <w:p w14:paraId="2C44829A" w14:textId="58D27352" w:rsidR="00572962" w:rsidRPr="008E07B7" w:rsidRDefault="00572962" w:rsidP="00572962">
      <w:pPr>
        <w:rPr>
          <w:rFonts w:ascii="Trebuchet MS" w:hAnsi="Trebuchet MS"/>
          <w:sz w:val="18"/>
          <w:szCs w:val="18"/>
        </w:rPr>
      </w:pPr>
      <w:r w:rsidRPr="008E07B7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</w:t>
      </w:r>
    </w:p>
    <w:sectPr w:rsidR="00572962" w:rsidRPr="008E07B7" w:rsidSect="003B44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E5"/>
    <w:rsid w:val="00041FE5"/>
    <w:rsid w:val="000705AD"/>
    <w:rsid w:val="00095552"/>
    <w:rsid w:val="001164AB"/>
    <w:rsid w:val="00165C79"/>
    <w:rsid w:val="001963A1"/>
    <w:rsid w:val="001A5619"/>
    <w:rsid w:val="002B3604"/>
    <w:rsid w:val="00355017"/>
    <w:rsid w:val="003B444D"/>
    <w:rsid w:val="004A145F"/>
    <w:rsid w:val="00572962"/>
    <w:rsid w:val="006E3D50"/>
    <w:rsid w:val="006F4174"/>
    <w:rsid w:val="00724A93"/>
    <w:rsid w:val="007F0E38"/>
    <w:rsid w:val="008101F3"/>
    <w:rsid w:val="008E07B7"/>
    <w:rsid w:val="00A65655"/>
    <w:rsid w:val="00AA5EEB"/>
    <w:rsid w:val="00AB2E05"/>
    <w:rsid w:val="00BC6D2C"/>
    <w:rsid w:val="00BE385E"/>
    <w:rsid w:val="00D16898"/>
    <w:rsid w:val="00E62B9F"/>
    <w:rsid w:val="00E859A8"/>
    <w:rsid w:val="00EB586F"/>
    <w:rsid w:val="00ED3D4C"/>
    <w:rsid w:val="00EF04A3"/>
    <w:rsid w:val="00F8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B7CC7"/>
  <w15:chartTrackingRefBased/>
  <w15:docId w15:val="{D071EA0B-94D1-43C3-9F62-58096429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19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63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7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ndas.rao@manipal.ed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griti.g@manipal.edu" TargetMode="External"/><Relationship Id="rId12" Type="http://schemas.openxmlformats.org/officeDocument/2006/relationships/hyperlink" Target="mailto:np.nayak@manipal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veen.kumar@manipal.edu" TargetMode="External"/><Relationship Id="rId11" Type="http://schemas.openxmlformats.org/officeDocument/2006/relationships/hyperlink" Target="mailto:namratha.npai@manipal.edu" TargetMode="External"/><Relationship Id="rId5" Type="http://schemas.openxmlformats.org/officeDocument/2006/relationships/hyperlink" Target="mailto:nitin.shetty@manipal.edu" TargetMode="External"/><Relationship Id="rId10" Type="http://schemas.openxmlformats.org/officeDocument/2006/relationships/hyperlink" Target="mailto:mm.setty@manipal.edu" TargetMode="External"/><Relationship Id="rId4" Type="http://schemas.openxmlformats.org/officeDocument/2006/relationships/hyperlink" Target="mailto:raviprakash.y@manipal.edu" TargetMode="External"/><Relationship Id="rId9" Type="http://schemas.openxmlformats.org/officeDocument/2006/relationships/hyperlink" Target="mailto:ss.mutalik@manipal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</dc:creator>
  <cp:keywords/>
  <dc:description/>
  <cp:lastModifiedBy>Soen Tien Wun</cp:lastModifiedBy>
  <cp:revision>6</cp:revision>
  <dcterms:created xsi:type="dcterms:W3CDTF">2019-09-05T04:44:00Z</dcterms:created>
  <dcterms:modified xsi:type="dcterms:W3CDTF">2019-09-05T04:49:00Z</dcterms:modified>
</cp:coreProperties>
</file>